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C9" w:rsidRDefault="00F070C9" w:rsidP="00F070C9">
      <w:pPr>
        <w:pStyle w:val="libCenter"/>
        <w:rPr>
          <w:rFonts w:hint="cs"/>
          <w:rtl/>
        </w:rPr>
      </w:pPr>
      <w:r>
        <w:rPr>
          <w:rFonts w:hint="cs"/>
          <w:noProof/>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070C9" w:rsidRDefault="00F070C9" w:rsidP="00F070C9">
      <w:pPr>
        <w:pStyle w:val="libNormal"/>
        <w:rPr>
          <w:rtl/>
        </w:rPr>
      </w:pPr>
      <w:r>
        <w:rPr>
          <w:rtl/>
        </w:rPr>
        <w:br w:type="page"/>
      </w:r>
    </w:p>
    <w:p w:rsidR="00F070C9" w:rsidRDefault="00F070C9" w:rsidP="00F070C9">
      <w:pPr>
        <w:pStyle w:val="libNormal"/>
        <w:rPr>
          <w:rtl/>
        </w:rPr>
      </w:pPr>
      <w:r>
        <w:rPr>
          <w:rtl/>
        </w:rPr>
        <w:lastRenderedPageBreak/>
        <w:br w:type="page"/>
      </w:r>
    </w:p>
    <w:sdt>
      <w:sdtPr>
        <w:rPr>
          <w:rtl/>
        </w:rPr>
        <w:id w:val="23083796"/>
        <w:docPartObj>
          <w:docPartGallery w:val="Table of Contents"/>
          <w:docPartUnique/>
        </w:docPartObj>
      </w:sdtPr>
      <w:sdtEndPr>
        <w:rPr>
          <w:b w:val="0"/>
          <w:bCs w:val="0"/>
        </w:rPr>
      </w:sdtEndPr>
      <w:sdtContent>
        <w:p w:rsidR="00F070C9" w:rsidRPr="00F070C9" w:rsidRDefault="00F070C9" w:rsidP="00F070C9">
          <w:pPr>
            <w:pStyle w:val="libBold1"/>
          </w:pPr>
          <w:r w:rsidRPr="00F070C9">
            <w:rPr>
              <w:rFonts w:hint="cs"/>
              <w:rtl/>
            </w:rPr>
            <w:t>دليل الكتاب</w:t>
          </w:r>
        </w:p>
        <w:p w:rsidR="00F070C9" w:rsidRDefault="00F070C9">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31473703" w:history="1">
            <w:r w:rsidRPr="003E483C">
              <w:rPr>
                <w:rStyle w:val="Hyperlink"/>
                <w:rFonts w:hint="eastAsia"/>
                <w:noProof/>
                <w:rtl/>
              </w:rPr>
              <w:t>مقدّمة</w:t>
            </w:r>
            <w:r w:rsidRPr="003E483C">
              <w:rPr>
                <w:rStyle w:val="Hyperlink"/>
                <w:noProof/>
                <w:rtl/>
              </w:rPr>
              <w:t xml:space="preserve"> </w:t>
            </w:r>
            <w:r w:rsidRPr="003E483C">
              <w:rPr>
                <w:rStyle w:val="Hyperlink"/>
                <w:rFonts w:hint="eastAsia"/>
                <w:noProof/>
                <w:rtl/>
              </w:rPr>
              <w:t>المركز</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4" w:history="1">
            <w:r w:rsidRPr="003E483C">
              <w:rPr>
                <w:rStyle w:val="Hyperlink"/>
                <w:rFonts w:hint="eastAsia"/>
                <w:noProof/>
                <w:rtl/>
              </w:rPr>
              <w:t>تمهيد</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5" w:history="1">
            <w:r w:rsidRPr="003E483C">
              <w:rPr>
                <w:rStyle w:val="Hyperlink"/>
                <w:rFonts w:hint="eastAsia"/>
                <w:noProof/>
                <w:rtl/>
              </w:rPr>
              <w:t>نصّ</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6" w:history="1">
            <w:r w:rsidRPr="003E483C">
              <w:rPr>
                <w:rStyle w:val="Hyperlink"/>
                <w:rFonts w:hint="eastAsia"/>
                <w:noProof/>
                <w:rtl/>
              </w:rPr>
              <w:t>الجهة</w:t>
            </w:r>
            <w:r w:rsidRPr="003E483C">
              <w:rPr>
                <w:rStyle w:val="Hyperlink"/>
                <w:noProof/>
                <w:rtl/>
              </w:rPr>
              <w:t xml:space="preserve"> </w:t>
            </w:r>
            <w:r w:rsidRPr="003E483C">
              <w:rPr>
                <w:rStyle w:val="Hyperlink"/>
                <w:rFonts w:hint="eastAsia"/>
                <w:noProof/>
                <w:rtl/>
              </w:rPr>
              <w:t>الأولى</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7" w:history="1">
            <w:r w:rsidRPr="003E483C">
              <w:rPr>
                <w:rStyle w:val="Hyperlink"/>
                <w:rFonts w:hint="eastAsia"/>
                <w:noProof/>
                <w:rtl/>
              </w:rPr>
              <w:t>الجهود</w:t>
            </w:r>
            <w:r w:rsidRPr="003E483C">
              <w:rPr>
                <w:rStyle w:val="Hyperlink"/>
                <w:noProof/>
                <w:rtl/>
              </w:rPr>
              <w:t xml:space="preserve"> </w:t>
            </w:r>
            <w:r w:rsidRPr="003E483C">
              <w:rPr>
                <w:rStyle w:val="Hyperlink"/>
                <w:rFonts w:hint="eastAsia"/>
                <w:noProof/>
                <w:rtl/>
              </w:rPr>
              <w:t>التي</w:t>
            </w:r>
            <w:r w:rsidRPr="003E483C">
              <w:rPr>
                <w:rStyle w:val="Hyperlink"/>
                <w:noProof/>
                <w:rtl/>
              </w:rPr>
              <w:t xml:space="preserve"> </w:t>
            </w:r>
            <w:r w:rsidRPr="003E483C">
              <w:rPr>
                <w:rStyle w:val="Hyperlink"/>
                <w:rFonts w:hint="eastAsia"/>
                <w:noProof/>
                <w:rtl/>
              </w:rPr>
              <w:t>بذلت</w:t>
            </w:r>
            <w:r w:rsidRPr="003E483C">
              <w:rPr>
                <w:rStyle w:val="Hyperlink"/>
                <w:noProof/>
                <w:rtl/>
              </w:rPr>
              <w:t xml:space="preserve"> </w:t>
            </w:r>
            <w:r w:rsidRPr="003E483C">
              <w:rPr>
                <w:rStyle w:val="Hyperlink"/>
                <w:rFonts w:hint="eastAsia"/>
                <w:noProof/>
                <w:rtl/>
              </w:rPr>
              <w:t>في</w:t>
            </w:r>
            <w:r w:rsidRPr="003E483C">
              <w:rPr>
                <w:rStyle w:val="Hyperlink"/>
                <w:noProof/>
                <w:rtl/>
              </w:rPr>
              <w:t xml:space="preserve"> </w:t>
            </w:r>
            <w:r w:rsidRPr="003E483C">
              <w:rPr>
                <w:rStyle w:val="Hyperlink"/>
                <w:rFonts w:hint="eastAsia"/>
                <w:noProof/>
                <w:rtl/>
              </w:rPr>
              <w:t>سبيل</w:t>
            </w:r>
            <w:r w:rsidRPr="003E483C">
              <w:rPr>
                <w:rStyle w:val="Hyperlink"/>
                <w:noProof/>
                <w:rtl/>
              </w:rPr>
              <w:t xml:space="preserve"> </w:t>
            </w:r>
            <w:r w:rsidRPr="003E483C">
              <w:rPr>
                <w:rStyle w:val="Hyperlink"/>
                <w:rFonts w:hint="eastAsia"/>
                <w:noProof/>
                <w:rtl/>
              </w:rPr>
              <w:t>إثبات</w:t>
            </w:r>
            <w:r w:rsidRPr="003E483C">
              <w:rPr>
                <w:rStyle w:val="Hyperlink"/>
                <w:noProof/>
                <w:rtl/>
              </w:rPr>
              <w:t xml:space="preserve"> </w:t>
            </w:r>
            <w:r w:rsidRPr="003E483C">
              <w:rPr>
                <w:rStyle w:val="Hyperlink"/>
                <w:rFonts w:hint="eastAsia"/>
                <w:noProof/>
                <w:rtl/>
              </w:rPr>
              <w:t>هذا</w:t>
            </w:r>
            <w:r w:rsidRPr="003E483C">
              <w:rPr>
                <w:rStyle w:val="Hyperlink"/>
                <w:noProof/>
                <w:rtl/>
              </w:rPr>
              <w:t xml:space="preserve"> </w:t>
            </w:r>
            <w:r w:rsidRPr="003E483C">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8" w:history="1">
            <w:r w:rsidRPr="003E483C">
              <w:rPr>
                <w:rStyle w:val="Hyperlink"/>
                <w:rFonts w:hint="eastAsia"/>
                <w:noProof/>
                <w:rtl/>
              </w:rPr>
              <w:t>رواة</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09" w:history="1">
            <w:r w:rsidRPr="003E483C">
              <w:rPr>
                <w:rStyle w:val="Hyperlink"/>
                <w:rFonts w:hint="eastAsia"/>
                <w:noProof/>
                <w:rtl/>
              </w:rPr>
              <w:t>دواعي</w:t>
            </w:r>
            <w:r w:rsidRPr="003E483C">
              <w:rPr>
                <w:rStyle w:val="Hyperlink"/>
                <w:noProof/>
                <w:rtl/>
              </w:rPr>
              <w:t xml:space="preserve"> </w:t>
            </w:r>
            <w:r w:rsidRPr="003E483C">
              <w:rPr>
                <w:rStyle w:val="Hyperlink"/>
                <w:rFonts w:hint="eastAsia"/>
                <w:noProof/>
                <w:rtl/>
              </w:rPr>
              <w:t>عدم</w:t>
            </w:r>
            <w:r w:rsidRPr="003E483C">
              <w:rPr>
                <w:rStyle w:val="Hyperlink"/>
                <w:noProof/>
                <w:rtl/>
              </w:rPr>
              <w:t xml:space="preserve"> </w:t>
            </w:r>
            <w:r w:rsidRPr="003E483C">
              <w:rPr>
                <w:rStyle w:val="Hyperlink"/>
                <w:rFonts w:hint="eastAsia"/>
                <w:noProof/>
                <w:rtl/>
              </w:rPr>
              <w:t>نقل</w:t>
            </w:r>
            <w:r w:rsidRPr="003E483C">
              <w:rPr>
                <w:rStyle w:val="Hyperlink"/>
                <w:noProof/>
                <w:rtl/>
              </w:rPr>
              <w:t xml:space="preserve"> </w:t>
            </w:r>
            <w:r w:rsidRPr="003E483C">
              <w:rPr>
                <w:rStyle w:val="Hyperlink"/>
                <w:rFonts w:hint="eastAsia"/>
                <w:noProof/>
                <w:rtl/>
              </w:rPr>
              <w:t>الحديث</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Toc431473709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0" w:history="1">
            <w:r w:rsidRPr="003E483C">
              <w:rPr>
                <w:rStyle w:val="Hyperlink"/>
                <w:rFonts w:hint="eastAsia"/>
                <w:noProof/>
                <w:rtl/>
              </w:rPr>
              <w:t>إثبات</w:t>
            </w:r>
            <w:r w:rsidRPr="003E483C">
              <w:rPr>
                <w:rStyle w:val="Hyperlink"/>
                <w:noProof/>
                <w:rtl/>
              </w:rPr>
              <w:t xml:space="preserve"> </w:t>
            </w:r>
            <w:r w:rsidRPr="003E483C">
              <w:rPr>
                <w:rStyle w:val="Hyperlink"/>
                <w:rFonts w:hint="eastAsia"/>
                <w:noProof/>
                <w:rtl/>
              </w:rPr>
              <w:t>التواتر</w:t>
            </w:r>
            <w:r w:rsidRPr="003E483C">
              <w:rPr>
                <w:rStyle w:val="Hyperlink"/>
                <w:noProof/>
                <w:rtl/>
              </w:rPr>
              <w:t xml:space="preserve"> </w:t>
            </w:r>
            <w:r w:rsidRPr="003E483C">
              <w:rPr>
                <w:rStyle w:val="Hyperlink"/>
                <w:rFonts w:hint="eastAsia"/>
                <w:noProof/>
                <w:rtl/>
              </w:rPr>
              <w:t>اللفظي</w:t>
            </w:r>
            <w:r w:rsidRPr="003E483C">
              <w:rPr>
                <w:rStyle w:val="Hyperlink"/>
                <w:noProof/>
                <w:rtl/>
              </w:rPr>
              <w:t xml:space="preserve"> </w:t>
            </w:r>
            <w:r w:rsidRPr="003E483C">
              <w:rPr>
                <w:rStyle w:val="Hyperlink"/>
                <w:rFonts w:hint="eastAsia"/>
                <w:noProof/>
                <w:rtl/>
              </w:rPr>
              <w:t>لحديث</w:t>
            </w:r>
            <w:r w:rsidRPr="003E483C">
              <w:rPr>
                <w:rStyle w:val="Hyperlink"/>
                <w:noProof/>
                <w:rtl/>
              </w:rPr>
              <w:t xml:space="preserve"> </w:t>
            </w:r>
            <w:r w:rsidRPr="003E483C">
              <w:rPr>
                <w:rStyle w:val="Hyperlink"/>
                <w:rFonts w:hint="eastAsia"/>
                <w:noProof/>
                <w:rtl/>
              </w:rPr>
              <w:t>الغدير</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1" w:history="1">
            <w:r w:rsidRPr="003E483C">
              <w:rPr>
                <w:rStyle w:val="Hyperlink"/>
                <w:rFonts w:hint="eastAsia"/>
                <w:noProof/>
                <w:rtl/>
              </w:rPr>
              <w:t>دلالة</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sidRPr="003E483C">
              <w:rPr>
                <w:rStyle w:val="Hyperlink"/>
                <w:noProof/>
                <w:rtl/>
              </w:rPr>
              <w:t xml:space="preserve"> </w:t>
            </w:r>
            <w:r w:rsidRPr="003E483C">
              <w:rPr>
                <w:rStyle w:val="Hyperlink"/>
                <w:rFonts w:hint="eastAsia"/>
                <w:noProof/>
                <w:rtl/>
              </w:rPr>
              <w:t>على</w:t>
            </w:r>
            <w:r w:rsidRPr="003E483C">
              <w:rPr>
                <w:rStyle w:val="Hyperlink"/>
                <w:noProof/>
                <w:rtl/>
              </w:rPr>
              <w:t xml:space="preserve"> </w:t>
            </w:r>
            <w:r w:rsidRPr="003E483C">
              <w:rPr>
                <w:rStyle w:val="Hyperlink"/>
                <w:rFonts w:hint="eastAsia"/>
                <w:noProof/>
                <w:rtl/>
              </w:rPr>
              <w:t>إمامة</w:t>
            </w:r>
            <w:r w:rsidRPr="003E483C">
              <w:rPr>
                <w:rStyle w:val="Hyperlink"/>
                <w:noProof/>
                <w:rtl/>
              </w:rPr>
              <w:t xml:space="preserve"> </w:t>
            </w:r>
            <w:r w:rsidRPr="003E483C">
              <w:rPr>
                <w:rStyle w:val="Hyperlink"/>
                <w:rFonts w:hint="eastAsia"/>
                <w:noProof/>
                <w:rtl/>
              </w:rPr>
              <w:t>أمير</w:t>
            </w:r>
            <w:r w:rsidRPr="003E483C">
              <w:rPr>
                <w:rStyle w:val="Hyperlink"/>
                <w:noProof/>
                <w:rtl/>
              </w:rPr>
              <w:t xml:space="preserve"> </w:t>
            </w:r>
            <w:r w:rsidRPr="003E483C">
              <w:rPr>
                <w:rStyle w:val="Hyperlink"/>
                <w:rFonts w:hint="eastAsia"/>
                <w:noProof/>
                <w:rtl/>
              </w:rPr>
              <w:t>المؤمنين</w:t>
            </w:r>
            <w:r w:rsidRPr="003E483C">
              <w:rPr>
                <w:rStyle w:val="Hyperlink"/>
                <w:noProof/>
                <w:rtl/>
              </w:rPr>
              <w:t xml:space="preserve"> </w:t>
            </w:r>
            <w:r w:rsidRPr="00F070C9">
              <w:rPr>
                <w:rStyle w:val="libAlaemChar"/>
                <w:rtl/>
              </w:rPr>
              <w:t>عليه‌السلام</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2" w:history="1">
            <w:r w:rsidRPr="003E483C">
              <w:rPr>
                <w:rStyle w:val="Hyperlink"/>
                <w:rFonts w:hint="eastAsia"/>
                <w:noProof/>
                <w:rtl/>
              </w:rPr>
              <w:t>الجهة</w:t>
            </w:r>
            <w:r w:rsidRPr="003E483C">
              <w:rPr>
                <w:rStyle w:val="Hyperlink"/>
                <w:noProof/>
                <w:rtl/>
              </w:rPr>
              <w:t xml:space="preserve"> </w:t>
            </w:r>
            <w:r w:rsidRPr="003E483C">
              <w:rPr>
                <w:rStyle w:val="Hyperlink"/>
                <w:rFonts w:hint="eastAsia"/>
                <w:noProof/>
                <w:rtl/>
              </w:rPr>
              <w:t>الثانية</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Toc431473712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3" w:history="1">
            <w:r w:rsidRPr="003E483C">
              <w:rPr>
                <w:rStyle w:val="Hyperlink"/>
                <w:rFonts w:hint="eastAsia"/>
                <w:noProof/>
                <w:rtl/>
              </w:rPr>
              <w:t>الجهود</w:t>
            </w:r>
            <w:r w:rsidRPr="003E483C">
              <w:rPr>
                <w:rStyle w:val="Hyperlink"/>
                <w:noProof/>
                <w:rtl/>
              </w:rPr>
              <w:t xml:space="preserve"> </w:t>
            </w:r>
            <w:r w:rsidRPr="003E483C">
              <w:rPr>
                <w:rStyle w:val="Hyperlink"/>
                <w:rFonts w:hint="eastAsia"/>
                <w:noProof/>
                <w:rtl/>
              </w:rPr>
              <w:t>التي</w:t>
            </w:r>
            <w:r w:rsidRPr="003E483C">
              <w:rPr>
                <w:rStyle w:val="Hyperlink"/>
                <w:noProof/>
                <w:rtl/>
              </w:rPr>
              <w:t xml:space="preserve"> </w:t>
            </w:r>
            <w:r w:rsidRPr="003E483C">
              <w:rPr>
                <w:rStyle w:val="Hyperlink"/>
                <w:rFonts w:hint="eastAsia"/>
                <w:noProof/>
                <w:rtl/>
              </w:rPr>
              <w:t>بذلت</w:t>
            </w:r>
            <w:r w:rsidRPr="003E483C">
              <w:rPr>
                <w:rStyle w:val="Hyperlink"/>
                <w:noProof/>
                <w:rtl/>
              </w:rPr>
              <w:t xml:space="preserve"> </w:t>
            </w:r>
            <w:r w:rsidRPr="003E483C">
              <w:rPr>
                <w:rStyle w:val="Hyperlink"/>
                <w:rFonts w:hint="eastAsia"/>
                <w:noProof/>
                <w:rtl/>
              </w:rPr>
              <w:t>في</w:t>
            </w:r>
            <w:r w:rsidRPr="003E483C">
              <w:rPr>
                <w:rStyle w:val="Hyperlink"/>
                <w:noProof/>
                <w:rtl/>
              </w:rPr>
              <w:t xml:space="preserve"> </w:t>
            </w:r>
            <w:r w:rsidRPr="003E483C">
              <w:rPr>
                <w:rStyle w:val="Hyperlink"/>
                <w:rFonts w:hint="eastAsia"/>
                <w:noProof/>
                <w:rtl/>
              </w:rPr>
              <w:t>سبيل</w:t>
            </w:r>
            <w:r w:rsidRPr="003E483C">
              <w:rPr>
                <w:rStyle w:val="Hyperlink"/>
                <w:noProof/>
                <w:rtl/>
              </w:rPr>
              <w:t xml:space="preserve"> </w:t>
            </w:r>
            <w:r w:rsidRPr="003E483C">
              <w:rPr>
                <w:rStyle w:val="Hyperlink"/>
                <w:rFonts w:hint="eastAsia"/>
                <w:noProof/>
                <w:rtl/>
              </w:rPr>
              <w:t>إبطال</w:t>
            </w:r>
            <w:r w:rsidRPr="003E483C">
              <w:rPr>
                <w:rStyle w:val="Hyperlink"/>
                <w:noProof/>
                <w:rtl/>
              </w:rPr>
              <w:t xml:space="preserve"> </w:t>
            </w:r>
            <w:r w:rsidRPr="003E483C">
              <w:rPr>
                <w:rStyle w:val="Hyperlink"/>
                <w:rFonts w:hint="eastAsia"/>
                <w:noProof/>
                <w:rtl/>
              </w:rPr>
              <w:t>هذا</w:t>
            </w:r>
            <w:r w:rsidRPr="003E483C">
              <w:rPr>
                <w:rStyle w:val="Hyperlink"/>
                <w:noProof/>
                <w:rtl/>
              </w:rPr>
              <w:t xml:space="preserve"> </w:t>
            </w:r>
            <w:r w:rsidRPr="003E483C">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4"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أن</w:t>
            </w:r>
            <w:r w:rsidRPr="003E483C">
              <w:rPr>
                <w:rStyle w:val="Hyperlink"/>
                <w:noProof/>
                <w:rtl/>
              </w:rPr>
              <w:t xml:space="preserve"> </w:t>
            </w:r>
            <w:r w:rsidRPr="003E483C">
              <w:rPr>
                <w:rStyle w:val="Hyperlink"/>
                <w:rFonts w:hint="eastAsia"/>
                <w:noProof/>
                <w:rtl/>
              </w:rPr>
              <w:t>علياً</w:t>
            </w:r>
            <w:r w:rsidRPr="003E483C">
              <w:rPr>
                <w:rStyle w:val="Hyperlink"/>
                <w:noProof/>
                <w:rtl/>
              </w:rPr>
              <w:t xml:space="preserve"> </w:t>
            </w:r>
            <w:r w:rsidRPr="00F070C9">
              <w:rPr>
                <w:rStyle w:val="libAlaemChar"/>
                <w:rtl/>
              </w:rPr>
              <w:t>عليه‌السلام</w:t>
            </w:r>
            <w:r w:rsidRPr="003E483C">
              <w:rPr>
                <w:rStyle w:val="Hyperlink"/>
                <w:noProof/>
                <w:rtl/>
              </w:rPr>
              <w:t xml:space="preserve"> </w:t>
            </w:r>
            <w:r w:rsidRPr="003E483C">
              <w:rPr>
                <w:rStyle w:val="Hyperlink"/>
                <w:rFonts w:hint="eastAsia"/>
                <w:noProof/>
                <w:rtl/>
              </w:rPr>
              <w:t>لم</w:t>
            </w:r>
            <w:r w:rsidRPr="003E483C">
              <w:rPr>
                <w:rStyle w:val="Hyperlink"/>
                <w:noProof/>
                <w:rtl/>
              </w:rPr>
              <w:t xml:space="preserve"> </w:t>
            </w:r>
            <w:r w:rsidRPr="003E483C">
              <w:rPr>
                <w:rStyle w:val="Hyperlink"/>
                <w:rFonts w:hint="eastAsia"/>
                <w:noProof/>
                <w:rtl/>
              </w:rPr>
              <w:t>يكن</w:t>
            </w:r>
            <w:r w:rsidRPr="003E483C">
              <w:rPr>
                <w:rStyle w:val="Hyperlink"/>
                <w:noProof/>
                <w:rtl/>
              </w:rPr>
              <w:t xml:space="preserve"> </w:t>
            </w:r>
            <w:r w:rsidRPr="003E483C">
              <w:rPr>
                <w:rStyle w:val="Hyperlink"/>
                <w:rFonts w:hint="eastAsia"/>
                <w:noProof/>
                <w:rtl/>
              </w:rPr>
              <w:t>في</w:t>
            </w:r>
            <w:r w:rsidRPr="003E483C">
              <w:rPr>
                <w:rStyle w:val="Hyperlink"/>
                <w:noProof/>
                <w:rtl/>
              </w:rPr>
              <w:t xml:space="preserve"> </w:t>
            </w:r>
            <w:r w:rsidRPr="003E483C">
              <w:rPr>
                <w:rStyle w:val="Hyperlink"/>
                <w:rFonts w:hint="eastAsia"/>
                <w:noProof/>
                <w:rtl/>
              </w:rPr>
              <w:t>حجة</w:t>
            </w:r>
            <w:r w:rsidRPr="003E483C">
              <w:rPr>
                <w:rStyle w:val="Hyperlink"/>
                <w:noProof/>
                <w:rtl/>
              </w:rPr>
              <w:t xml:space="preserve"> </w:t>
            </w:r>
            <w:r w:rsidRPr="003E483C">
              <w:rPr>
                <w:rStyle w:val="Hyperlink"/>
                <w:rFonts w:hint="eastAsia"/>
                <w:noProof/>
                <w:rtl/>
              </w:rPr>
              <w:t>الوداع</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5"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عدم</w:t>
            </w:r>
            <w:r w:rsidRPr="003E483C">
              <w:rPr>
                <w:rStyle w:val="Hyperlink"/>
                <w:noProof/>
                <w:rtl/>
              </w:rPr>
              <w:t xml:space="preserve"> </w:t>
            </w:r>
            <w:r w:rsidRPr="003E483C">
              <w:rPr>
                <w:rStyle w:val="Hyperlink"/>
                <w:rFonts w:hint="eastAsia"/>
                <w:noProof/>
                <w:rtl/>
              </w:rPr>
              <w:t>التسليم</w:t>
            </w:r>
            <w:r w:rsidRPr="003E483C">
              <w:rPr>
                <w:rStyle w:val="Hyperlink"/>
                <w:noProof/>
                <w:rtl/>
              </w:rPr>
              <w:t xml:space="preserve"> </w:t>
            </w:r>
            <w:r w:rsidRPr="003E483C">
              <w:rPr>
                <w:rStyle w:val="Hyperlink"/>
                <w:rFonts w:hint="eastAsia"/>
                <w:noProof/>
                <w:rtl/>
              </w:rPr>
              <w:t>بصحة</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6"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عدم</w:t>
            </w:r>
            <w:r w:rsidRPr="003E483C">
              <w:rPr>
                <w:rStyle w:val="Hyperlink"/>
                <w:noProof/>
                <w:rtl/>
              </w:rPr>
              <w:t xml:space="preserve"> </w:t>
            </w:r>
            <w:r w:rsidRPr="003E483C">
              <w:rPr>
                <w:rStyle w:val="Hyperlink"/>
                <w:rFonts w:hint="eastAsia"/>
                <w:noProof/>
                <w:rtl/>
              </w:rPr>
              <w:t>تواتر</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7"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مجيء</w:t>
            </w:r>
            <w:r w:rsidRPr="003E483C">
              <w:rPr>
                <w:rStyle w:val="Hyperlink"/>
                <w:noProof/>
                <w:rtl/>
              </w:rPr>
              <w:t xml:space="preserve"> « </w:t>
            </w:r>
            <w:r w:rsidRPr="003E483C">
              <w:rPr>
                <w:rStyle w:val="Hyperlink"/>
                <w:rFonts w:hint="eastAsia"/>
                <w:noProof/>
                <w:rtl/>
              </w:rPr>
              <w:t>المولى</w:t>
            </w:r>
            <w:r w:rsidRPr="003E483C">
              <w:rPr>
                <w:rStyle w:val="Hyperlink"/>
                <w:noProof/>
                <w:rtl/>
              </w:rPr>
              <w:t xml:space="preserve"> » </w:t>
            </w:r>
            <w:r w:rsidRPr="003E483C">
              <w:rPr>
                <w:rStyle w:val="Hyperlink"/>
                <w:rFonts w:hint="eastAsia"/>
                <w:noProof/>
                <w:rtl/>
              </w:rPr>
              <w:t>بمعنى</w:t>
            </w:r>
            <w:r w:rsidRPr="003E483C">
              <w:rPr>
                <w:rStyle w:val="Hyperlink"/>
                <w:noProof/>
                <w:rtl/>
              </w:rPr>
              <w:t xml:space="preserve"> « </w:t>
            </w:r>
            <w:r w:rsidRPr="003E483C">
              <w:rPr>
                <w:rStyle w:val="Hyperlink"/>
                <w:rFonts w:hint="eastAsia"/>
                <w:noProof/>
                <w:rtl/>
              </w:rPr>
              <w:t>الأولى</w:t>
            </w:r>
            <w:r w:rsidRPr="003E483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8"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دلالة</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sidRPr="003E483C">
              <w:rPr>
                <w:rStyle w:val="Hyperlink"/>
                <w:noProof/>
                <w:rtl/>
              </w:rPr>
              <w:t xml:space="preserve"> </w:t>
            </w:r>
            <w:r w:rsidRPr="003E483C">
              <w:rPr>
                <w:rStyle w:val="Hyperlink"/>
                <w:rFonts w:hint="eastAsia"/>
                <w:noProof/>
                <w:rtl/>
              </w:rPr>
              <w:t>على</w:t>
            </w:r>
            <w:r w:rsidRPr="003E483C">
              <w:rPr>
                <w:rStyle w:val="Hyperlink"/>
                <w:noProof/>
                <w:rtl/>
              </w:rPr>
              <w:t xml:space="preserve"> </w:t>
            </w:r>
            <w:r w:rsidRPr="003E483C">
              <w:rPr>
                <w:rStyle w:val="Hyperlink"/>
                <w:rFonts w:hint="eastAsia"/>
                <w:noProof/>
                <w:rtl/>
              </w:rPr>
              <w:t>إمامة</w:t>
            </w:r>
            <w:r w:rsidRPr="003E483C">
              <w:rPr>
                <w:rStyle w:val="Hyperlink"/>
                <w:noProof/>
                <w:rtl/>
              </w:rPr>
              <w:t xml:space="preserve"> </w:t>
            </w:r>
            <w:r w:rsidRPr="003E483C">
              <w:rPr>
                <w:rStyle w:val="Hyperlink"/>
                <w:rFonts w:hint="eastAsia"/>
                <w:noProof/>
                <w:rtl/>
              </w:rPr>
              <w:t>علي</w:t>
            </w:r>
            <w:r w:rsidRPr="003E483C">
              <w:rPr>
                <w:rStyle w:val="Hyperlink"/>
                <w:noProof/>
                <w:rtl/>
              </w:rPr>
              <w:t xml:space="preserve"> </w:t>
            </w:r>
            <w:r w:rsidRPr="00F070C9">
              <w:rPr>
                <w:rStyle w:val="libAlaemChar"/>
                <w:rtl/>
              </w:rPr>
              <w:t>عليه‌السلام</w:t>
            </w:r>
            <w:r w:rsidRPr="003E483C">
              <w:rPr>
                <w:rStyle w:val="Hyperlink"/>
                <w:noProof/>
                <w:rtl/>
              </w:rPr>
              <w:t xml:space="preserve"> </w:t>
            </w:r>
            <w:r w:rsidRPr="003E483C">
              <w:rPr>
                <w:rStyle w:val="Hyperlink"/>
                <w:rFonts w:hint="eastAsia"/>
                <w:noProof/>
                <w:rtl/>
              </w:rPr>
              <w:t>بعد</w:t>
            </w:r>
            <w:r w:rsidRPr="003E483C">
              <w:rPr>
                <w:rStyle w:val="Hyperlink"/>
                <w:noProof/>
                <w:rtl/>
              </w:rPr>
              <w:t xml:space="preserve"> </w:t>
            </w:r>
            <w:r w:rsidRPr="003E483C">
              <w:rPr>
                <w:rStyle w:val="Hyperlink"/>
                <w:rFonts w:hint="eastAsia"/>
                <w:noProof/>
                <w:rtl/>
              </w:rPr>
              <w:t>عثمان</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070C9" w:rsidRDefault="00F070C9">
          <w:pPr>
            <w:pStyle w:val="TOC1"/>
            <w:rPr>
              <w:rFonts w:asciiTheme="minorHAnsi" w:eastAsiaTheme="minorEastAsia" w:hAnsiTheme="minorHAnsi" w:cstheme="minorBidi"/>
              <w:bCs w:val="0"/>
              <w:noProof/>
              <w:color w:val="auto"/>
              <w:sz w:val="22"/>
              <w:szCs w:val="22"/>
              <w:rtl/>
            </w:rPr>
          </w:pPr>
          <w:hyperlink w:anchor="_Toc431473719" w:history="1">
            <w:r w:rsidRPr="003E483C">
              <w:rPr>
                <w:rStyle w:val="Hyperlink"/>
                <w:rFonts w:hint="eastAsia"/>
                <w:noProof/>
                <w:rtl/>
              </w:rPr>
              <w:t>مسألة</w:t>
            </w:r>
            <w:r w:rsidRPr="003E483C">
              <w:rPr>
                <w:rStyle w:val="Hyperlink"/>
                <w:noProof/>
                <w:rtl/>
              </w:rPr>
              <w:t xml:space="preserve"> </w:t>
            </w:r>
            <w:r w:rsidRPr="003E483C">
              <w:rPr>
                <w:rStyle w:val="Hyperlink"/>
                <w:rFonts w:hint="eastAsia"/>
                <w:noProof/>
                <w:rtl/>
              </w:rPr>
              <w:t>دلالة</w:t>
            </w:r>
            <w:r w:rsidRPr="003E483C">
              <w:rPr>
                <w:rStyle w:val="Hyperlink"/>
                <w:noProof/>
                <w:rtl/>
              </w:rPr>
              <w:t xml:space="preserve"> </w:t>
            </w:r>
            <w:r w:rsidRPr="003E483C">
              <w:rPr>
                <w:rStyle w:val="Hyperlink"/>
                <w:rFonts w:hint="eastAsia"/>
                <w:noProof/>
                <w:rtl/>
              </w:rPr>
              <w:t>حديث</w:t>
            </w:r>
            <w:r w:rsidRPr="003E483C">
              <w:rPr>
                <w:rStyle w:val="Hyperlink"/>
                <w:noProof/>
                <w:rtl/>
              </w:rPr>
              <w:t xml:space="preserve"> </w:t>
            </w:r>
            <w:r w:rsidRPr="003E483C">
              <w:rPr>
                <w:rStyle w:val="Hyperlink"/>
                <w:rFonts w:hint="eastAsia"/>
                <w:noProof/>
                <w:rtl/>
              </w:rPr>
              <w:t>الغدير</w:t>
            </w:r>
            <w:r w:rsidRPr="003E483C">
              <w:rPr>
                <w:rStyle w:val="Hyperlink"/>
                <w:noProof/>
                <w:rtl/>
              </w:rPr>
              <w:t xml:space="preserve"> </w:t>
            </w:r>
            <w:r w:rsidRPr="003E483C">
              <w:rPr>
                <w:rStyle w:val="Hyperlink"/>
                <w:rFonts w:hint="eastAsia"/>
                <w:noProof/>
                <w:rtl/>
              </w:rPr>
              <w:t>على</w:t>
            </w:r>
            <w:r w:rsidRPr="003E483C">
              <w:rPr>
                <w:rStyle w:val="Hyperlink"/>
                <w:noProof/>
                <w:rtl/>
              </w:rPr>
              <w:t xml:space="preserve"> </w:t>
            </w:r>
            <w:r w:rsidRPr="003E483C">
              <w:rPr>
                <w:rStyle w:val="Hyperlink"/>
                <w:rFonts w:hint="eastAsia"/>
                <w:noProof/>
                <w:rtl/>
              </w:rPr>
              <w:t>الإمامة</w:t>
            </w:r>
            <w:r w:rsidRPr="003E483C">
              <w:rPr>
                <w:rStyle w:val="Hyperlink"/>
                <w:noProof/>
                <w:rtl/>
              </w:rPr>
              <w:t xml:space="preserve"> </w:t>
            </w:r>
            <w:r w:rsidRPr="003E483C">
              <w:rPr>
                <w:rStyle w:val="Hyperlink"/>
                <w:rFonts w:hint="eastAsia"/>
                <w:noProof/>
                <w:rtl/>
              </w:rPr>
              <w:t>الباطنية</w:t>
            </w:r>
            <w:r>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Toc431473719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070C9" w:rsidRDefault="00F070C9">
          <w:r>
            <w:fldChar w:fldCharType="end"/>
          </w:r>
        </w:p>
      </w:sdtContent>
    </w:sdt>
    <w:p w:rsidR="00F070C9" w:rsidRDefault="00F070C9" w:rsidP="00F070C9">
      <w:pPr>
        <w:pStyle w:val="libNormal"/>
        <w:rPr>
          <w:rtl/>
        </w:rPr>
      </w:pPr>
      <w:r>
        <w:rPr>
          <w:rtl/>
        </w:rPr>
        <w:br w:type="page"/>
      </w:r>
    </w:p>
    <w:p w:rsidR="00F070C9" w:rsidRDefault="00F070C9" w:rsidP="00F070C9">
      <w:pPr>
        <w:pStyle w:val="libCenterBold1"/>
        <w:rPr>
          <w:rtl/>
        </w:rPr>
      </w:pPr>
      <w:r>
        <w:rPr>
          <w:rtl/>
        </w:rPr>
        <w:lastRenderedPageBreak/>
        <w:t xml:space="preserve">بسم الله </w:t>
      </w:r>
      <w:r w:rsidRPr="00FB165D">
        <w:rPr>
          <w:rtl/>
        </w:rPr>
        <w:t>الرحمن</w:t>
      </w:r>
      <w:r>
        <w:rPr>
          <w:rtl/>
        </w:rPr>
        <w:t xml:space="preserve"> الرحيم</w:t>
      </w:r>
    </w:p>
    <w:p w:rsidR="00F070C9" w:rsidRDefault="00F070C9" w:rsidP="00F070C9">
      <w:pPr>
        <w:pStyle w:val="Heading1"/>
        <w:rPr>
          <w:rFonts w:hint="cs"/>
          <w:rtl/>
        </w:rPr>
      </w:pPr>
      <w:bookmarkStart w:id="0" w:name="_Toc256848239"/>
      <w:bookmarkStart w:id="1" w:name="_Toc256849053"/>
      <w:bookmarkStart w:id="2" w:name="_Toc256890017"/>
      <w:bookmarkStart w:id="3" w:name="_Toc431473703"/>
      <w:r>
        <w:rPr>
          <w:rtl/>
        </w:rPr>
        <w:t>مقدّمة المركز</w:t>
      </w:r>
      <w:bookmarkEnd w:id="0"/>
      <w:bookmarkEnd w:id="1"/>
      <w:bookmarkEnd w:id="2"/>
      <w:r>
        <w:rPr>
          <w:rFonts w:hint="cs"/>
          <w:rtl/>
        </w:rPr>
        <w:t>:</w:t>
      </w:r>
      <w:bookmarkEnd w:id="3"/>
    </w:p>
    <w:p w:rsidR="00F070C9" w:rsidRDefault="00F070C9" w:rsidP="00F070C9">
      <w:pPr>
        <w:pStyle w:val="libNormal"/>
        <w:rPr>
          <w:rFonts w:hint="cs"/>
          <w:rtl/>
        </w:rPr>
      </w:pPr>
      <w:r>
        <w:rPr>
          <w:rtl/>
        </w:rPr>
        <w:t>لا يخفى أنّنا لا</w:t>
      </w:r>
      <w:r>
        <w:rPr>
          <w:rFonts w:hint="cs"/>
          <w:rtl/>
        </w:rPr>
        <w:t xml:space="preserve"> </w:t>
      </w:r>
      <w:r>
        <w:rPr>
          <w:rtl/>
        </w:rPr>
        <w:t>زلنا بحاجة إلى تكريس الجهود ومضاعفتها نحو</w:t>
      </w:r>
      <w:r>
        <w:rPr>
          <w:rFonts w:hint="cs"/>
          <w:rtl/>
        </w:rPr>
        <w:t xml:space="preserve"> </w:t>
      </w:r>
      <w:r>
        <w:rPr>
          <w:rtl/>
        </w:rPr>
        <w:t>الفهم الصحيح والافهام المناسب لعقائدنا الحقّة ومفاهيمنا الرفيعة، ممّا يستدعي الالتزام الجادّ بالبرامج والمناهج العلمية التي توجد</w:t>
      </w:r>
      <w:r>
        <w:rPr>
          <w:rFonts w:hint="cs"/>
          <w:rtl/>
        </w:rPr>
        <w:t xml:space="preserve"> </w:t>
      </w:r>
      <w:r>
        <w:rPr>
          <w:rtl/>
        </w:rPr>
        <w:t>حالة من المفاعلة الدائمة بين الاُمّة وقيمها الحقّة، بشكل يتناسب</w:t>
      </w:r>
      <w:r>
        <w:rPr>
          <w:rFonts w:hint="cs"/>
          <w:rtl/>
        </w:rPr>
        <w:t xml:space="preserve"> </w:t>
      </w:r>
      <w:r>
        <w:rPr>
          <w:rtl/>
        </w:rPr>
        <w:t>مع لغة العصر والتطوّر التقني الحديث.</w:t>
      </w:r>
    </w:p>
    <w:p w:rsidR="00F070C9" w:rsidRDefault="00F070C9" w:rsidP="00F070C9">
      <w:pPr>
        <w:pStyle w:val="libNormal"/>
        <w:rPr>
          <w:rFonts w:hint="cs"/>
          <w:rtl/>
        </w:rPr>
      </w:pPr>
      <w:r>
        <w:rPr>
          <w:rtl/>
        </w:rPr>
        <w:t>وانطلاقاً من ذلك، فقد بادر مركز الأبحاث العقائدية التابع</w:t>
      </w:r>
      <w:r>
        <w:rPr>
          <w:rFonts w:hint="cs"/>
          <w:rtl/>
        </w:rPr>
        <w:t xml:space="preserve"> </w:t>
      </w:r>
      <w:r>
        <w:rPr>
          <w:rtl/>
        </w:rPr>
        <w:t>لمكتب سماحة آية الله العظمى السيد السيستاني</w:t>
      </w:r>
      <w:r w:rsidR="00721A78">
        <w:rPr>
          <w:rFonts w:hint="cs"/>
          <w:rtl/>
        </w:rPr>
        <w:t xml:space="preserve"> - </w:t>
      </w:r>
      <w:r>
        <w:rPr>
          <w:rtl/>
        </w:rPr>
        <w:t>مدّ ظلّه</w:t>
      </w:r>
      <w:r w:rsidR="00721A78">
        <w:rPr>
          <w:rFonts w:hint="cs"/>
          <w:rtl/>
        </w:rPr>
        <w:t xml:space="preserve"> - </w:t>
      </w:r>
      <w:r>
        <w:rPr>
          <w:rtl/>
        </w:rPr>
        <w:t>إلى</w:t>
      </w:r>
      <w:r>
        <w:rPr>
          <w:rFonts w:hint="cs"/>
          <w:rtl/>
        </w:rPr>
        <w:t xml:space="preserve"> </w:t>
      </w:r>
      <w:r>
        <w:rPr>
          <w:rtl/>
        </w:rPr>
        <w:t>اتّخاذ منهج ينتظم على عدّة محاور بهدف طرح الفكر الإسلامي</w:t>
      </w:r>
      <w:r>
        <w:rPr>
          <w:rFonts w:hint="cs"/>
          <w:rtl/>
        </w:rPr>
        <w:t xml:space="preserve"> </w:t>
      </w:r>
      <w:r>
        <w:rPr>
          <w:rtl/>
        </w:rPr>
        <w:t>الشيعي على أوسع نطاق ممكن.</w:t>
      </w:r>
    </w:p>
    <w:p w:rsidR="00F070C9" w:rsidRDefault="00F070C9" w:rsidP="00F070C9">
      <w:pPr>
        <w:pStyle w:val="libNormal"/>
        <w:rPr>
          <w:rFonts w:hint="cs"/>
          <w:rtl/>
        </w:rPr>
      </w:pPr>
      <w:r>
        <w:rPr>
          <w:rtl/>
        </w:rPr>
        <w:t>ومن هذه المحاور: عقد الندوات العقائديّة المختصّة، باستضافة</w:t>
      </w:r>
      <w:r>
        <w:rPr>
          <w:rFonts w:hint="cs"/>
          <w:rtl/>
        </w:rPr>
        <w:t xml:space="preserve"> </w:t>
      </w:r>
      <w:r>
        <w:rPr>
          <w:rtl/>
        </w:rPr>
        <w:t>نخبة من أساتذة الحوزة العلمية ومفكّريها المرموقين، التي تقوم</w:t>
      </w:r>
      <w:r>
        <w:rPr>
          <w:rFonts w:hint="cs"/>
          <w:rtl/>
        </w:rPr>
        <w:t xml:space="preserve"> </w:t>
      </w:r>
      <w:r>
        <w:rPr>
          <w:rtl/>
        </w:rPr>
        <w:t>نوعاً على الموضوعات الهامّة، حيث يجري تناولها بالعرض والنقد</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lastRenderedPageBreak/>
        <w:t>والتحليل وطرح الرأي الشيعي المختار فيها، ثم يخضع ذلك</w:t>
      </w:r>
      <w:r>
        <w:rPr>
          <w:rFonts w:hint="cs"/>
          <w:rtl/>
        </w:rPr>
        <w:t xml:space="preserve"> </w:t>
      </w:r>
      <w:r>
        <w:rPr>
          <w:rtl/>
        </w:rPr>
        <w:t>الموضوع</w:t>
      </w:r>
      <w:r w:rsidR="00721A78">
        <w:rPr>
          <w:rFonts w:hint="cs"/>
          <w:rtl/>
        </w:rPr>
        <w:t xml:space="preserve"> - </w:t>
      </w:r>
      <w:r>
        <w:rPr>
          <w:rtl/>
        </w:rPr>
        <w:t>بطبيعة الحال</w:t>
      </w:r>
      <w:r w:rsidR="00721A78">
        <w:rPr>
          <w:rFonts w:hint="cs"/>
          <w:rtl/>
        </w:rPr>
        <w:t xml:space="preserve"> - </w:t>
      </w:r>
      <w:r>
        <w:rPr>
          <w:rtl/>
        </w:rPr>
        <w:t>للحوار المفتوح والمناقشات الحرّة</w:t>
      </w:r>
      <w:r>
        <w:rPr>
          <w:rFonts w:hint="cs"/>
          <w:rtl/>
        </w:rPr>
        <w:t xml:space="preserve"> </w:t>
      </w:r>
      <w:r>
        <w:rPr>
          <w:rtl/>
        </w:rPr>
        <w:t>لغرض الحصول على أفضل النتائج.</w:t>
      </w:r>
    </w:p>
    <w:p w:rsidR="00F070C9" w:rsidRDefault="00F070C9" w:rsidP="00F070C9">
      <w:pPr>
        <w:pStyle w:val="libNormal"/>
        <w:rPr>
          <w:rFonts w:hint="cs"/>
          <w:rtl/>
        </w:rPr>
      </w:pPr>
      <w:r>
        <w:rPr>
          <w:rtl/>
        </w:rPr>
        <w:t>ول</w:t>
      </w:r>
      <w:r>
        <w:rPr>
          <w:rFonts w:hint="cs"/>
          <w:rtl/>
        </w:rPr>
        <w:t>أ</w:t>
      </w:r>
      <w:r>
        <w:rPr>
          <w:rtl/>
        </w:rPr>
        <w:t>جل تعميم الفائدة فقد أخذت هذه الندوات طريقها إلى</w:t>
      </w:r>
      <w:r>
        <w:rPr>
          <w:rFonts w:hint="cs"/>
          <w:rtl/>
        </w:rPr>
        <w:t xml:space="preserve"> </w:t>
      </w:r>
      <w:r>
        <w:rPr>
          <w:rtl/>
        </w:rPr>
        <w:t>شبكة ال</w:t>
      </w:r>
      <w:r>
        <w:rPr>
          <w:rFonts w:hint="cs"/>
          <w:rtl/>
        </w:rPr>
        <w:t>إ</w:t>
      </w:r>
      <w:r>
        <w:rPr>
          <w:rtl/>
        </w:rPr>
        <w:t>نترنت العالمية صوتاً وكتابةً.</w:t>
      </w:r>
    </w:p>
    <w:p w:rsidR="00F070C9" w:rsidRDefault="00F070C9" w:rsidP="00F070C9">
      <w:pPr>
        <w:pStyle w:val="libNormal"/>
        <w:rPr>
          <w:rFonts w:hint="cs"/>
          <w:rtl/>
        </w:rPr>
      </w:pPr>
      <w:r>
        <w:rPr>
          <w:rtl/>
        </w:rPr>
        <w:t>كما يجري تكثيرها عبر التسجيل الصوتي والمرئي وتوزيعها</w:t>
      </w:r>
      <w:r>
        <w:rPr>
          <w:rFonts w:hint="cs"/>
          <w:rtl/>
        </w:rPr>
        <w:t xml:space="preserve"> </w:t>
      </w:r>
      <w:r>
        <w:rPr>
          <w:rtl/>
        </w:rPr>
        <w:t>على المراكز والمؤسسات العلمية والشخصيات الثقافية في شتى</w:t>
      </w:r>
      <w:r>
        <w:rPr>
          <w:rFonts w:hint="cs"/>
          <w:rtl/>
        </w:rPr>
        <w:t xml:space="preserve"> </w:t>
      </w:r>
      <w:r>
        <w:rPr>
          <w:rtl/>
        </w:rPr>
        <w:t>أرجاء العالم.</w:t>
      </w:r>
    </w:p>
    <w:p w:rsidR="00F070C9" w:rsidRDefault="00F070C9" w:rsidP="00F070C9">
      <w:pPr>
        <w:pStyle w:val="libNormal"/>
        <w:rPr>
          <w:rFonts w:hint="cs"/>
          <w:rtl/>
        </w:rPr>
      </w:pPr>
      <w:r>
        <w:rPr>
          <w:rtl/>
        </w:rPr>
        <w:t>وأخيراً، فإنّ الخطوة الثالثة تكمن في طبعها ونشرها على</w:t>
      </w:r>
      <w:r>
        <w:rPr>
          <w:rFonts w:hint="cs"/>
          <w:rtl/>
        </w:rPr>
        <w:t xml:space="preserve"> </w:t>
      </w:r>
      <w:r>
        <w:rPr>
          <w:rtl/>
        </w:rPr>
        <w:t>شكل كراريس تحت عنوان « سلسلة الندوات العقائدية » بعد</w:t>
      </w:r>
      <w:r>
        <w:rPr>
          <w:rFonts w:hint="cs"/>
          <w:rtl/>
        </w:rPr>
        <w:t xml:space="preserve"> </w:t>
      </w:r>
      <w:r>
        <w:rPr>
          <w:rtl/>
        </w:rPr>
        <w:t>إجراء مجموعة من الخطوات التحقيقية والفنيّة اللازمة عليها.</w:t>
      </w:r>
    </w:p>
    <w:p w:rsidR="00F070C9" w:rsidRDefault="00F070C9" w:rsidP="00F070C9">
      <w:pPr>
        <w:pStyle w:val="libNormal"/>
        <w:rPr>
          <w:rFonts w:hint="cs"/>
          <w:rtl/>
        </w:rPr>
      </w:pPr>
      <w:r>
        <w:rPr>
          <w:rtl/>
        </w:rPr>
        <w:t>وهذا الكرّاس الماثل بين يدي القارئ الكريم واحدٌ من</w:t>
      </w:r>
      <w:r>
        <w:rPr>
          <w:rFonts w:hint="cs"/>
          <w:rtl/>
        </w:rPr>
        <w:t xml:space="preserve"> </w:t>
      </w:r>
      <w:r>
        <w:rPr>
          <w:rtl/>
        </w:rPr>
        <w:t>السلسلة المشار إليها.</w:t>
      </w:r>
    </w:p>
    <w:p w:rsidR="00F070C9" w:rsidRDefault="00F070C9" w:rsidP="00F070C9">
      <w:pPr>
        <w:pStyle w:val="libNormal"/>
        <w:rPr>
          <w:rFonts w:hint="cs"/>
          <w:rtl/>
        </w:rPr>
      </w:pPr>
      <w:r>
        <w:rPr>
          <w:rtl/>
        </w:rPr>
        <w:t>سائلينه سبحانه وتعالى أن يناله بأحسن قبوله.</w:t>
      </w:r>
    </w:p>
    <w:tbl>
      <w:tblPr>
        <w:tblStyle w:val="TableGrid"/>
        <w:bidiVisual/>
        <w:tblW w:w="5000" w:type="pct"/>
        <w:tblLook w:val="01E0"/>
      </w:tblPr>
      <w:tblGrid>
        <w:gridCol w:w="4807"/>
        <w:gridCol w:w="3205"/>
      </w:tblGrid>
      <w:tr w:rsidR="00F070C9" w:rsidTr="00A32DBE">
        <w:tc>
          <w:tcPr>
            <w:tcW w:w="3000" w:type="pct"/>
          </w:tcPr>
          <w:p w:rsidR="00F070C9" w:rsidRPr="00025CF3" w:rsidRDefault="00F070C9" w:rsidP="00A32DBE">
            <w:pPr>
              <w:rPr>
                <w:rFonts w:hint="cs"/>
                <w:rtl/>
              </w:rPr>
            </w:pPr>
          </w:p>
        </w:tc>
        <w:tc>
          <w:tcPr>
            <w:tcW w:w="2000" w:type="pct"/>
          </w:tcPr>
          <w:p w:rsidR="00F070C9" w:rsidRPr="00764B02" w:rsidRDefault="00F070C9" w:rsidP="00F070C9">
            <w:pPr>
              <w:pStyle w:val="libCenterBold2"/>
            </w:pPr>
            <w:r w:rsidRPr="00764B02">
              <w:rPr>
                <w:rtl/>
              </w:rPr>
              <w:t>مركز الأبحاث العقائدية</w:t>
            </w:r>
          </w:p>
          <w:p w:rsidR="00F070C9" w:rsidRDefault="00F070C9" w:rsidP="00F070C9">
            <w:pPr>
              <w:pStyle w:val="libCenterBold2"/>
              <w:rPr>
                <w:rFonts w:hint="cs"/>
                <w:rtl/>
              </w:rPr>
            </w:pPr>
            <w:r w:rsidRPr="00764B02">
              <w:rPr>
                <w:rtl/>
              </w:rPr>
              <w:t>فارس الحسّون</w:t>
            </w:r>
          </w:p>
        </w:tc>
      </w:tr>
    </w:tbl>
    <w:p w:rsidR="00F070C9" w:rsidRDefault="00F070C9" w:rsidP="00F070C9">
      <w:pPr>
        <w:pStyle w:val="libNormal"/>
        <w:rPr>
          <w:rtl/>
        </w:rPr>
      </w:pPr>
      <w:r>
        <w:rPr>
          <w:rtl/>
        </w:rPr>
        <w:br w:type="page"/>
      </w:r>
    </w:p>
    <w:p w:rsidR="00F070C9" w:rsidRDefault="00F070C9" w:rsidP="00F070C9">
      <w:pPr>
        <w:pStyle w:val="libCenterBold1"/>
        <w:rPr>
          <w:rtl/>
        </w:rPr>
      </w:pPr>
      <w:r>
        <w:rPr>
          <w:rtl/>
        </w:rPr>
        <w:lastRenderedPageBreak/>
        <w:t>بسم الله الرحمن الرحيم</w:t>
      </w:r>
    </w:p>
    <w:p w:rsidR="00F070C9" w:rsidRDefault="00F070C9" w:rsidP="00F070C9">
      <w:pPr>
        <w:pStyle w:val="Heading1"/>
        <w:rPr>
          <w:rFonts w:hint="cs"/>
          <w:rtl/>
        </w:rPr>
      </w:pPr>
      <w:bookmarkStart w:id="4" w:name="_Toc256848240"/>
      <w:bookmarkStart w:id="5" w:name="_Toc256849054"/>
      <w:bookmarkStart w:id="6" w:name="_Toc256890018"/>
      <w:bookmarkStart w:id="7" w:name="_Toc431473704"/>
      <w:r>
        <w:rPr>
          <w:rtl/>
        </w:rPr>
        <w:t>تمهيد</w:t>
      </w:r>
      <w:bookmarkEnd w:id="4"/>
      <w:bookmarkEnd w:id="5"/>
      <w:bookmarkEnd w:id="6"/>
      <w:r>
        <w:rPr>
          <w:rtl/>
        </w:rPr>
        <w:t>:</w:t>
      </w:r>
      <w:bookmarkEnd w:id="7"/>
    </w:p>
    <w:p w:rsidR="00F070C9" w:rsidRDefault="00F070C9" w:rsidP="00F070C9">
      <w:pPr>
        <w:pStyle w:val="libNormal"/>
        <w:rPr>
          <w:rFonts w:hint="cs"/>
          <w:rtl/>
        </w:rPr>
      </w:pPr>
      <w:r>
        <w:rPr>
          <w:rtl/>
        </w:rPr>
        <w:t>الحمد لله رب العالمين، والصلاة والسلام على سيدنا ونبينا</w:t>
      </w:r>
      <w:r>
        <w:rPr>
          <w:rFonts w:hint="cs"/>
          <w:rtl/>
        </w:rPr>
        <w:t xml:space="preserve"> </w:t>
      </w:r>
      <w:r>
        <w:rPr>
          <w:rtl/>
        </w:rPr>
        <w:t>محمد وآله الطيبين الطاهرين، ولعنة الله على أعدائهم أجمعين من</w:t>
      </w:r>
      <w:r>
        <w:rPr>
          <w:rFonts w:hint="cs"/>
          <w:rtl/>
        </w:rPr>
        <w:t xml:space="preserve"> </w:t>
      </w:r>
      <w:r>
        <w:rPr>
          <w:rtl/>
        </w:rPr>
        <w:t>ال</w:t>
      </w:r>
      <w:r>
        <w:rPr>
          <w:rFonts w:hint="cs"/>
          <w:rtl/>
        </w:rPr>
        <w:t>أ</w:t>
      </w:r>
      <w:r>
        <w:rPr>
          <w:rtl/>
        </w:rPr>
        <w:t>ولين وال</w:t>
      </w:r>
      <w:r>
        <w:rPr>
          <w:rFonts w:hint="cs"/>
          <w:rtl/>
        </w:rPr>
        <w:t>آ</w:t>
      </w:r>
      <w:r>
        <w:rPr>
          <w:rtl/>
        </w:rPr>
        <w:t>خرين.</w:t>
      </w:r>
    </w:p>
    <w:p w:rsidR="00F070C9" w:rsidRPr="00764B02" w:rsidRDefault="00F070C9" w:rsidP="00F070C9">
      <w:pPr>
        <w:pStyle w:val="libNormal"/>
        <w:rPr>
          <w:rFonts w:hint="cs"/>
          <w:rtl/>
        </w:rPr>
      </w:pPr>
      <w:r>
        <w:rPr>
          <w:rtl/>
        </w:rPr>
        <w:t>كلامنا في هذه الليلة حول حديث الغدير، هذا الحديث العظيم</w:t>
      </w:r>
      <w:r>
        <w:rPr>
          <w:rFonts w:hint="cs"/>
          <w:rtl/>
        </w:rPr>
        <w:t xml:space="preserve"> </w:t>
      </w:r>
      <w:r>
        <w:rPr>
          <w:rtl/>
        </w:rPr>
        <w:t>الذي اهتمّ به الله سبحانه وتعالى، واهتمّ به رسوله، وال</w:t>
      </w:r>
      <w:r>
        <w:rPr>
          <w:rFonts w:hint="cs"/>
          <w:rtl/>
        </w:rPr>
        <w:t>أ</w:t>
      </w:r>
      <w:r>
        <w:rPr>
          <w:rtl/>
        </w:rPr>
        <w:t>ئمّة</w:t>
      </w:r>
      <w:r>
        <w:rPr>
          <w:rFonts w:hint="cs"/>
          <w:rtl/>
        </w:rPr>
        <w:t xml:space="preserve"> </w:t>
      </w:r>
      <w:r>
        <w:rPr>
          <w:rtl/>
        </w:rPr>
        <w:t xml:space="preserve">الأطهار، وكبار الصحابة، والعلماء عبر القرون، وقوله تعالى </w:t>
      </w:r>
      <w:r w:rsidRPr="00F070C9">
        <w:rPr>
          <w:rStyle w:val="libAlaemChar"/>
          <w:rFonts w:hint="cs"/>
          <w:rtl/>
        </w:rPr>
        <w:t>(</w:t>
      </w:r>
      <w:r w:rsidRPr="00025CF3">
        <w:rPr>
          <w:rFonts w:hint="cs"/>
          <w:rtl/>
        </w:rPr>
        <w:t xml:space="preserve"> </w:t>
      </w:r>
      <w:r w:rsidRPr="00F070C9">
        <w:rPr>
          <w:rStyle w:val="libAieChar"/>
          <w:rFonts w:hint="cs"/>
          <w:rtl/>
        </w:rPr>
        <w:t>يَا أَيُّهَا الرَّسُولُ بَلِّغْ مَا أُنزِلَ إِلَيْكَ مِن رَّبِّكَ</w:t>
      </w:r>
      <w:r w:rsidRPr="00764B02">
        <w:rPr>
          <w:rtl/>
        </w:rPr>
        <w:t xml:space="preserve"> </w:t>
      </w:r>
      <w:r w:rsidRPr="00F070C9">
        <w:rPr>
          <w:rStyle w:val="libAlaemChar"/>
          <w:rFonts w:hint="cs"/>
          <w:rtl/>
        </w:rPr>
        <w:t>)</w:t>
      </w:r>
      <w:r>
        <w:rPr>
          <w:rtl/>
        </w:rPr>
        <w:t xml:space="preserve"> </w:t>
      </w:r>
      <w:r w:rsidRPr="00F070C9">
        <w:rPr>
          <w:rStyle w:val="libFootnotenumChar"/>
          <w:rtl/>
        </w:rPr>
        <w:t>(1)</w:t>
      </w:r>
      <w:r>
        <w:rPr>
          <w:rtl/>
        </w:rPr>
        <w:t xml:space="preserve"> هذه الآية المباركة من</w:t>
      </w:r>
      <w:r>
        <w:rPr>
          <w:rFonts w:hint="cs"/>
          <w:rtl/>
        </w:rPr>
        <w:t xml:space="preserve"> </w:t>
      </w:r>
      <w:r>
        <w:rPr>
          <w:rtl/>
        </w:rPr>
        <w:t>الآيات المتعلقة بيوم الغدير، إلاّ أنّها وردت في القرآن الكريم في</w:t>
      </w:r>
      <w:r>
        <w:rPr>
          <w:rFonts w:hint="cs"/>
          <w:rtl/>
        </w:rPr>
        <w:t xml:space="preserve"> </w:t>
      </w:r>
      <w:r>
        <w:rPr>
          <w:rtl/>
        </w:rPr>
        <w:t xml:space="preserve">سياق آيات يخاطب بها الله سبحانه وتعالى أهل الكتاب: </w:t>
      </w:r>
      <w:r w:rsidRPr="00F070C9">
        <w:rPr>
          <w:rStyle w:val="libAlaemChar"/>
          <w:rFonts w:hint="cs"/>
          <w:rtl/>
        </w:rPr>
        <w:t>(</w:t>
      </w:r>
      <w:r w:rsidRPr="00025CF3">
        <w:rPr>
          <w:rFonts w:hint="cs"/>
          <w:rtl/>
        </w:rPr>
        <w:t xml:space="preserve"> </w:t>
      </w:r>
      <w:r w:rsidRPr="00F070C9">
        <w:rPr>
          <w:rStyle w:val="libAieChar"/>
          <w:rFonts w:hint="cs"/>
          <w:rtl/>
        </w:rPr>
        <w:t>وَلَوْ أَنَّ أَهْلَ الْكِتَابِ آمَنُوا وَاتَّقَوْا لَكَفَّرْنَا عَنْهُمْ سَيِّئَاتِهِمْ وَلأَدْخَلْنَاهُمْ جَنَّاتِ</w:t>
      </w:r>
    </w:p>
    <w:p w:rsidR="00F070C9" w:rsidRPr="00764B02" w:rsidRDefault="00F070C9" w:rsidP="00F070C9">
      <w:pPr>
        <w:pStyle w:val="libLine"/>
        <w:rPr>
          <w:rFonts w:hint="cs"/>
          <w:rtl/>
        </w:rPr>
      </w:pPr>
      <w:r w:rsidRPr="00764B02">
        <w:rPr>
          <w:rtl/>
        </w:rPr>
        <w:t>__________________</w:t>
      </w:r>
    </w:p>
    <w:p w:rsidR="00F070C9" w:rsidRPr="00933007" w:rsidRDefault="00F070C9" w:rsidP="00F070C9">
      <w:pPr>
        <w:pStyle w:val="libFootnote0"/>
        <w:rPr>
          <w:rFonts w:hint="cs"/>
          <w:rtl/>
        </w:rPr>
      </w:pPr>
      <w:r w:rsidRPr="00933007">
        <w:rPr>
          <w:rFonts w:hint="cs"/>
          <w:rtl/>
        </w:rPr>
        <w:t>(</w:t>
      </w:r>
      <w:r w:rsidRPr="00933007">
        <w:rPr>
          <w:rtl/>
        </w:rPr>
        <w:t>1</w:t>
      </w:r>
      <w:r w:rsidRPr="00933007">
        <w:rPr>
          <w:rFonts w:hint="cs"/>
          <w:rtl/>
        </w:rPr>
        <w:t>)</w:t>
      </w:r>
      <w:r w:rsidRPr="00933007">
        <w:rPr>
          <w:rtl/>
        </w:rPr>
        <w:t xml:space="preserve"> سورة المائدة</w:t>
      </w:r>
      <w:r>
        <w:rPr>
          <w:rtl/>
        </w:rPr>
        <w:t>:</w:t>
      </w:r>
      <w:r w:rsidRPr="00933007">
        <w:rPr>
          <w:rtl/>
        </w:rPr>
        <w:t xml:space="preserve"> 67.</w:t>
      </w:r>
    </w:p>
    <w:p w:rsidR="00F070C9" w:rsidRDefault="00F070C9" w:rsidP="00F070C9">
      <w:pPr>
        <w:pStyle w:val="libNormal"/>
        <w:rPr>
          <w:rtl/>
        </w:rPr>
      </w:pPr>
      <w:r>
        <w:rPr>
          <w:rtl/>
        </w:rPr>
        <w:br w:type="page"/>
      </w:r>
    </w:p>
    <w:p w:rsidR="00F070C9" w:rsidRDefault="00F070C9" w:rsidP="00F070C9">
      <w:pPr>
        <w:pStyle w:val="libNormal0"/>
        <w:rPr>
          <w:rFonts w:hint="cs"/>
          <w:rtl/>
        </w:rPr>
      </w:pPr>
      <w:r w:rsidRPr="00F070C9">
        <w:rPr>
          <w:rStyle w:val="libAieChar"/>
          <w:rFonts w:hint="cs"/>
          <w:rtl/>
        </w:rPr>
        <w:t>النَّعِيمِ</w:t>
      </w:r>
      <w:r w:rsidRPr="00025CF3">
        <w:rPr>
          <w:rFonts w:hint="cs"/>
          <w:rtl/>
        </w:rPr>
        <w:t xml:space="preserve"> *</w:t>
      </w:r>
      <w:r w:rsidRPr="00025CF3">
        <w:rPr>
          <w:rtl/>
        </w:rPr>
        <w:t xml:space="preserve"> </w:t>
      </w:r>
      <w:r w:rsidRPr="00F070C9">
        <w:rPr>
          <w:rStyle w:val="libAieChar"/>
          <w:rFonts w:hint="cs"/>
          <w:rtl/>
        </w:rPr>
        <w:t>وَلَوْ أَنَّهُمْ أَقَامُوا التَّوْرَاةَ وَالإِنجِيلَ وَمَا أُنزِلَ إِلَيْهِم مِّن رَّبِّهِمْ لأَكَلُوا مِن فَوْقِهِمْ وَمِن تَحْتِ أَرْجُلِهِم مِّنْهُمْ أُمَّةٌ مُّقْتَصِدَةٌ وَكَثِيرٌ مِّنْهُمْ سَاءَ مَا يَعْمَلُونَ</w:t>
      </w:r>
      <w:r w:rsidRPr="00F710AF">
        <w:rPr>
          <w:rtl/>
        </w:rPr>
        <w:t xml:space="preserve"> </w:t>
      </w:r>
      <w:r w:rsidRPr="00F070C9">
        <w:rPr>
          <w:rStyle w:val="libAlaemChar"/>
          <w:rFonts w:hint="cs"/>
          <w:rtl/>
        </w:rPr>
        <w:t>)</w:t>
      </w:r>
      <w:r>
        <w:rPr>
          <w:rtl/>
        </w:rPr>
        <w:t xml:space="preserve"> </w:t>
      </w:r>
      <w:r w:rsidRPr="00F070C9">
        <w:rPr>
          <w:rStyle w:val="libFootnotenumChar"/>
          <w:rtl/>
        </w:rPr>
        <w:t>(1)</w:t>
      </w:r>
      <w:r>
        <w:rPr>
          <w:rtl/>
        </w:rPr>
        <w:t xml:space="preserve">، ثمّ بعد الآية أيضاً: </w:t>
      </w:r>
      <w:r w:rsidRPr="00F070C9">
        <w:rPr>
          <w:rStyle w:val="libAlaemChar"/>
          <w:rFonts w:hint="cs"/>
          <w:rtl/>
        </w:rPr>
        <w:t>(</w:t>
      </w:r>
      <w:r w:rsidRPr="002737BE">
        <w:rPr>
          <w:rFonts w:hint="cs"/>
          <w:rtl/>
        </w:rPr>
        <w:t xml:space="preserve"> </w:t>
      </w:r>
      <w:r w:rsidRPr="00F070C9">
        <w:rPr>
          <w:rStyle w:val="libAieChar"/>
          <w:rFonts w:hint="cs"/>
          <w:rtl/>
        </w:rPr>
        <w:t>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w:t>
      </w:r>
      <w:r w:rsidRPr="00225EF6">
        <w:rPr>
          <w:rtl/>
        </w:rPr>
        <w:t xml:space="preserve"> </w:t>
      </w:r>
      <w:r w:rsidRPr="00F070C9">
        <w:rPr>
          <w:rStyle w:val="libAlaemChar"/>
          <w:rFonts w:hint="cs"/>
          <w:rtl/>
        </w:rPr>
        <w:t>)</w:t>
      </w:r>
      <w:r>
        <w:rPr>
          <w:rtl/>
        </w:rPr>
        <w:t xml:space="preserve"> </w:t>
      </w:r>
      <w:r w:rsidRPr="00F070C9">
        <w:rPr>
          <w:rStyle w:val="libFootnotenumChar"/>
          <w:rtl/>
        </w:rPr>
        <w:t>(2)</w:t>
      </w:r>
      <w:r>
        <w:rPr>
          <w:rtl/>
        </w:rPr>
        <w:t>.</w:t>
      </w:r>
    </w:p>
    <w:p w:rsidR="00F070C9" w:rsidRDefault="00F070C9" w:rsidP="00F070C9">
      <w:pPr>
        <w:pStyle w:val="libNormal"/>
        <w:rPr>
          <w:rFonts w:hint="cs"/>
          <w:rtl/>
        </w:rPr>
      </w:pPr>
      <w:r>
        <w:rPr>
          <w:rtl/>
        </w:rPr>
        <w:t>المخاطب في هذه الآيات وإنْ كان أهل الكتاب، لكنّ الآيات</w:t>
      </w:r>
      <w:r>
        <w:rPr>
          <w:rFonts w:hint="cs"/>
          <w:rtl/>
        </w:rPr>
        <w:t xml:space="preserve"> </w:t>
      </w:r>
      <w:r>
        <w:rPr>
          <w:rtl/>
        </w:rPr>
        <w:t xml:space="preserve">هذه منطبقة على أُمّة محمّد </w:t>
      </w:r>
      <w:r w:rsidRPr="00F070C9">
        <w:rPr>
          <w:rStyle w:val="libAlaemChar"/>
          <w:rFonts w:hint="cs"/>
          <w:rtl/>
        </w:rPr>
        <w:t>صلى‌الله‌عليه‌وآله</w:t>
      </w:r>
      <w:r>
        <w:rPr>
          <w:rtl/>
        </w:rPr>
        <w:t xml:space="preserve"> أيضاً تمام الانطباق، إذ يجوز أن</w:t>
      </w:r>
      <w:r>
        <w:rPr>
          <w:rFonts w:hint="cs"/>
          <w:rtl/>
        </w:rPr>
        <w:t xml:space="preserve"> </w:t>
      </w:r>
      <w:r>
        <w:rPr>
          <w:rtl/>
        </w:rPr>
        <w:t>يقال: ولو أنّ الاُمّة الإسلاميّة آمنت، ولو أنّهم آمنوا واتّقوا، لكفّرنا</w:t>
      </w:r>
      <w:r>
        <w:rPr>
          <w:rFonts w:hint="cs"/>
          <w:rtl/>
        </w:rPr>
        <w:t xml:space="preserve"> </w:t>
      </w:r>
      <w:r>
        <w:rPr>
          <w:rtl/>
        </w:rPr>
        <w:t>عنهم سيّئاتهم ولادخلناهم جنّات النعيم، ولو أنّهم أقاموا الكتاب</w:t>
      </w:r>
      <w:r>
        <w:rPr>
          <w:rFonts w:hint="cs"/>
          <w:rtl/>
        </w:rPr>
        <w:t xml:space="preserve"> </w:t>
      </w:r>
      <w:r>
        <w:rPr>
          <w:rtl/>
        </w:rPr>
        <w:t>والسنّة، وما أُنزل إليهم من ربّهم في أمير المؤمنين وأهل البيت</w:t>
      </w:r>
      <w:r>
        <w:rPr>
          <w:rFonts w:hint="cs"/>
          <w:rtl/>
        </w:rPr>
        <w:t xml:space="preserve"> </w:t>
      </w:r>
      <w:r>
        <w:rPr>
          <w:rtl/>
        </w:rPr>
        <w:t>الأطهار، ل</w:t>
      </w:r>
      <w:r>
        <w:rPr>
          <w:rFonts w:hint="cs"/>
          <w:rtl/>
        </w:rPr>
        <w:t>أ</w:t>
      </w:r>
      <w:r>
        <w:rPr>
          <w:rtl/>
        </w:rPr>
        <w:t>كلوا من فوقهم ومن تحت أرجلهم، والاُمّة الإسلاميّة</w:t>
      </w:r>
      <w:r>
        <w:rPr>
          <w:rFonts w:hint="cs"/>
          <w:rtl/>
        </w:rPr>
        <w:t xml:space="preserve"> </w:t>
      </w:r>
      <w:r>
        <w:rPr>
          <w:rtl/>
        </w:rPr>
        <w:t>أيضاً منهم أُمّة مقتصدة وكثير منهم ساء ما يعملون.</w:t>
      </w:r>
    </w:p>
    <w:p w:rsidR="00F070C9" w:rsidRDefault="00F070C9" w:rsidP="00F070C9">
      <w:pPr>
        <w:pStyle w:val="libNormal"/>
        <w:rPr>
          <w:rFonts w:hint="cs"/>
          <w:rtl/>
        </w:rPr>
      </w:pPr>
      <w:r>
        <w:rPr>
          <w:rtl/>
        </w:rPr>
        <w:t xml:space="preserve">مرّة أُخرى يعود ويقول: </w:t>
      </w:r>
      <w:r w:rsidRPr="00F070C9">
        <w:rPr>
          <w:rStyle w:val="libAlaemChar"/>
          <w:rFonts w:hint="cs"/>
          <w:rtl/>
        </w:rPr>
        <w:t>(</w:t>
      </w:r>
      <w:r w:rsidRPr="002737BE">
        <w:rPr>
          <w:rFonts w:hint="cs"/>
          <w:rtl/>
        </w:rPr>
        <w:t xml:space="preserve"> </w:t>
      </w:r>
      <w:r w:rsidRPr="00F070C9">
        <w:rPr>
          <w:rStyle w:val="libAieChar"/>
          <w:rFonts w:hint="cs"/>
          <w:rtl/>
        </w:rPr>
        <w:t>قُلْ يَا أَهْلَ الْكِتَابِ لَسْتُمْ عَلَىٰ شَيْءٍ حَتَّىٰ تُقِيمُوا التَّوْرَاةَ وَالإِنجِيلَ</w:t>
      </w:r>
      <w:r w:rsidRPr="00225EF6">
        <w:rPr>
          <w:rtl/>
        </w:rPr>
        <w:t xml:space="preserve"> </w:t>
      </w:r>
      <w:r w:rsidRPr="00F070C9">
        <w:rPr>
          <w:rStyle w:val="libAlaemChar"/>
          <w:rFonts w:hint="cs"/>
          <w:rtl/>
        </w:rPr>
        <w:t>)</w:t>
      </w:r>
      <w:r>
        <w:rPr>
          <w:rtl/>
        </w:rPr>
        <w:t xml:space="preserve">، فقبل </w:t>
      </w:r>
      <w:r w:rsidRPr="00F070C9">
        <w:rPr>
          <w:rStyle w:val="libAlaemChar"/>
          <w:rFonts w:hint="cs"/>
          <w:rtl/>
        </w:rPr>
        <w:t>(</w:t>
      </w:r>
      <w:r w:rsidRPr="00025CF3">
        <w:rPr>
          <w:rFonts w:hint="cs"/>
          <w:rtl/>
        </w:rPr>
        <w:t xml:space="preserve"> </w:t>
      </w:r>
      <w:r w:rsidRPr="00F070C9">
        <w:rPr>
          <w:rStyle w:val="libAieChar"/>
          <w:rFonts w:hint="cs"/>
          <w:rtl/>
        </w:rPr>
        <w:t>يَا أَيُّهَا الرَّسُولُ بَلِّغْ مَا أُنزِلَ إِلَيْكَ مِن رَّبِّكَ</w:t>
      </w:r>
      <w:r w:rsidRPr="00764B02">
        <w:rPr>
          <w:rtl/>
        </w:rPr>
        <w:t xml:space="preserve"> </w:t>
      </w:r>
      <w:r w:rsidRPr="00F070C9">
        <w:rPr>
          <w:rStyle w:val="libAlaemChar"/>
          <w:rFonts w:hint="cs"/>
          <w:rtl/>
        </w:rPr>
        <w:t>)</w:t>
      </w:r>
      <w:r>
        <w:rPr>
          <w:rtl/>
        </w:rPr>
        <w:t xml:space="preserve"> كانت الآية </w:t>
      </w:r>
      <w:r w:rsidRPr="00F070C9">
        <w:rPr>
          <w:rStyle w:val="libAlaemChar"/>
          <w:rFonts w:hint="cs"/>
          <w:rtl/>
        </w:rPr>
        <w:t>(</w:t>
      </w:r>
      <w:r w:rsidRPr="002737BE">
        <w:rPr>
          <w:rFonts w:hint="cs"/>
          <w:rtl/>
        </w:rPr>
        <w:t xml:space="preserve"> </w:t>
      </w:r>
      <w:r w:rsidRPr="00F070C9">
        <w:rPr>
          <w:rStyle w:val="libAieChar"/>
          <w:rFonts w:hint="cs"/>
          <w:rtl/>
        </w:rPr>
        <w:t>وَلَوْ أَنَّهُمْ أَقَامُوا التَّوْرَاةَ وَالإِنجِيلَ</w:t>
      </w:r>
      <w:r w:rsidRPr="00225EF6">
        <w:rPr>
          <w:rtl/>
        </w:rPr>
        <w:t xml:space="preserve"> </w:t>
      </w:r>
      <w:r w:rsidRPr="00F070C9">
        <w:rPr>
          <w:rStyle w:val="libAlaemChar"/>
          <w:rFonts w:hint="cs"/>
          <w:rtl/>
        </w:rPr>
        <w:t>)</w:t>
      </w:r>
      <w:r>
        <w:rPr>
          <w:rtl/>
        </w:rPr>
        <w:t>،</w:t>
      </w:r>
    </w:p>
    <w:p w:rsidR="00F070C9" w:rsidRPr="00225EF6" w:rsidRDefault="00F070C9" w:rsidP="00F070C9">
      <w:pPr>
        <w:pStyle w:val="libLine"/>
        <w:rPr>
          <w:rFonts w:hint="cs"/>
          <w:rtl/>
        </w:rPr>
      </w:pPr>
      <w:r w:rsidRPr="00225EF6">
        <w:rPr>
          <w:rtl/>
        </w:rPr>
        <w:t>__________________</w:t>
      </w:r>
    </w:p>
    <w:p w:rsidR="00F070C9" w:rsidRPr="00225EF6" w:rsidRDefault="00F070C9" w:rsidP="00F070C9">
      <w:pPr>
        <w:pStyle w:val="libFootnote0"/>
        <w:rPr>
          <w:rFonts w:hint="cs"/>
          <w:rtl/>
        </w:rPr>
      </w:pPr>
      <w:r w:rsidRPr="00225EF6">
        <w:rPr>
          <w:rFonts w:hint="cs"/>
          <w:rtl/>
        </w:rPr>
        <w:t>(</w:t>
      </w:r>
      <w:r w:rsidRPr="00225EF6">
        <w:rPr>
          <w:rtl/>
        </w:rPr>
        <w:t>1</w:t>
      </w:r>
      <w:r w:rsidRPr="00225EF6">
        <w:rPr>
          <w:rFonts w:hint="cs"/>
          <w:rtl/>
        </w:rPr>
        <w:t>)</w:t>
      </w:r>
      <w:r w:rsidRPr="00225EF6">
        <w:rPr>
          <w:rtl/>
        </w:rPr>
        <w:t xml:space="preserve"> سورة المائدة</w:t>
      </w:r>
      <w:r>
        <w:rPr>
          <w:rtl/>
        </w:rPr>
        <w:t>:</w:t>
      </w:r>
      <w:r w:rsidRPr="00225EF6">
        <w:rPr>
          <w:rtl/>
        </w:rPr>
        <w:t xml:space="preserve"> 65</w:t>
      </w:r>
      <w:r w:rsidR="00721A78">
        <w:rPr>
          <w:rtl/>
        </w:rPr>
        <w:t xml:space="preserve"> - </w:t>
      </w:r>
      <w:r w:rsidRPr="00225EF6">
        <w:rPr>
          <w:rtl/>
        </w:rPr>
        <w:t>66.</w:t>
      </w:r>
    </w:p>
    <w:p w:rsidR="00F070C9" w:rsidRPr="00225EF6" w:rsidRDefault="00F070C9" w:rsidP="00F070C9">
      <w:pPr>
        <w:pStyle w:val="libFootnote0"/>
        <w:rPr>
          <w:rFonts w:hint="cs"/>
          <w:rtl/>
        </w:rPr>
      </w:pPr>
      <w:r w:rsidRPr="00225EF6">
        <w:rPr>
          <w:rFonts w:hint="cs"/>
          <w:rtl/>
        </w:rPr>
        <w:t>(</w:t>
      </w:r>
      <w:r w:rsidRPr="00225EF6">
        <w:rPr>
          <w:rtl/>
        </w:rPr>
        <w:t>2</w:t>
      </w:r>
      <w:r w:rsidRPr="00225EF6">
        <w:rPr>
          <w:rFonts w:hint="cs"/>
          <w:rtl/>
        </w:rPr>
        <w:t>)</w:t>
      </w:r>
      <w:r w:rsidRPr="00225EF6">
        <w:rPr>
          <w:rtl/>
        </w:rPr>
        <w:t xml:space="preserve"> سورة المائدة</w:t>
      </w:r>
      <w:r>
        <w:rPr>
          <w:rtl/>
        </w:rPr>
        <w:t>:</w:t>
      </w:r>
      <w:r w:rsidRPr="00225EF6">
        <w:rPr>
          <w:rtl/>
        </w:rPr>
        <w:t xml:space="preserve"> 68.</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 xml:space="preserve">وبعدها أيضاً </w:t>
      </w:r>
      <w:r w:rsidRPr="00F070C9">
        <w:rPr>
          <w:rStyle w:val="libAlaemChar"/>
          <w:rFonts w:hint="cs"/>
          <w:rtl/>
        </w:rPr>
        <w:t>(</w:t>
      </w:r>
      <w:r w:rsidRPr="002737BE">
        <w:rPr>
          <w:rFonts w:hint="cs"/>
          <w:rtl/>
        </w:rPr>
        <w:t xml:space="preserve"> </w:t>
      </w:r>
      <w:r w:rsidRPr="00F070C9">
        <w:rPr>
          <w:rStyle w:val="libAieChar"/>
          <w:rFonts w:hint="cs"/>
          <w:rtl/>
        </w:rPr>
        <w:t>لَسْتُمْ عَلَىٰ شَيْءٍ حَتَّىٰ تُقِيمُوا التَّوْرَاةَ وَالإِنجِيلَ وَمَا أُنزِلَ إِلَيْكُم مِّن رَّبِّكُمْ</w:t>
      </w:r>
      <w:r w:rsidRPr="005858DC">
        <w:rPr>
          <w:rtl/>
        </w:rPr>
        <w:t xml:space="preserve"> </w:t>
      </w:r>
      <w:r w:rsidRPr="00F070C9">
        <w:rPr>
          <w:rStyle w:val="libAlaemChar"/>
          <w:rFonts w:hint="cs"/>
          <w:rtl/>
        </w:rPr>
        <w:t>)</w:t>
      </w:r>
      <w:r>
        <w:rPr>
          <w:rtl/>
        </w:rPr>
        <w:t xml:space="preserve"> ومع ذلك </w:t>
      </w:r>
      <w:r w:rsidRPr="00F070C9">
        <w:rPr>
          <w:rStyle w:val="libAlaemChar"/>
          <w:rFonts w:hint="cs"/>
          <w:rtl/>
        </w:rPr>
        <w:t>(</w:t>
      </w:r>
      <w:r w:rsidRPr="002737BE">
        <w:rPr>
          <w:rFonts w:hint="cs"/>
          <w:rtl/>
        </w:rPr>
        <w:t xml:space="preserve"> </w:t>
      </w:r>
      <w:r w:rsidRPr="00F070C9">
        <w:rPr>
          <w:rStyle w:val="libAieChar"/>
          <w:rFonts w:hint="cs"/>
          <w:rtl/>
        </w:rPr>
        <w:t>لَيَزِيدَنَّ كَثِيرًا مِّنْهُم</w:t>
      </w:r>
      <w:r w:rsidRPr="005858DC">
        <w:rPr>
          <w:rtl/>
        </w:rPr>
        <w:t xml:space="preserve"> </w:t>
      </w:r>
      <w:r w:rsidRPr="00F070C9">
        <w:rPr>
          <w:rStyle w:val="libAlaemChar"/>
          <w:rFonts w:hint="cs"/>
          <w:rtl/>
        </w:rPr>
        <w:t>)</w:t>
      </w:r>
      <w:r>
        <w:rPr>
          <w:rtl/>
        </w:rPr>
        <w:t xml:space="preserve"> من هذه</w:t>
      </w:r>
      <w:r>
        <w:rPr>
          <w:rFonts w:hint="cs"/>
          <w:rtl/>
        </w:rPr>
        <w:t xml:space="preserve"> </w:t>
      </w:r>
      <w:r>
        <w:rPr>
          <w:rtl/>
        </w:rPr>
        <w:t xml:space="preserve">الاُمّة </w:t>
      </w:r>
      <w:r w:rsidRPr="00F070C9">
        <w:rPr>
          <w:rStyle w:val="libAlaemChar"/>
          <w:rFonts w:hint="cs"/>
          <w:rtl/>
        </w:rPr>
        <w:t>(</w:t>
      </w:r>
      <w:r w:rsidRPr="002737BE">
        <w:rPr>
          <w:rFonts w:hint="cs"/>
          <w:rtl/>
        </w:rPr>
        <w:t xml:space="preserve"> </w:t>
      </w:r>
      <w:r w:rsidRPr="00F070C9">
        <w:rPr>
          <w:rStyle w:val="libAieChar"/>
          <w:rFonts w:hint="cs"/>
          <w:rtl/>
        </w:rPr>
        <w:t>مَّا أُنزِلَ إِلَيْكَ مِن رَّبِّكَ طُغْيَانًا وَكُفْرًا فَلا تَأْسَ عَلَى الْقَوْمِ الْكَافِرِينَ</w:t>
      </w:r>
      <w:r w:rsidRPr="005858DC">
        <w:rPr>
          <w:rtl/>
        </w:rPr>
        <w:t xml:space="preserve"> </w:t>
      </w:r>
      <w:r w:rsidRPr="00F070C9">
        <w:rPr>
          <w:rStyle w:val="libAlaemChar"/>
          <w:rFonts w:hint="cs"/>
          <w:rtl/>
        </w:rPr>
        <w:t>)</w:t>
      </w:r>
      <w:r>
        <w:rPr>
          <w:rtl/>
        </w:rPr>
        <w:t>.</w:t>
      </w:r>
    </w:p>
    <w:p w:rsidR="00F070C9" w:rsidRDefault="00F070C9" w:rsidP="00F070C9">
      <w:pPr>
        <w:pStyle w:val="libNormal"/>
        <w:rPr>
          <w:rFonts w:hint="cs"/>
          <w:rtl/>
        </w:rPr>
      </w:pPr>
      <w:r>
        <w:rPr>
          <w:rtl/>
        </w:rPr>
        <w:t>كما أنّ أهل الكتاب أُمروا بالعمل بكتبهم، أي اليهود مأمورون</w:t>
      </w:r>
      <w:r>
        <w:rPr>
          <w:rFonts w:hint="cs"/>
          <w:rtl/>
        </w:rPr>
        <w:t xml:space="preserve"> </w:t>
      </w:r>
      <w:r>
        <w:rPr>
          <w:rtl/>
        </w:rPr>
        <w:t>بالعمل بالتوراة، والنصارى مأمورون بالعمل بال</w:t>
      </w:r>
      <w:r>
        <w:rPr>
          <w:rFonts w:hint="cs"/>
          <w:rtl/>
        </w:rPr>
        <w:t>إ</w:t>
      </w:r>
      <w:r>
        <w:rPr>
          <w:rtl/>
        </w:rPr>
        <w:t>نجيل، فالمسلمون مأمورون بالعمل بالكتاب والسنّة، فإذا عملوا بالكتاب</w:t>
      </w:r>
      <w:r>
        <w:rPr>
          <w:rFonts w:hint="cs"/>
          <w:rtl/>
        </w:rPr>
        <w:t xml:space="preserve"> </w:t>
      </w:r>
      <w:r>
        <w:rPr>
          <w:rtl/>
        </w:rPr>
        <w:t>والسنّة وما أُنزل إليهم من ربّهم، ل</w:t>
      </w:r>
      <w:r>
        <w:rPr>
          <w:rFonts w:hint="cs"/>
          <w:rtl/>
        </w:rPr>
        <w:t>أ</w:t>
      </w:r>
      <w:r>
        <w:rPr>
          <w:rtl/>
        </w:rPr>
        <w:t>كلوا من فوقهم ومن تحت</w:t>
      </w:r>
      <w:r>
        <w:rPr>
          <w:rFonts w:hint="cs"/>
          <w:rtl/>
        </w:rPr>
        <w:t xml:space="preserve"> </w:t>
      </w:r>
      <w:r>
        <w:rPr>
          <w:rtl/>
        </w:rPr>
        <w:t>أرجلهم، ولكنْ ليزيدنّ كثيراً منهم ما أُنزل إليك من ربّك طغياناً</w:t>
      </w:r>
      <w:r>
        <w:rPr>
          <w:rFonts w:hint="cs"/>
          <w:rtl/>
        </w:rPr>
        <w:t xml:space="preserve"> </w:t>
      </w:r>
      <w:r>
        <w:rPr>
          <w:rtl/>
        </w:rPr>
        <w:t>وكفراً.</w:t>
      </w:r>
    </w:p>
    <w:p w:rsidR="00F070C9" w:rsidRDefault="00F070C9" w:rsidP="00F070C9">
      <w:pPr>
        <w:pStyle w:val="libNormal"/>
        <w:rPr>
          <w:rFonts w:hint="cs"/>
          <w:rtl/>
        </w:rPr>
      </w:pPr>
      <w:r>
        <w:rPr>
          <w:rtl/>
        </w:rPr>
        <w:t>وحديث الغدير من أظهر مصاديق ما أُنزل إلى رسول الله، وأتمّ</w:t>
      </w:r>
      <w:r>
        <w:rPr>
          <w:rFonts w:hint="cs"/>
          <w:rtl/>
        </w:rPr>
        <w:t xml:space="preserve"> </w:t>
      </w:r>
      <w:r>
        <w:rPr>
          <w:rtl/>
        </w:rPr>
        <w:t xml:space="preserve">به الله سبحانه وتعالى الحجّة على الاُمّة، قال تعالى: </w:t>
      </w:r>
      <w:r w:rsidRPr="00F070C9">
        <w:rPr>
          <w:rStyle w:val="libAlaemChar"/>
          <w:rFonts w:hint="cs"/>
          <w:rtl/>
        </w:rPr>
        <w:t>(</w:t>
      </w:r>
      <w:r w:rsidRPr="002737BE">
        <w:rPr>
          <w:rFonts w:hint="cs"/>
          <w:rtl/>
        </w:rPr>
        <w:t xml:space="preserve"> </w:t>
      </w:r>
      <w:r w:rsidRPr="00F070C9">
        <w:rPr>
          <w:rStyle w:val="libAieChar"/>
          <w:rFonts w:hint="cs"/>
          <w:rtl/>
        </w:rPr>
        <w:t>يَا أَيُّهَا الرَّسُولُ بَلِّغْ مَا أُنزِلَ إِلَيْكَ مِن رَّبِّكَ وَإِن لَّمْ تَفْعَلْ فَمَا بَلَّغْتَ رِسَالَتَهُ</w:t>
      </w:r>
      <w:r w:rsidRPr="005858DC">
        <w:rPr>
          <w:rtl/>
        </w:rPr>
        <w:t xml:space="preserve"> </w:t>
      </w:r>
      <w:r w:rsidRPr="00F070C9">
        <w:rPr>
          <w:rStyle w:val="libAlaemChar"/>
          <w:rFonts w:hint="cs"/>
          <w:rtl/>
        </w:rPr>
        <w:t>)</w:t>
      </w:r>
      <w:r>
        <w:rPr>
          <w:rtl/>
        </w:rPr>
        <w:t>.</w:t>
      </w:r>
    </w:p>
    <w:p w:rsidR="00F070C9" w:rsidRDefault="00F070C9" w:rsidP="00F070C9">
      <w:pPr>
        <w:pStyle w:val="libNormal"/>
        <w:rPr>
          <w:rFonts w:hint="cs"/>
          <w:rtl/>
        </w:rPr>
      </w:pPr>
      <w:r>
        <w:rPr>
          <w:rtl/>
        </w:rPr>
        <w:t xml:space="preserve">وقد قرأنا في حديث الدار في يوم الانذار: إنّ رسول الله </w:t>
      </w:r>
      <w:r w:rsidRPr="00F070C9">
        <w:rPr>
          <w:rStyle w:val="libAlaemChar"/>
          <w:rFonts w:hint="cs"/>
          <w:rtl/>
        </w:rPr>
        <w:t>صلى‌الله‌عليه‌وآله</w:t>
      </w:r>
      <w:r>
        <w:rPr>
          <w:rFonts w:hint="cs"/>
          <w:rtl/>
        </w:rPr>
        <w:t xml:space="preserve"> </w:t>
      </w:r>
      <w:r>
        <w:rPr>
          <w:rtl/>
        </w:rPr>
        <w:t>قال: « أمرني ربّي بأنْ أُبلّغ القوم ما أُمرت به، فضقت بذلك ذرعاً</w:t>
      </w:r>
      <w:r>
        <w:rPr>
          <w:rFonts w:hint="cs"/>
          <w:rtl/>
        </w:rPr>
        <w:t xml:space="preserve"> </w:t>
      </w:r>
      <w:r>
        <w:rPr>
          <w:rtl/>
        </w:rPr>
        <w:t>حتّى نزل جبرئيل وقال: إن لم تفعل لم تبلّغ ما اُرسلت به ».</w:t>
      </w:r>
    </w:p>
    <w:p w:rsidR="00F070C9" w:rsidRDefault="00F070C9" w:rsidP="00F070C9">
      <w:pPr>
        <w:pStyle w:val="libNormal"/>
        <w:rPr>
          <w:rFonts w:hint="cs"/>
          <w:rtl/>
        </w:rPr>
      </w:pPr>
      <w:r>
        <w:rPr>
          <w:rtl/>
        </w:rPr>
        <w:t>فكانت الدعوة وكان إبلاغ إمامة أمير المؤمنين وخلافة</w:t>
      </w:r>
      <w:r>
        <w:rPr>
          <w:rFonts w:hint="cs"/>
          <w:rtl/>
        </w:rPr>
        <w:t xml:space="preserve"> </w:t>
      </w:r>
      <w:r>
        <w:rPr>
          <w:rtl/>
        </w:rPr>
        <w:t xml:space="preserve">إمامنا </w:t>
      </w:r>
      <w:r w:rsidRPr="00F070C9">
        <w:rPr>
          <w:rStyle w:val="libAlaemChar"/>
          <w:rFonts w:hint="cs"/>
          <w:rtl/>
        </w:rPr>
        <w:t>عليه‌السلام</w:t>
      </w:r>
      <w:r>
        <w:rPr>
          <w:rtl/>
        </w:rPr>
        <w:t xml:space="preserve"> من جملة ما أمر به رسول الله منذ بدء الدعوة، وإلى</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أواخر أيّام حياته الشريفة المباركة، لأنّ هذه الآية في سورة</w:t>
      </w:r>
      <w:r>
        <w:rPr>
          <w:rFonts w:hint="cs"/>
          <w:rtl/>
        </w:rPr>
        <w:t xml:space="preserve"> </w:t>
      </w:r>
      <w:r>
        <w:rPr>
          <w:rtl/>
        </w:rPr>
        <w:t>المائدة، وسورة المائدة آخر ما نزل من القرآن بإجماع المسلمين.</w:t>
      </w:r>
    </w:p>
    <w:p w:rsidR="00F070C9" w:rsidRDefault="00F070C9" w:rsidP="00F070C9">
      <w:pPr>
        <w:pStyle w:val="libNormal"/>
        <w:rPr>
          <w:rFonts w:hint="cs"/>
          <w:rtl/>
        </w:rPr>
      </w:pPr>
      <w:r>
        <w:rPr>
          <w:rtl/>
        </w:rPr>
        <w:t>أتذكّر في تفسير القرطبي يذكر ال</w:t>
      </w:r>
      <w:r>
        <w:rPr>
          <w:rFonts w:hint="cs"/>
          <w:rtl/>
        </w:rPr>
        <w:t>إ</w:t>
      </w:r>
      <w:r>
        <w:rPr>
          <w:rtl/>
        </w:rPr>
        <w:t>جماع بصراحة على أنّ</w:t>
      </w:r>
      <w:r>
        <w:rPr>
          <w:rFonts w:hint="cs"/>
          <w:rtl/>
        </w:rPr>
        <w:t xml:space="preserve"> </w:t>
      </w:r>
      <w:r>
        <w:rPr>
          <w:rtl/>
        </w:rPr>
        <w:t>سورة المائدة آخر ما نزل من القرآن، كما أنّا في رواياتنا أيضاً</w:t>
      </w:r>
      <w:r>
        <w:rPr>
          <w:rFonts w:hint="cs"/>
          <w:rtl/>
        </w:rPr>
        <w:t xml:space="preserve"> </w:t>
      </w:r>
      <w:r>
        <w:rPr>
          <w:rtl/>
        </w:rPr>
        <w:t>يوجد عندنا نصّ على أنّ سورة المائدة آخر ما نزل من القرآن.</w:t>
      </w:r>
    </w:p>
    <w:p w:rsidR="00F070C9" w:rsidRDefault="00F070C9" w:rsidP="00F070C9">
      <w:pPr>
        <w:pStyle w:val="libNormal"/>
        <w:rPr>
          <w:rFonts w:hint="cs"/>
          <w:rtl/>
        </w:rPr>
      </w:pPr>
      <w:r>
        <w:rPr>
          <w:rtl/>
        </w:rPr>
        <w:t>فكان النبي مبلِّغاً خلافة علي من بعده وداعياً الناس إلى</w:t>
      </w:r>
      <w:r>
        <w:rPr>
          <w:rFonts w:hint="cs"/>
          <w:rtl/>
        </w:rPr>
        <w:t xml:space="preserve"> </w:t>
      </w:r>
      <w:r>
        <w:rPr>
          <w:rtl/>
        </w:rPr>
        <w:t>الإيمان بها إلى جنب الإيمان بالله والرسول ... في جميع أدوار</w:t>
      </w:r>
      <w:r>
        <w:rPr>
          <w:rFonts w:hint="cs"/>
          <w:rtl/>
        </w:rPr>
        <w:t xml:space="preserve"> </w:t>
      </w:r>
      <w:r>
        <w:rPr>
          <w:rtl/>
        </w:rPr>
        <w:t>رسالته المباركة.</w:t>
      </w:r>
    </w:p>
    <w:p w:rsidR="00F070C9" w:rsidRDefault="00F070C9" w:rsidP="00F070C9">
      <w:pPr>
        <w:pStyle w:val="libNormal"/>
        <w:rPr>
          <w:rFonts w:hint="cs"/>
          <w:rtl/>
        </w:rPr>
      </w:pPr>
      <w:r>
        <w:rPr>
          <w:rtl/>
        </w:rPr>
        <w:t>وحديث الغدير حديث عظيم جليل لجهات عديدة:</w:t>
      </w:r>
    </w:p>
    <w:p w:rsidR="00F070C9" w:rsidRDefault="00F070C9" w:rsidP="00F070C9">
      <w:pPr>
        <w:pStyle w:val="libNormal"/>
        <w:rPr>
          <w:rFonts w:hint="cs"/>
          <w:rtl/>
        </w:rPr>
      </w:pPr>
      <w:r>
        <w:rPr>
          <w:rtl/>
        </w:rPr>
        <w:t>منها: تلك الظروف الخاصة التي خطب فيها رسول الله هذه</w:t>
      </w:r>
      <w:r>
        <w:rPr>
          <w:rFonts w:hint="cs"/>
          <w:rtl/>
        </w:rPr>
        <w:t xml:space="preserve"> </w:t>
      </w:r>
      <w:r>
        <w:rPr>
          <w:rtl/>
        </w:rPr>
        <w:t>الخطبة.</w:t>
      </w:r>
    </w:p>
    <w:p w:rsidR="00F070C9" w:rsidRDefault="00F070C9" w:rsidP="00F070C9">
      <w:pPr>
        <w:pStyle w:val="libNormal"/>
        <w:rPr>
          <w:rFonts w:hint="cs"/>
          <w:rtl/>
        </w:rPr>
      </w:pPr>
      <w:r>
        <w:rPr>
          <w:rtl/>
        </w:rPr>
        <w:t>ومنها: كون اللفظ الوارد عن رسول الله في هذه الخطبة لفظاً لا</w:t>
      </w:r>
      <w:r>
        <w:rPr>
          <w:rFonts w:hint="cs"/>
          <w:rtl/>
        </w:rPr>
        <w:t xml:space="preserve"> </w:t>
      </w:r>
      <w:r>
        <w:rPr>
          <w:rtl/>
        </w:rPr>
        <w:t>مرية فيه ولا ارتياب في دلالته على إمامة أمير المؤمنين.</w:t>
      </w:r>
    </w:p>
    <w:p w:rsidR="00F070C9" w:rsidRDefault="00F070C9" w:rsidP="00F070C9">
      <w:pPr>
        <w:pStyle w:val="libNormal"/>
        <w:rPr>
          <w:rFonts w:hint="cs"/>
          <w:rtl/>
        </w:rPr>
      </w:pPr>
      <w:r>
        <w:rPr>
          <w:rtl/>
        </w:rPr>
        <w:t>ومنها: نزول الآيات من القرآن الكريم.</w:t>
      </w:r>
    </w:p>
    <w:p w:rsidR="00F070C9" w:rsidRDefault="00F070C9" w:rsidP="00F070C9">
      <w:pPr>
        <w:pStyle w:val="libNormal"/>
        <w:rPr>
          <w:rFonts w:hint="cs"/>
          <w:rtl/>
        </w:rPr>
      </w:pPr>
      <w:r>
        <w:rPr>
          <w:rtl/>
        </w:rPr>
        <w:t>ولقد بذلت جهود كثيرة في إبقاء هذا الحديث ونقله ونشره، كما بذلت جهود في ردّه وكتمانه والتعتيم عليه.</w:t>
      </w:r>
    </w:p>
    <w:p w:rsidR="00F070C9" w:rsidRDefault="00F070C9" w:rsidP="00F070C9">
      <w:pPr>
        <w:pStyle w:val="libNormal"/>
        <w:rPr>
          <w:rtl/>
        </w:rPr>
      </w:pPr>
      <w:r>
        <w:rPr>
          <w:rtl/>
        </w:rPr>
        <w:br w:type="page"/>
      </w:r>
    </w:p>
    <w:p w:rsidR="00F070C9" w:rsidRDefault="00F070C9" w:rsidP="00F070C9">
      <w:pPr>
        <w:pStyle w:val="Heading1Center"/>
        <w:rPr>
          <w:rFonts w:hint="cs"/>
          <w:rtl/>
        </w:rPr>
      </w:pPr>
      <w:bookmarkStart w:id="8" w:name="_Toc256848241"/>
      <w:bookmarkStart w:id="9" w:name="_Toc256890019"/>
      <w:bookmarkStart w:id="10" w:name="_Toc431473705"/>
      <w:r>
        <w:rPr>
          <w:rtl/>
        </w:rPr>
        <w:t>نصّ حديث الغدير</w:t>
      </w:r>
      <w:bookmarkEnd w:id="8"/>
      <w:bookmarkEnd w:id="9"/>
      <w:bookmarkEnd w:id="10"/>
    </w:p>
    <w:p w:rsidR="00F070C9" w:rsidRDefault="00F070C9" w:rsidP="00F070C9">
      <w:pPr>
        <w:pStyle w:val="libNormal"/>
        <w:rPr>
          <w:rFonts w:hint="cs"/>
          <w:rtl/>
        </w:rPr>
      </w:pPr>
      <w:r>
        <w:rPr>
          <w:rtl/>
        </w:rPr>
        <w:t>وقبل الورود في البحث، لابدّ من ذكر نصّ أو نصّين من</w:t>
      </w:r>
      <w:r>
        <w:rPr>
          <w:rFonts w:hint="cs"/>
          <w:rtl/>
        </w:rPr>
        <w:t xml:space="preserve"> </w:t>
      </w:r>
      <w:r>
        <w:rPr>
          <w:rtl/>
        </w:rPr>
        <w:t>حديث الغدير عن بعض المصادر المعتبرة:</w:t>
      </w:r>
    </w:p>
    <w:p w:rsidR="00F070C9" w:rsidRDefault="00F070C9" w:rsidP="00F070C9">
      <w:pPr>
        <w:pStyle w:val="libNormal"/>
        <w:rPr>
          <w:rFonts w:hint="cs"/>
          <w:rtl/>
        </w:rPr>
      </w:pPr>
      <w:r>
        <w:rPr>
          <w:rtl/>
        </w:rPr>
        <w:t>أخرج أحمد بن حنبل بسند صحيح عن زيد بن أرقم قال:</w:t>
      </w:r>
    </w:p>
    <w:p w:rsidR="00F070C9" w:rsidRDefault="00F070C9" w:rsidP="00F070C9">
      <w:pPr>
        <w:pStyle w:val="libNormal"/>
        <w:rPr>
          <w:rFonts w:hint="cs"/>
          <w:rtl/>
        </w:rPr>
      </w:pPr>
      <w:r>
        <w:rPr>
          <w:rtl/>
        </w:rPr>
        <w:t xml:space="preserve">نزلنا مع رسول الله </w:t>
      </w:r>
      <w:r w:rsidRPr="00F070C9">
        <w:rPr>
          <w:rStyle w:val="libAlaemChar"/>
          <w:rFonts w:hint="cs"/>
          <w:rtl/>
        </w:rPr>
        <w:t>صلى‌الله‌عليه‌وآله</w:t>
      </w:r>
      <w:r>
        <w:rPr>
          <w:rtl/>
        </w:rPr>
        <w:t xml:space="preserve"> بواد يقال له: وادي خم، فأمر بالصلاة</w:t>
      </w:r>
      <w:r>
        <w:rPr>
          <w:rFonts w:hint="cs"/>
          <w:rtl/>
        </w:rPr>
        <w:t xml:space="preserve"> </w:t>
      </w:r>
      <w:r>
        <w:rPr>
          <w:rtl/>
        </w:rPr>
        <w:t xml:space="preserve">فصلاّها بهجير، قال: فخطبنا، وظلّل لرسول الله </w:t>
      </w:r>
      <w:r w:rsidRPr="00F070C9">
        <w:rPr>
          <w:rStyle w:val="libAlaemChar"/>
          <w:rFonts w:hint="cs"/>
          <w:rtl/>
        </w:rPr>
        <w:t>صلى‌الله‌عليه‌وآله</w:t>
      </w:r>
      <w:r>
        <w:rPr>
          <w:rtl/>
        </w:rPr>
        <w:t xml:space="preserve"> بثوب على</w:t>
      </w:r>
      <w:r>
        <w:rPr>
          <w:rFonts w:hint="cs"/>
          <w:rtl/>
        </w:rPr>
        <w:t xml:space="preserve"> </w:t>
      </w:r>
      <w:r>
        <w:rPr>
          <w:rtl/>
        </w:rPr>
        <w:t>شجرة سمرة من الشمس، فقال رسول الله: « ألستم تعلمون؟ ألستم</w:t>
      </w:r>
      <w:r>
        <w:rPr>
          <w:rFonts w:hint="cs"/>
          <w:rtl/>
        </w:rPr>
        <w:t xml:space="preserve"> </w:t>
      </w:r>
      <w:r>
        <w:rPr>
          <w:rtl/>
        </w:rPr>
        <w:t>تشهدون أنّي أولى بكلّ مؤمن من نفسه؟ » قالوا: بلى، قال: « فمن</w:t>
      </w:r>
      <w:r>
        <w:rPr>
          <w:rFonts w:hint="cs"/>
          <w:rtl/>
        </w:rPr>
        <w:t xml:space="preserve"> </w:t>
      </w:r>
      <w:r>
        <w:rPr>
          <w:rtl/>
        </w:rPr>
        <w:t xml:space="preserve">كنت مولاه فإنّ عليّاً مولاه، اللهمّ عاد من عاداه ووال من والاه » </w:t>
      </w:r>
      <w:r w:rsidRPr="00F070C9">
        <w:rPr>
          <w:rStyle w:val="libFootnotenumChar"/>
          <w:rtl/>
        </w:rPr>
        <w:t>(1)</w:t>
      </w:r>
      <w:r>
        <w:rPr>
          <w:rtl/>
        </w:rPr>
        <w:t>.</w:t>
      </w:r>
    </w:p>
    <w:p w:rsidR="00F070C9" w:rsidRDefault="00F070C9" w:rsidP="00F070C9">
      <w:pPr>
        <w:pStyle w:val="libNormal"/>
        <w:rPr>
          <w:rFonts w:hint="cs"/>
        </w:rPr>
      </w:pPr>
      <w:r>
        <w:rPr>
          <w:rtl/>
        </w:rPr>
        <w:t>وأخرج النسائي بسند صحيح عن أبي الطفيل عن زيد بن أرقم</w:t>
      </w:r>
      <w:r>
        <w:rPr>
          <w:rFonts w:hint="cs"/>
          <w:rtl/>
        </w:rPr>
        <w:t xml:space="preserve"> </w:t>
      </w:r>
      <w:r>
        <w:rPr>
          <w:rtl/>
        </w:rPr>
        <w:t>قال:</w:t>
      </w:r>
    </w:p>
    <w:p w:rsidR="00F070C9" w:rsidRDefault="00F070C9" w:rsidP="00F070C9">
      <w:pPr>
        <w:pStyle w:val="libNormal"/>
        <w:rPr>
          <w:rFonts w:hint="cs"/>
          <w:rtl/>
        </w:rPr>
      </w:pPr>
      <w:r>
        <w:rPr>
          <w:rtl/>
        </w:rPr>
        <w:t xml:space="preserve">لمّا رجع رسول الله </w:t>
      </w:r>
      <w:r w:rsidRPr="00F070C9">
        <w:rPr>
          <w:rStyle w:val="libAlaemChar"/>
          <w:rFonts w:hint="cs"/>
          <w:rtl/>
        </w:rPr>
        <w:t>صلى‌الله‌عليه‌وآله</w:t>
      </w:r>
      <w:r>
        <w:rPr>
          <w:rtl/>
        </w:rPr>
        <w:t xml:space="preserve"> من حجة الوداع ونزل غدير خم، أمر</w:t>
      </w:r>
    </w:p>
    <w:p w:rsidR="00F070C9" w:rsidRPr="002737BE" w:rsidRDefault="00F070C9" w:rsidP="00F070C9">
      <w:pPr>
        <w:pStyle w:val="libLine"/>
        <w:rPr>
          <w:rFonts w:hint="cs"/>
          <w:rtl/>
        </w:rPr>
      </w:pPr>
      <w:r w:rsidRPr="002737BE">
        <w:rPr>
          <w:rtl/>
        </w:rPr>
        <w:t>__________________</w:t>
      </w:r>
    </w:p>
    <w:p w:rsidR="00F070C9" w:rsidRPr="005858DC" w:rsidRDefault="00F070C9" w:rsidP="00F070C9">
      <w:pPr>
        <w:pStyle w:val="libFootnote0"/>
        <w:rPr>
          <w:rFonts w:hint="cs"/>
          <w:rtl/>
        </w:rPr>
      </w:pPr>
      <w:r>
        <w:rPr>
          <w:rFonts w:hint="cs"/>
          <w:rtl/>
        </w:rPr>
        <w:t>(</w:t>
      </w:r>
      <w:r w:rsidRPr="005858DC">
        <w:rPr>
          <w:rtl/>
        </w:rPr>
        <w:t>1</w:t>
      </w:r>
      <w:r>
        <w:rPr>
          <w:rFonts w:hint="cs"/>
          <w:rtl/>
        </w:rPr>
        <w:t>)</w:t>
      </w:r>
      <w:r w:rsidRPr="005858DC">
        <w:rPr>
          <w:rtl/>
        </w:rPr>
        <w:t xml:space="preserve"> مسند أحمد 5</w:t>
      </w:r>
      <w:r w:rsidRPr="005858DC">
        <w:rPr>
          <w:rFonts w:hint="cs"/>
          <w:rtl/>
        </w:rPr>
        <w:t xml:space="preserve"> </w:t>
      </w:r>
      <w:r w:rsidRPr="005858DC">
        <w:rPr>
          <w:rtl/>
        </w:rPr>
        <w:t>/</w:t>
      </w:r>
      <w:r w:rsidRPr="005858DC">
        <w:rPr>
          <w:rFonts w:hint="cs"/>
          <w:rtl/>
        </w:rPr>
        <w:t xml:space="preserve"> </w:t>
      </w:r>
      <w:r w:rsidRPr="005858DC">
        <w:rPr>
          <w:rtl/>
        </w:rPr>
        <w:t>501 رقم 18838</w:t>
      </w:r>
      <w:r w:rsidR="00721A78">
        <w:rPr>
          <w:rtl/>
        </w:rPr>
        <w:t xml:space="preserve"> - </w:t>
      </w:r>
      <w:r w:rsidRPr="005858DC">
        <w:rPr>
          <w:rtl/>
        </w:rPr>
        <w:t>دار إحياء التراث العربي</w:t>
      </w:r>
      <w:r w:rsidR="00721A78">
        <w:rPr>
          <w:rtl/>
        </w:rPr>
        <w:t xml:space="preserve"> - </w:t>
      </w:r>
      <w:r w:rsidRPr="005858DC">
        <w:rPr>
          <w:rtl/>
        </w:rPr>
        <w:t>بيروت</w:t>
      </w:r>
      <w:r w:rsidR="00721A78">
        <w:rPr>
          <w:rtl/>
        </w:rPr>
        <w:t xml:space="preserve"> - </w:t>
      </w:r>
      <w:r w:rsidRPr="005858DC">
        <w:rPr>
          <w:rtl/>
        </w:rPr>
        <w:t>1414 ه</w:t>
      </w:r>
      <w:r w:rsidRPr="005858DC">
        <w:rPr>
          <w:rFonts w:hint="cs"/>
          <w:rtl/>
        </w:rPr>
        <w:t>‍</w:t>
      </w:r>
      <w:r w:rsidRPr="005858DC">
        <w:rPr>
          <w:rtl/>
        </w:rPr>
        <w:t>.</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بدوحات فقممن</w:t>
      </w:r>
      <w:r w:rsidR="00721A78">
        <w:rPr>
          <w:rFonts w:hint="cs"/>
          <w:rtl/>
        </w:rPr>
        <w:t xml:space="preserve"> - </w:t>
      </w:r>
      <w:r>
        <w:rPr>
          <w:rtl/>
        </w:rPr>
        <w:t>أي فكنسن</w:t>
      </w:r>
      <w:r w:rsidR="00721A78">
        <w:rPr>
          <w:rFonts w:hint="cs"/>
          <w:rtl/>
        </w:rPr>
        <w:t xml:space="preserve"> - </w:t>
      </w:r>
      <w:r>
        <w:rPr>
          <w:rtl/>
        </w:rPr>
        <w:t>ثمّ قال: « كأنّي قد دعيت فأجبت، وإنّي تارك فيكم الثقلين، أحدهما أكبر من الآخر: كتاب الله</w:t>
      </w:r>
      <w:r>
        <w:rPr>
          <w:rFonts w:hint="cs"/>
          <w:rtl/>
        </w:rPr>
        <w:t xml:space="preserve"> </w:t>
      </w:r>
      <w:r>
        <w:rPr>
          <w:rtl/>
        </w:rPr>
        <w:t>وعترتي أهل بيتي، فانظروا كيف تخلّفوني فيهما، فإنّهما لن يفترقا</w:t>
      </w:r>
      <w:r>
        <w:rPr>
          <w:rFonts w:hint="cs"/>
          <w:rtl/>
        </w:rPr>
        <w:t xml:space="preserve"> </w:t>
      </w:r>
      <w:r>
        <w:rPr>
          <w:rtl/>
        </w:rPr>
        <w:t>حتّى يردا عَلَيّ الحوض »، ثمّ قال: « إنّ الله مولاي وأنا وليّ كلّ</w:t>
      </w:r>
      <w:r>
        <w:rPr>
          <w:rFonts w:hint="cs"/>
          <w:rtl/>
        </w:rPr>
        <w:t xml:space="preserve"> </w:t>
      </w:r>
      <w:r>
        <w:rPr>
          <w:rtl/>
        </w:rPr>
        <w:t>مؤمن »، ثمّ إنّه أخذ بيد علي</w:t>
      </w:r>
      <w:r>
        <w:rPr>
          <w:rFonts w:hint="cs"/>
          <w:rtl/>
        </w:rPr>
        <w:t xml:space="preserve"> </w:t>
      </w:r>
      <w:r w:rsidRPr="00F070C9">
        <w:rPr>
          <w:rStyle w:val="libAlaemChar"/>
          <w:rtl/>
        </w:rPr>
        <w:t>رضي‌الله‌عنه</w:t>
      </w:r>
      <w:r>
        <w:rPr>
          <w:rtl/>
        </w:rPr>
        <w:t xml:space="preserve"> وقال: « من كنت وليّه فهذا وليّه، اللهمّ وال من والاه وعاد من عاداه ».</w:t>
      </w:r>
    </w:p>
    <w:p w:rsidR="00F070C9" w:rsidRDefault="00F070C9" w:rsidP="00F070C9">
      <w:pPr>
        <w:pStyle w:val="libNormal"/>
        <w:rPr>
          <w:rFonts w:hint="cs"/>
          <w:rtl/>
        </w:rPr>
      </w:pPr>
      <w:r>
        <w:rPr>
          <w:rtl/>
        </w:rPr>
        <w:t>يقول أبو الطفيل: فقلت لزيد: سمعته من رسول الله؟ فقال: إنّه</w:t>
      </w:r>
      <w:r w:rsidR="00721A78">
        <w:rPr>
          <w:rFonts w:hint="cs"/>
          <w:rtl/>
        </w:rPr>
        <w:t xml:space="preserve"> - </w:t>
      </w:r>
      <w:r>
        <w:rPr>
          <w:rtl/>
        </w:rPr>
        <w:t>وفي بعض الألفاظ: والله، بدل إنّه</w:t>
      </w:r>
      <w:r w:rsidR="00721A78">
        <w:rPr>
          <w:rFonts w:hint="cs"/>
          <w:rtl/>
        </w:rPr>
        <w:t xml:space="preserve"> - </w:t>
      </w:r>
      <w:r>
        <w:rPr>
          <w:rtl/>
        </w:rPr>
        <w:t>ما كان في الدوحات أحد إلاّ</w:t>
      </w:r>
      <w:r>
        <w:rPr>
          <w:rFonts w:hint="cs"/>
          <w:rtl/>
        </w:rPr>
        <w:t xml:space="preserve"> </w:t>
      </w:r>
      <w:r>
        <w:rPr>
          <w:rtl/>
        </w:rPr>
        <w:t xml:space="preserve">رآه بعينه وسمعه بأُذنيه </w:t>
      </w:r>
      <w:r w:rsidRPr="00F070C9">
        <w:rPr>
          <w:rStyle w:val="libFootnotenumChar"/>
          <w:rtl/>
        </w:rPr>
        <w:t>(1)</w:t>
      </w:r>
      <w:r>
        <w:rPr>
          <w:rtl/>
        </w:rPr>
        <w:t>.</w:t>
      </w:r>
    </w:p>
    <w:p w:rsidR="00F070C9" w:rsidRDefault="00F070C9" w:rsidP="00F070C9">
      <w:pPr>
        <w:pStyle w:val="libNormal"/>
        <w:rPr>
          <w:rFonts w:hint="cs"/>
          <w:rtl/>
        </w:rPr>
      </w:pPr>
      <w:r>
        <w:rPr>
          <w:rtl/>
        </w:rPr>
        <w:t>فهذان لفظان بسندين معتبرين عن زيد بن أرقم.</w:t>
      </w:r>
    </w:p>
    <w:p w:rsidR="00F070C9" w:rsidRDefault="00F070C9" w:rsidP="00F070C9">
      <w:pPr>
        <w:pStyle w:val="libBold1"/>
        <w:rPr>
          <w:rFonts w:hint="cs"/>
          <w:rtl/>
        </w:rPr>
      </w:pPr>
      <w:r>
        <w:rPr>
          <w:rtl/>
        </w:rPr>
        <w:t>وهنا ملاحظات لابدّ من الاشارة إليها:</w:t>
      </w:r>
    </w:p>
    <w:p w:rsidR="00F070C9" w:rsidRPr="005858DC" w:rsidRDefault="00F070C9" w:rsidP="00F070C9">
      <w:pPr>
        <w:pStyle w:val="libBold1"/>
        <w:rPr>
          <w:rFonts w:hint="cs"/>
          <w:rtl/>
        </w:rPr>
      </w:pPr>
      <w:r w:rsidRPr="005858DC">
        <w:rPr>
          <w:rtl/>
        </w:rPr>
        <w:t>الملاحظة الأولى</w:t>
      </w:r>
      <w:r>
        <w:rPr>
          <w:rtl/>
        </w:rPr>
        <w:t>:</w:t>
      </w:r>
    </w:p>
    <w:p w:rsidR="00F070C9" w:rsidRDefault="00F070C9" w:rsidP="00F070C9">
      <w:pPr>
        <w:pStyle w:val="libNormal"/>
        <w:rPr>
          <w:rFonts w:hint="cs"/>
          <w:rtl/>
        </w:rPr>
      </w:pPr>
      <w:r>
        <w:rPr>
          <w:rtl/>
        </w:rPr>
        <w:t xml:space="preserve">في حديث الغدير في صحيح مسلم </w:t>
      </w:r>
      <w:r w:rsidRPr="00F070C9">
        <w:rPr>
          <w:rStyle w:val="libFootnotenumChar"/>
          <w:rtl/>
        </w:rPr>
        <w:t>(2)</w:t>
      </w:r>
      <w:r>
        <w:rPr>
          <w:rtl/>
        </w:rPr>
        <w:t xml:space="preserve">، وفي المسند </w:t>
      </w:r>
      <w:r w:rsidRPr="00F070C9">
        <w:rPr>
          <w:rStyle w:val="libFootnotenumChar"/>
          <w:rtl/>
        </w:rPr>
        <w:t>(3)</w:t>
      </w:r>
      <w:r>
        <w:rPr>
          <w:rtl/>
        </w:rPr>
        <w:t>، وفي</w:t>
      </w:r>
    </w:p>
    <w:p w:rsidR="00F070C9" w:rsidRPr="00337A7E" w:rsidRDefault="00F070C9" w:rsidP="00F070C9">
      <w:pPr>
        <w:pStyle w:val="libLine"/>
        <w:rPr>
          <w:rFonts w:hint="cs"/>
          <w:rtl/>
        </w:rPr>
      </w:pPr>
      <w:r w:rsidRPr="00337A7E">
        <w:rPr>
          <w:rtl/>
        </w:rPr>
        <w:t>__________________</w:t>
      </w:r>
    </w:p>
    <w:p w:rsidR="00F070C9" w:rsidRPr="00337A7E" w:rsidRDefault="00F070C9" w:rsidP="00F070C9">
      <w:pPr>
        <w:pStyle w:val="libFootnote0"/>
        <w:rPr>
          <w:rFonts w:hint="cs"/>
          <w:rtl/>
        </w:rPr>
      </w:pPr>
      <w:r w:rsidRPr="00337A7E">
        <w:rPr>
          <w:rFonts w:hint="cs"/>
          <w:rtl/>
        </w:rPr>
        <w:t>(</w:t>
      </w:r>
      <w:r w:rsidRPr="00337A7E">
        <w:rPr>
          <w:rtl/>
        </w:rPr>
        <w:t>1</w:t>
      </w:r>
      <w:r w:rsidRPr="00337A7E">
        <w:rPr>
          <w:rFonts w:hint="cs"/>
          <w:rtl/>
        </w:rPr>
        <w:t>)</w:t>
      </w:r>
      <w:r w:rsidRPr="00337A7E">
        <w:rPr>
          <w:rtl/>
        </w:rPr>
        <w:t xml:space="preserve"> فضائل الصحابة</w:t>
      </w:r>
      <w:r>
        <w:rPr>
          <w:rtl/>
        </w:rPr>
        <w:t>:</w:t>
      </w:r>
      <w:r w:rsidRPr="00337A7E">
        <w:rPr>
          <w:rtl/>
        </w:rPr>
        <w:t xml:space="preserve"> 15 رقم 45</w:t>
      </w:r>
      <w:r w:rsidR="00721A78">
        <w:rPr>
          <w:rFonts w:hint="cs"/>
          <w:rtl/>
        </w:rPr>
        <w:t xml:space="preserve"> - </w:t>
      </w:r>
      <w:r w:rsidRPr="00337A7E">
        <w:rPr>
          <w:rtl/>
        </w:rPr>
        <w:t>دار الكتب العلمية</w:t>
      </w:r>
      <w:r w:rsidR="00721A78">
        <w:rPr>
          <w:rtl/>
        </w:rPr>
        <w:t xml:space="preserve"> - </w:t>
      </w:r>
      <w:r w:rsidRPr="00337A7E">
        <w:rPr>
          <w:rtl/>
        </w:rPr>
        <w:t>بيروت.</w:t>
      </w:r>
    </w:p>
    <w:p w:rsidR="00F070C9" w:rsidRPr="00F070C9" w:rsidRDefault="00F070C9" w:rsidP="00F070C9">
      <w:pPr>
        <w:pStyle w:val="libFootnote"/>
        <w:rPr>
          <w:rFonts w:hint="cs"/>
          <w:rtl/>
        </w:rPr>
      </w:pPr>
      <w:r w:rsidRPr="00F070C9">
        <w:rPr>
          <w:rtl/>
        </w:rPr>
        <w:t xml:space="preserve">خصائص أمير المؤمنين </w:t>
      </w:r>
      <w:r w:rsidRPr="00F070C9">
        <w:rPr>
          <w:rStyle w:val="libAlaemChar"/>
          <w:rFonts w:hint="cs"/>
          <w:rtl/>
        </w:rPr>
        <w:t>عليه‌السلام</w:t>
      </w:r>
      <w:r>
        <w:rPr>
          <w:rtl/>
        </w:rPr>
        <w:t>:</w:t>
      </w:r>
      <w:r w:rsidRPr="00F070C9">
        <w:rPr>
          <w:rtl/>
        </w:rPr>
        <w:t xml:space="preserve"> 96 رقم 79</w:t>
      </w:r>
      <w:r w:rsidR="00721A78">
        <w:rPr>
          <w:rFonts w:hint="cs"/>
          <w:rtl/>
        </w:rPr>
        <w:t xml:space="preserve"> - </w:t>
      </w:r>
      <w:r w:rsidRPr="00F070C9">
        <w:rPr>
          <w:rtl/>
        </w:rPr>
        <w:t>مكتبة المعلاّ</w:t>
      </w:r>
      <w:r w:rsidR="00721A78">
        <w:rPr>
          <w:rFonts w:hint="cs"/>
          <w:rtl/>
        </w:rPr>
        <w:t xml:space="preserve"> - </w:t>
      </w:r>
      <w:r w:rsidRPr="00F070C9">
        <w:rPr>
          <w:rtl/>
        </w:rPr>
        <w:t>الكويت</w:t>
      </w:r>
      <w:r w:rsidR="00721A78">
        <w:rPr>
          <w:rFonts w:hint="cs"/>
          <w:rtl/>
        </w:rPr>
        <w:t xml:space="preserve"> - </w:t>
      </w:r>
      <w:r w:rsidRPr="00F070C9">
        <w:rPr>
          <w:rtl/>
        </w:rPr>
        <w:t>1406 ه</w:t>
      </w:r>
      <w:r w:rsidRPr="00F070C9">
        <w:rPr>
          <w:rFonts w:hint="cs"/>
          <w:rtl/>
        </w:rPr>
        <w:t>‍</w:t>
      </w:r>
      <w:r w:rsidRPr="00F070C9">
        <w:rPr>
          <w:rtl/>
        </w:rPr>
        <w:t>.</w:t>
      </w:r>
    </w:p>
    <w:p w:rsidR="00F070C9" w:rsidRDefault="00F070C9" w:rsidP="00F070C9">
      <w:pPr>
        <w:pStyle w:val="libFootnote0"/>
        <w:rPr>
          <w:rFonts w:hint="cs"/>
          <w:rtl/>
        </w:rPr>
      </w:pPr>
      <w:r>
        <w:rPr>
          <w:rFonts w:hint="cs"/>
          <w:rtl/>
        </w:rPr>
        <w:t>(</w:t>
      </w:r>
      <w:r>
        <w:rPr>
          <w:rtl/>
        </w:rPr>
        <w:t>2</w:t>
      </w:r>
      <w:r>
        <w:rPr>
          <w:rFonts w:hint="cs"/>
          <w:rtl/>
        </w:rPr>
        <w:t>)</w:t>
      </w:r>
      <w:r>
        <w:rPr>
          <w:rtl/>
        </w:rPr>
        <w:t xml:space="preserve"> صحيح مسلم 4</w:t>
      </w:r>
      <w:r>
        <w:rPr>
          <w:rFonts w:hint="cs"/>
          <w:rtl/>
        </w:rPr>
        <w:t xml:space="preserve"> </w:t>
      </w:r>
      <w:r>
        <w:rPr>
          <w:rtl/>
        </w:rPr>
        <w:t>/</w:t>
      </w:r>
      <w:r>
        <w:rPr>
          <w:rFonts w:hint="cs"/>
          <w:rtl/>
        </w:rPr>
        <w:t xml:space="preserve"> </w:t>
      </w:r>
      <w:r>
        <w:rPr>
          <w:rtl/>
        </w:rPr>
        <w:t>1873 رقم 36</w:t>
      </w:r>
      <w:r w:rsidR="00721A78">
        <w:rPr>
          <w:rFonts w:hint="cs"/>
          <w:rtl/>
        </w:rPr>
        <w:t xml:space="preserve"> - </w:t>
      </w:r>
      <w:r>
        <w:rPr>
          <w:rtl/>
        </w:rPr>
        <w:t>دار</w:t>
      </w:r>
      <w:r>
        <w:rPr>
          <w:rFonts w:hint="cs"/>
          <w:rtl/>
        </w:rPr>
        <w:t xml:space="preserve"> </w:t>
      </w:r>
      <w:r>
        <w:rPr>
          <w:rtl/>
        </w:rPr>
        <w:t>الفكر</w:t>
      </w:r>
      <w:r w:rsidR="00721A78">
        <w:rPr>
          <w:rFonts w:hint="cs"/>
          <w:rtl/>
        </w:rPr>
        <w:t xml:space="preserve"> - </w:t>
      </w:r>
      <w:r>
        <w:rPr>
          <w:rtl/>
        </w:rPr>
        <w:t>بيروت</w:t>
      </w:r>
      <w:r w:rsidR="00721A78">
        <w:rPr>
          <w:rFonts w:hint="cs"/>
          <w:rtl/>
        </w:rPr>
        <w:t xml:space="preserve"> - </w:t>
      </w:r>
      <w:r>
        <w:rPr>
          <w:rtl/>
        </w:rPr>
        <w:t>1398 ه</w:t>
      </w:r>
      <w:r>
        <w:rPr>
          <w:rFonts w:hint="cs"/>
          <w:rtl/>
        </w:rPr>
        <w:t>‍</w:t>
      </w:r>
      <w:r>
        <w:rPr>
          <w:rtl/>
        </w:rPr>
        <w:t>.</w:t>
      </w:r>
    </w:p>
    <w:p w:rsidR="00F070C9" w:rsidRDefault="00F070C9" w:rsidP="00F070C9">
      <w:pPr>
        <w:pStyle w:val="libFootnote0"/>
        <w:rPr>
          <w:rFonts w:hint="cs"/>
          <w:rtl/>
        </w:rPr>
      </w:pPr>
      <w:r>
        <w:rPr>
          <w:rFonts w:hint="cs"/>
          <w:rtl/>
        </w:rPr>
        <w:t>(</w:t>
      </w:r>
      <w:r>
        <w:rPr>
          <w:rtl/>
        </w:rPr>
        <w:t>3</w:t>
      </w:r>
      <w:r>
        <w:rPr>
          <w:rFonts w:hint="cs"/>
          <w:rtl/>
        </w:rPr>
        <w:t>)</w:t>
      </w:r>
      <w:r>
        <w:rPr>
          <w:rtl/>
        </w:rPr>
        <w:t xml:space="preserve"> مسند أحمد 5</w:t>
      </w:r>
      <w:r>
        <w:rPr>
          <w:rFonts w:hint="cs"/>
          <w:rtl/>
        </w:rPr>
        <w:t xml:space="preserve"> </w:t>
      </w:r>
      <w:r>
        <w:rPr>
          <w:rtl/>
        </w:rPr>
        <w:t>/</w:t>
      </w:r>
      <w:r>
        <w:rPr>
          <w:rFonts w:hint="cs"/>
          <w:rtl/>
        </w:rPr>
        <w:t xml:space="preserve"> </w:t>
      </w:r>
      <w:r>
        <w:rPr>
          <w:rtl/>
        </w:rPr>
        <w:t>498 رقم 18815.</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غيرهما يقول الراوي: فخطبنا أو يقول قام فينا خطيباً، لكنْ في</w:t>
      </w:r>
      <w:r>
        <w:rPr>
          <w:rFonts w:hint="cs"/>
          <w:rtl/>
        </w:rPr>
        <w:t xml:space="preserve"> </w:t>
      </w:r>
      <w:r>
        <w:rPr>
          <w:rtl/>
        </w:rPr>
        <w:t xml:space="preserve">المستدرك </w:t>
      </w:r>
      <w:r w:rsidRPr="00F070C9">
        <w:rPr>
          <w:rStyle w:val="libFootnotenumChar"/>
          <w:rtl/>
        </w:rPr>
        <w:t>(1)</w:t>
      </w:r>
      <w:r>
        <w:rPr>
          <w:rtl/>
        </w:rPr>
        <w:t>: فقام خطيباً فحمد الله وأثنى عليه وذكّر ووعظ فقال</w:t>
      </w:r>
      <w:r>
        <w:rPr>
          <w:rFonts w:hint="cs"/>
          <w:rtl/>
        </w:rPr>
        <w:t xml:space="preserve"> </w:t>
      </w:r>
      <w:r>
        <w:rPr>
          <w:rtl/>
        </w:rPr>
        <w:t>ما شاء الله أن يقول، وفي مجمع الزوائد لابي بكر الهيثمي</w:t>
      </w:r>
      <w:r>
        <w:rPr>
          <w:rFonts w:hint="cs"/>
          <w:rtl/>
        </w:rPr>
        <w:t xml:space="preserve"> </w:t>
      </w:r>
      <w:r>
        <w:rPr>
          <w:rtl/>
        </w:rPr>
        <w:t xml:space="preserve">الحافظ </w:t>
      </w:r>
      <w:r w:rsidRPr="00F070C9">
        <w:rPr>
          <w:rStyle w:val="libFootnotenumChar"/>
          <w:rtl/>
        </w:rPr>
        <w:t>(2)</w:t>
      </w:r>
      <w:r>
        <w:rPr>
          <w:rtl/>
        </w:rPr>
        <w:t>: فوالله ما من شيء يكون إلى يوم الساعة إلاّ قد أخبرنا به</w:t>
      </w:r>
      <w:r>
        <w:rPr>
          <w:rFonts w:hint="cs"/>
          <w:rtl/>
        </w:rPr>
        <w:t xml:space="preserve"> </w:t>
      </w:r>
      <w:r>
        <w:rPr>
          <w:rtl/>
        </w:rPr>
        <w:t>يومئذ.</w:t>
      </w:r>
    </w:p>
    <w:p w:rsidR="00F070C9" w:rsidRDefault="00F070C9" w:rsidP="00F070C9">
      <w:pPr>
        <w:pStyle w:val="libNormal"/>
        <w:rPr>
          <w:rFonts w:hint="cs"/>
          <w:rtl/>
        </w:rPr>
      </w:pPr>
      <w:r>
        <w:rPr>
          <w:rtl/>
        </w:rPr>
        <w:t>أليس من حقّنا أن نسأل الرواة، أن نسأل المحدّثين، أن نسأل</w:t>
      </w:r>
      <w:r>
        <w:rPr>
          <w:rFonts w:hint="cs"/>
          <w:rtl/>
        </w:rPr>
        <w:t xml:space="preserve"> </w:t>
      </w:r>
      <w:r>
        <w:rPr>
          <w:rtl/>
        </w:rPr>
        <w:t>الاُمناء على سنّة رسول الله: أين هذه الخطبة، خطبة الغدير التي لم</w:t>
      </w:r>
      <w:r>
        <w:rPr>
          <w:rFonts w:hint="cs"/>
          <w:rtl/>
        </w:rPr>
        <w:t xml:space="preserve"> </w:t>
      </w:r>
      <w:r>
        <w:rPr>
          <w:rtl/>
        </w:rPr>
        <w:t>يترك رسول الله يوم الغدير شيئاً يكون إلى يوم القيامة إلاّ قد أخبرنا</w:t>
      </w:r>
      <w:r>
        <w:rPr>
          <w:rFonts w:hint="cs"/>
          <w:rtl/>
        </w:rPr>
        <w:t xml:space="preserve"> </w:t>
      </w:r>
      <w:r>
        <w:rPr>
          <w:rtl/>
        </w:rPr>
        <w:t>به</w:t>
      </w:r>
      <w:r>
        <w:rPr>
          <w:rFonts w:hint="cs"/>
          <w:rtl/>
        </w:rPr>
        <w:t>؟</w:t>
      </w:r>
      <w:r>
        <w:rPr>
          <w:rtl/>
        </w:rPr>
        <w:t xml:space="preserve"> لماذا لم ينقلوه</w:t>
      </w:r>
      <w:r>
        <w:rPr>
          <w:rFonts w:hint="cs"/>
          <w:rtl/>
        </w:rPr>
        <w:t>؟</w:t>
      </w:r>
    </w:p>
    <w:p w:rsidR="00F070C9" w:rsidRDefault="00F070C9" w:rsidP="00F070C9">
      <w:pPr>
        <w:pStyle w:val="libNormal"/>
        <w:rPr>
          <w:rFonts w:hint="cs"/>
          <w:rtl/>
        </w:rPr>
      </w:pPr>
      <w:r>
        <w:rPr>
          <w:rtl/>
        </w:rPr>
        <w:t>إنّه أثنى على الله، وذكّر ووعظ فقال ما شاء الله أن يقول، أين</w:t>
      </w:r>
      <w:r>
        <w:rPr>
          <w:rFonts w:hint="cs"/>
          <w:rtl/>
        </w:rPr>
        <w:t xml:space="preserve"> </w:t>
      </w:r>
      <w:r>
        <w:rPr>
          <w:rtl/>
        </w:rPr>
        <w:t>وعظ رسول الله يوم الغدير؟ وأين ما ذكّر به رسول الله في يوم</w:t>
      </w:r>
      <w:r>
        <w:rPr>
          <w:rFonts w:hint="cs"/>
          <w:rtl/>
        </w:rPr>
        <w:t xml:space="preserve"> </w:t>
      </w:r>
      <w:r>
        <w:rPr>
          <w:rtl/>
        </w:rPr>
        <w:t>الغدير؟ وأين تلك الخطبة؟ لماذا لم يرووها؟ أليسوا هؤلاء حفّاظ</w:t>
      </w:r>
      <w:r>
        <w:rPr>
          <w:rFonts w:hint="cs"/>
          <w:rtl/>
        </w:rPr>
        <w:t xml:space="preserve"> </w:t>
      </w:r>
      <w:r>
        <w:rPr>
          <w:rtl/>
        </w:rPr>
        <w:t>سنّة رسول الله؟ أليس من وظيفتهم أن ينقلوا لنا ما قال رسول الله كما قال؟ لماذا لم ينقلوا</w:t>
      </w:r>
      <w:r>
        <w:rPr>
          <w:rFonts w:hint="cs"/>
          <w:rtl/>
        </w:rPr>
        <w:t>؟</w:t>
      </w:r>
    </w:p>
    <w:p w:rsidR="00F070C9" w:rsidRDefault="00F070C9" w:rsidP="00F070C9">
      <w:pPr>
        <w:pStyle w:val="libNormal"/>
        <w:rPr>
          <w:rFonts w:hint="cs"/>
          <w:rtl/>
        </w:rPr>
      </w:pPr>
      <w:r>
        <w:rPr>
          <w:rtl/>
        </w:rPr>
        <w:t>هذه هي الملاحظة الأولى، ألهم جواب على هذا؟</w:t>
      </w:r>
    </w:p>
    <w:p w:rsidR="00F070C9" w:rsidRPr="00337A7E" w:rsidRDefault="00F070C9" w:rsidP="00F070C9">
      <w:pPr>
        <w:pStyle w:val="libLine"/>
        <w:rPr>
          <w:rFonts w:hint="cs"/>
          <w:rtl/>
        </w:rPr>
      </w:pPr>
      <w:r w:rsidRPr="00337A7E">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مستدرك الحاكم 3</w:t>
      </w:r>
      <w:r>
        <w:rPr>
          <w:rFonts w:hint="cs"/>
          <w:rtl/>
        </w:rPr>
        <w:t xml:space="preserve"> </w:t>
      </w:r>
      <w:r>
        <w:rPr>
          <w:rtl/>
        </w:rPr>
        <w:t>/</w:t>
      </w:r>
      <w:r>
        <w:rPr>
          <w:rFonts w:hint="cs"/>
          <w:rtl/>
        </w:rPr>
        <w:t xml:space="preserve"> </w:t>
      </w:r>
      <w:r>
        <w:rPr>
          <w:rtl/>
        </w:rPr>
        <w:t>533</w:t>
      </w:r>
      <w:r w:rsidR="00721A78">
        <w:rPr>
          <w:rFonts w:hint="cs"/>
          <w:rtl/>
        </w:rPr>
        <w:t xml:space="preserve"> - </w:t>
      </w:r>
      <w:r>
        <w:rPr>
          <w:rtl/>
        </w:rPr>
        <w:t>دار</w:t>
      </w:r>
      <w:r>
        <w:rPr>
          <w:rFonts w:hint="cs"/>
          <w:rtl/>
        </w:rPr>
        <w:t xml:space="preserve"> </w:t>
      </w:r>
      <w:r>
        <w:rPr>
          <w:rtl/>
        </w:rPr>
        <w:t>الفكر</w:t>
      </w:r>
      <w:r w:rsidR="00721A78">
        <w:rPr>
          <w:rtl/>
        </w:rPr>
        <w:t xml:space="preserve"> - </w:t>
      </w:r>
      <w:r>
        <w:rPr>
          <w:rtl/>
        </w:rPr>
        <w:t>بيروت</w:t>
      </w:r>
      <w:r w:rsidR="00721A78">
        <w:rPr>
          <w:rtl/>
        </w:rPr>
        <w:t xml:space="preserve"> - </w:t>
      </w:r>
      <w:r>
        <w:rPr>
          <w:rtl/>
        </w:rPr>
        <w:t>1398 ه</w:t>
      </w:r>
      <w:r>
        <w:rPr>
          <w:rFonts w:hint="cs"/>
          <w:rtl/>
        </w:rPr>
        <w:t>‍</w:t>
      </w:r>
      <w:r>
        <w:rPr>
          <w:rtl/>
        </w:rPr>
        <w:t>.</w:t>
      </w:r>
    </w:p>
    <w:p w:rsidR="00F070C9" w:rsidRDefault="00F070C9" w:rsidP="00F070C9">
      <w:pPr>
        <w:pStyle w:val="libFootnote0"/>
        <w:rPr>
          <w:rFonts w:hint="cs"/>
          <w:rtl/>
        </w:rPr>
      </w:pPr>
      <w:r>
        <w:rPr>
          <w:rFonts w:hint="cs"/>
          <w:rtl/>
        </w:rPr>
        <w:t>(</w:t>
      </w:r>
      <w:r>
        <w:rPr>
          <w:rtl/>
        </w:rPr>
        <w:t>2</w:t>
      </w:r>
      <w:r>
        <w:rPr>
          <w:rFonts w:hint="cs"/>
          <w:rtl/>
        </w:rPr>
        <w:t>)</w:t>
      </w:r>
      <w:r>
        <w:rPr>
          <w:rtl/>
        </w:rPr>
        <w:t xml:space="preserve"> مجمع الزوائد 9</w:t>
      </w:r>
      <w:r>
        <w:rPr>
          <w:rFonts w:hint="cs"/>
          <w:rtl/>
        </w:rPr>
        <w:t xml:space="preserve"> </w:t>
      </w:r>
      <w:r>
        <w:rPr>
          <w:rtl/>
        </w:rPr>
        <w:t>/</w:t>
      </w:r>
      <w:r>
        <w:rPr>
          <w:rFonts w:hint="cs"/>
          <w:rtl/>
        </w:rPr>
        <w:t xml:space="preserve"> </w:t>
      </w:r>
      <w:r>
        <w:rPr>
          <w:rtl/>
        </w:rPr>
        <w:t>104</w:t>
      </w:r>
      <w:r w:rsidR="00721A78">
        <w:rPr>
          <w:rtl/>
        </w:rPr>
        <w:t xml:space="preserve"> - </w:t>
      </w:r>
      <w:r>
        <w:rPr>
          <w:rtl/>
        </w:rPr>
        <w:t>105</w:t>
      </w:r>
      <w:r w:rsidR="00721A78">
        <w:rPr>
          <w:rtl/>
        </w:rPr>
        <w:t xml:space="preserve"> - </w:t>
      </w:r>
      <w:r>
        <w:rPr>
          <w:rtl/>
        </w:rPr>
        <w:t>دار الكتاب العربي</w:t>
      </w:r>
      <w:r w:rsidR="00721A78">
        <w:rPr>
          <w:rtl/>
        </w:rPr>
        <w:t xml:space="preserve"> - </w:t>
      </w:r>
      <w:r>
        <w:rPr>
          <w:rtl/>
        </w:rPr>
        <w:t>بيروت</w:t>
      </w:r>
      <w:r w:rsidR="00721A78">
        <w:rPr>
          <w:rtl/>
        </w:rPr>
        <w:t xml:space="preserve"> - </w:t>
      </w:r>
      <w:r>
        <w:rPr>
          <w:rtl/>
        </w:rPr>
        <w:t>1402 ه</w:t>
      </w:r>
      <w:r>
        <w:rPr>
          <w:rFonts w:hint="cs"/>
          <w:rtl/>
        </w:rPr>
        <w:t>‍</w:t>
      </w:r>
      <w:r>
        <w:rPr>
          <w:rtl/>
        </w:rPr>
        <w:t>.</w:t>
      </w:r>
    </w:p>
    <w:p w:rsidR="00F070C9" w:rsidRDefault="00F070C9" w:rsidP="00F070C9">
      <w:pPr>
        <w:pStyle w:val="libNormal"/>
        <w:rPr>
          <w:rtl/>
        </w:rPr>
      </w:pPr>
      <w:r>
        <w:rPr>
          <w:rtl/>
        </w:rPr>
        <w:br w:type="page"/>
      </w:r>
    </w:p>
    <w:p w:rsidR="00F070C9" w:rsidRPr="00337A7E" w:rsidRDefault="00F070C9" w:rsidP="00F070C9">
      <w:pPr>
        <w:pStyle w:val="libBold1"/>
        <w:rPr>
          <w:rFonts w:hint="cs"/>
          <w:rtl/>
        </w:rPr>
      </w:pPr>
      <w:r w:rsidRPr="00337A7E">
        <w:rPr>
          <w:rtl/>
        </w:rPr>
        <w:t>الملاحظة الثانية</w:t>
      </w:r>
      <w:r>
        <w:rPr>
          <w:rtl/>
        </w:rPr>
        <w:t>:</w:t>
      </w:r>
    </w:p>
    <w:p w:rsidR="00F070C9" w:rsidRDefault="00F070C9" w:rsidP="00F070C9">
      <w:pPr>
        <w:pStyle w:val="libNormal"/>
        <w:rPr>
          <w:rFonts w:hint="cs"/>
          <w:rtl/>
        </w:rPr>
      </w:pPr>
      <w:r>
        <w:rPr>
          <w:rtl/>
        </w:rPr>
        <w:t>هناك قاعدة في علم الحديث يعبّرون عنها بقاعدة الحديث</w:t>
      </w:r>
      <w:r>
        <w:rPr>
          <w:rFonts w:hint="cs"/>
          <w:rtl/>
        </w:rPr>
        <w:t xml:space="preserve"> </w:t>
      </w:r>
      <w:r>
        <w:rPr>
          <w:rtl/>
        </w:rPr>
        <w:t>يفسّر بعضه بعضاً، إنّ الحديث كالقرآن يفسّر بعضه بعضاً، ونحن في</w:t>
      </w:r>
      <w:r>
        <w:rPr>
          <w:rFonts w:hint="cs"/>
          <w:rtl/>
        </w:rPr>
        <w:t xml:space="preserve"> </w:t>
      </w:r>
      <w:r>
        <w:rPr>
          <w:rtl/>
        </w:rPr>
        <w:t>هذين اللفظين المذكورين المرويين بسندين صحيحين، نرى</w:t>
      </w:r>
      <w:r>
        <w:rPr>
          <w:rFonts w:hint="cs"/>
          <w:rtl/>
        </w:rPr>
        <w:t xml:space="preserve"> </w:t>
      </w:r>
      <w:r>
        <w:rPr>
          <w:rtl/>
        </w:rPr>
        <w:t>أحدهما يقول: « من كنت مولاه فإنّ عليّاً مولاه »، والآخر يقول: « من كنت وليّه فهذا وليّه »، فلو كان هناك إبهام في معنى كلمة</w:t>
      </w:r>
      <w:r>
        <w:rPr>
          <w:rFonts w:hint="cs"/>
          <w:rtl/>
        </w:rPr>
        <w:t xml:space="preserve"> </w:t>
      </w:r>
      <w:r>
        <w:rPr>
          <w:rtl/>
        </w:rPr>
        <w:t>المولى ومجيء هذه الكلمة بمعنى الولي، ومجيء هذه الكلمة</w:t>
      </w:r>
      <w:r>
        <w:rPr>
          <w:rFonts w:hint="cs"/>
          <w:rtl/>
        </w:rPr>
        <w:t xml:space="preserve"> </w:t>
      </w:r>
      <w:r>
        <w:rPr>
          <w:rtl/>
        </w:rPr>
        <w:t>بمعنى الأولى، لو كان هناك إبهام، فإنّ اللفظ الثاني يفسّر اللفظ</w:t>
      </w:r>
      <w:r>
        <w:rPr>
          <w:rFonts w:hint="cs"/>
          <w:rtl/>
        </w:rPr>
        <w:t xml:space="preserve"> </w:t>
      </w:r>
      <w:r>
        <w:rPr>
          <w:rtl/>
        </w:rPr>
        <w:t>الأوّل.</w:t>
      </w:r>
    </w:p>
    <w:p w:rsidR="00F070C9" w:rsidRDefault="00F070C9" w:rsidP="00F070C9">
      <w:pPr>
        <w:pStyle w:val="libNormal"/>
        <w:rPr>
          <w:rFonts w:hint="cs"/>
          <w:rtl/>
        </w:rPr>
      </w:pPr>
      <w:r>
        <w:rPr>
          <w:rtl/>
        </w:rPr>
        <w:t>وكم من شواهد من هذا القبيل عندنا في الحديث، هذه</w:t>
      </w:r>
      <w:r>
        <w:rPr>
          <w:rFonts w:hint="cs"/>
          <w:rtl/>
        </w:rPr>
        <w:t xml:space="preserve"> </w:t>
      </w:r>
      <w:r>
        <w:rPr>
          <w:rtl/>
        </w:rPr>
        <w:t>الشواهد الكثيرة الصحيحة سنداً تأتي مفسرة للفظ المولى لو كان</w:t>
      </w:r>
      <w:r>
        <w:rPr>
          <w:rFonts w:hint="cs"/>
          <w:rtl/>
        </w:rPr>
        <w:t xml:space="preserve"> </w:t>
      </w:r>
      <w:r>
        <w:rPr>
          <w:rtl/>
        </w:rPr>
        <w:t>هناك حاجة إلى تفسير هذه الكلمة.</w:t>
      </w:r>
    </w:p>
    <w:p w:rsidR="00F070C9" w:rsidRPr="00337A7E" w:rsidRDefault="00F070C9" w:rsidP="00F070C9">
      <w:pPr>
        <w:pStyle w:val="libBold1"/>
        <w:rPr>
          <w:rFonts w:hint="cs"/>
          <w:rtl/>
        </w:rPr>
      </w:pPr>
      <w:r w:rsidRPr="00337A7E">
        <w:rPr>
          <w:rtl/>
        </w:rPr>
        <w:t>الملاحظة الثالثة</w:t>
      </w:r>
      <w:r>
        <w:rPr>
          <w:rtl/>
        </w:rPr>
        <w:t>:</w:t>
      </w:r>
    </w:p>
    <w:p w:rsidR="00F070C9" w:rsidRDefault="00F070C9" w:rsidP="00F070C9">
      <w:pPr>
        <w:pStyle w:val="libNormal"/>
        <w:rPr>
          <w:rFonts w:hint="cs"/>
          <w:rtl/>
        </w:rPr>
      </w:pPr>
      <w:r>
        <w:rPr>
          <w:rtl/>
        </w:rPr>
        <w:t>إنّ مسلم بن الحجّاج يروي هذا الحديث في صحيحه إلى حدّ</w:t>
      </w:r>
      <w:r>
        <w:rPr>
          <w:rFonts w:hint="cs"/>
          <w:rtl/>
        </w:rPr>
        <w:t xml:space="preserve"> </w:t>
      </w:r>
      <w:r>
        <w:rPr>
          <w:rtl/>
        </w:rPr>
        <w:t>حديث الثقلين، وذلك لأنّه كان عندنا في لفظ النسائي أنّه قال: « كأنّي دعيت فأجبت وإنّي تارك فيكم الثقلين أحدهما أكبر من</w:t>
      </w:r>
      <w:r>
        <w:rPr>
          <w:rFonts w:hint="cs"/>
          <w:rtl/>
        </w:rPr>
        <w:t xml:space="preserve"> </w:t>
      </w:r>
      <w:r>
        <w:rPr>
          <w:rtl/>
        </w:rPr>
        <w:t>الآخر كتاب الله وعترتي » إلى آخر هذا الحديث، ثمّ قال: « إنّ الله</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 xml:space="preserve">مولاي وأنا وليّ كلّ مؤمن » إلى آخره </w:t>
      </w:r>
      <w:r w:rsidRPr="00F070C9">
        <w:rPr>
          <w:rStyle w:val="libFootnotenumChar"/>
          <w:rtl/>
        </w:rPr>
        <w:t>(1)</w:t>
      </w:r>
      <w:r>
        <w:rPr>
          <w:rtl/>
        </w:rPr>
        <w:t>.</w:t>
      </w:r>
    </w:p>
    <w:p w:rsidR="00F070C9" w:rsidRDefault="00F070C9" w:rsidP="00F070C9">
      <w:pPr>
        <w:pStyle w:val="libNormal"/>
        <w:rPr>
          <w:rFonts w:hint="cs"/>
          <w:rtl/>
        </w:rPr>
      </w:pPr>
      <w:r>
        <w:rPr>
          <w:rtl/>
        </w:rPr>
        <w:t>ومسلم يروي هذا الحديث إلى حدّ الحديث الأوّل وهو حديث</w:t>
      </w:r>
      <w:r>
        <w:rPr>
          <w:rFonts w:hint="cs"/>
          <w:rtl/>
        </w:rPr>
        <w:t xml:space="preserve"> </w:t>
      </w:r>
      <w:r>
        <w:rPr>
          <w:rtl/>
        </w:rPr>
        <w:t>إنّي تارك فيكم الثقلين، مع تغيير في الألفاظ، ولا يروي بقية</w:t>
      </w:r>
      <w:r>
        <w:rPr>
          <w:rFonts w:hint="cs"/>
          <w:rtl/>
        </w:rPr>
        <w:t xml:space="preserve"> </w:t>
      </w:r>
      <w:r>
        <w:rPr>
          <w:rtl/>
        </w:rPr>
        <w:t>الحديث ممّا يتعلّق ب</w:t>
      </w:r>
      <w:r>
        <w:rPr>
          <w:rFonts w:hint="cs"/>
          <w:rtl/>
        </w:rPr>
        <w:t>‍</w:t>
      </w:r>
      <w:r>
        <w:rPr>
          <w:rtl/>
        </w:rPr>
        <w:t xml:space="preserve"> </w:t>
      </w:r>
      <w:r>
        <w:rPr>
          <w:rFonts w:hint="cs"/>
          <w:rtl/>
        </w:rPr>
        <w:t>«</w:t>
      </w:r>
      <w:r>
        <w:rPr>
          <w:rtl/>
        </w:rPr>
        <w:t xml:space="preserve"> من كنت مولاه فهذا عليّ مولاه »، ونحن مع</w:t>
      </w:r>
      <w:r>
        <w:rPr>
          <w:rFonts w:hint="cs"/>
          <w:rtl/>
        </w:rPr>
        <w:t xml:space="preserve"> </w:t>
      </w:r>
      <w:r>
        <w:rPr>
          <w:rtl/>
        </w:rPr>
        <w:t>ذلك شاكرون لمسلم، حيث روى هذا الحديث بهذا المقدار، لأنّ</w:t>
      </w:r>
      <w:r>
        <w:rPr>
          <w:rFonts w:hint="cs"/>
          <w:rtl/>
        </w:rPr>
        <w:t xml:space="preserve"> </w:t>
      </w:r>
      <w:r>
        <w:rPr>
          <w:rtl/>
        </w:rPr>
        <w:t>البخاري لم يرو منه شيئاً أبداً، نشكر مسلم على أمانته بهذا</w:t>
      </w:r>
      <w:r>
        <w:rPr>
          <w:rFonts w:hint="cs"/>
          <w:rtl/>
        </w:rPr>
        <w:t xml:space="preserve"> </w:t>
      </w:r>
      <w:r>
        <w:rPr>
          <w:rtl/>
        </w:rPr>
        <w:t>المقدار.</w:t>
      </w:r>
    </w:p>
    <w:p w:rsidR="00F070C9" w:rsidRDefault="00F070C9" w:rsidP="00F070C9">
      <w:pPr>
        <w:pStyle w:val="libNormal"/>
        <w:rPr>
          <w:rFonts w:hint="cs"/>
          <w:rtl/>
        </w:rPr>
      </w:pPr>
      <w:r>
        <w:rPr>
          <w:rtl/>
        </w:rPr>
        <w:t>وربّ قائل يقول: بأنّ مشايخ مسلم ورواة الحديث لم يرووا له</w:t>
      </w:r>
      <w:r>
        <w:rPr>
          <w:rFonts w:hint="cs"/>
          <w:rtl/>
        </w:rPr>
        <w:t xml:space="preserve"> </w:t>
      </w:r>
      <w:r>
        <w:rPr>
          <w:rtl/>
        </w:rPr>
        <w:t>أكثر من هذا، أو أنّ مسلماً على أساس الضوابط والشروط التي</w:t>
      </w:r>
      <w:r>
        <w:rPr>
          <w:rFonts w:hint="cs"/>
          <w:rtl/>
        </w:rPr>
        <w:t xml:space="preserve"> </w:t>
      </w:r>
      <w:r>
        <w:rPr>
          <w:rtl/>
        </w:rPr>
        <w:t>تبنّاها في صحيحه لم يجد سنداً آخر من أسانيد هذا الحديث</w:t>
      </w:r>
      <w:r>
        <w:rPr>
          <w:rFonts w:hint="cs"/>
          <w:rtl/>
        </w:rPr>
        <w:t xml:space="preserve"> </w:t>
      </w:r>
      <w:r>
        <w:rPr>
          <w:rtl/>
        </w:rPr>
        <w:t>متوفرة فيه تلك الشروط إلاّ هذا الحديث الذي نقله وأورده بهذا</w:t>
      </w:r>
      <w:r>
        <w:rPr>
          <w:rFonts w:hint="cs"/>
          <w:rtl/>
        </w:rPr>
        <w:t xml:space="preserve"> </w:t>
      </w:r>
      <w:r>
        <w:rPr>
          <w:rtl/>
        </w:rPr>
        <w:t>الشكل المبتور.</w:t>
      </w:r>
    </w:p>
    <w:p w:rsidR="00F070C9" w:rsidRDefault="00F070C9" w:rsidP="00F070C9">
      <w:pPr>
        <w:pStyle w:val="libNormal"/>
        <w:rPr>
          <w:rFonts w:hint="cs"/>
          <w:rtl/>
        </w:rPr>
      </w:pPr>
      <w:r>
        <w:rPr>
          <w:rtl/>
        </w:rPr>
        <w:t>ولكن كلّ هذا لا يمكننا قبوله، مع ذلك نشكره على نقله بهذا</w:t>
      </w:r>
      <w:r>
        <w:rPr>
          <w:rFonts w:hint="cs"/>
          <w:rtl/>
        </w:rPr>
        <w:t xml:space="preserve"> </w:t>
      </w:r>
      <w:r>
        <w:rPr>
          <w:rtl/>
        </w:rPr>
        <w:t>المقدار.</w:t>
      </w:r>
    </w:p>
    <w:p w:rsidR="00F070C9" w:rsidRDefault="00F070C9" w:rsidP="00F070C9">
      <w:pPr>
        <w:pStyle w:val="libNormal"/>
        <w:rPr>
          <w:rFonts w:hint="cs"/>
          <w:rtl/>
        </w:rPr>
      </w:pPr>
      <w:r>
        <w:rPr>
          <w:rtl/>
        </w:rPr>
        <w:t>انتهت الملاحظات.</w:t>
      </w:r>
    </w:p>
    <w:p w:rsidR="00F070C9" w:rsidRDefault="00F070C9" w:rsidP="00F070C9">
      <w:pPr>
        <w:pStyle w:val="libNormal"/>
        <w:rPr>
          <w:rFonts w:hint="cs"/>
          <w:rtl/>
        </w:rPr>
      </w:pPr>
      <w:r>
        <w:rPr>
          <w:rtl/>
        </w:rPr>
        <w:t>نحن لو أردنا أن نبحث عن حديث الغدير، أنتم جميعاً أهل</w:t>
      </w:r>
    </w:p>
    <w:p w:rsidR="00F070C9" w:rsidRPr="00337A7E" w:rsidRDefault="00F070C9" w:rsidP="00F070C9">
      <w:pPr>
        <w:pStyle w:val="libLine"/>
        <w:rPr>
          <w:rFonts w:hint="cs"/>
          <w:rtl/>
        </w:rPr>
      </w:pPr>
      <w:r w:rsidRPr="00337A7E">
        <w:rPr>
          <w:rtl/>
        </w:rPr>
        <w:t>__________________</w:t>
      </w:r>
    </w:p>
    <w:p w:rsidR="00F070C9" w:rsidRPr="00337A7E" w:rsidRDefault="00F070C9" w:rsidP="00F070C9">
      <w:pPr>
        <w:pStyle w:val="libFootnote0"/>
        <w:rPr>
          <w:rFonts w:hint="cs"/>
          <w:rtl/>
        </w:rPr>
      </w:pPr>
      <w:r w:rsidRPr="00337A7E">
        <w:rPr>
          <w:rFonts w:hint="cs"/>
          <w:rtl/>
        </w:rPr>
        <w:t>(</w:t>
      </w:r>
      <w:r w:rsidRPr="00337A7E">
        <w:rPr>
          <w:rtl/>
        </w:rPr>
        <w:t>1</w:t>
      </w:r>
      <w:r w:rsidRPr="00337A7E">
        <w:rPr>
          <w:rFonts w:hint="cs"/>
          <w:rtl/>
        </w:rPr>
        <w:t>)</w:t>
      </w:r>
      <w:r w:rsidRPr="00337A7E">
        <w:rPr>
          <w:rtl/>
        </w:rPr>
        <w:t xml:space="preserve"> خصائص أمير المؤمنين</w:t>
      </w:r>
      <w:r>
        <w:rPr>
          <w:rtl/>
        </w:rPr>
        <w:t>:</w:t>
      </w:r>
      <w:r w:rsidRPr="00337A7E">
        <w:rPr>
          <w:rtl/>
        </w:rPr>
        <w:t xml:space="preserve"> 93</w:t>
      </w:r>
      <w:r>
        <w:rPr>
          <w:rtl/>
        </w:rPr>
        <w:t>،</w:t>
      </w:r>
      <w:r w:rsidRPr="00337A7E">
        <w:rPr>
          <w:rtl/>
        </w:rPr>
        <w:t xml:space="preserve"> ط الغري.</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الفضل والفضيلة والاطّلاع، خاصّةً على مثل حديث الغدير، هذا</w:t>
      </w:r>
      <w:r>
        <w:rPr>
          <w:rFonts w:hint="cs"/>
          <w:rtl/>
        </w:rPr>
        <w:t xml:space="preserve"> </w:t>
      </w:r>
      <w:r>
        <w:rPr>
          <w:rtl/>
        </w:rPr>
        <w:t>الحديث المهم الذي اهتمّ به الكل من مخالفين وموافقين.</w:t>
      </w:r>
    </w:p>
    <w:p w:rsidR="00F070C9" w:rsidRDefault="00F070C9" w:rsidP="00F070C9">
      <w:pPr>
        <w:pStyle w:val="libNormal"/>
        <w:rPr>
          <w:rFonts w:hint="cs"/>
          <w:rtl/>
        </w:rPr>
      </w:pPr>
      <w:r>
        <w:rPr>
          <w:rtl/>
        </w:rPr>
        <w:t>إنّه ليس عندي شيء جديد أُبيّنه لكم في هذه الليلة حول</w:t>
      </w:r>
      <w:r>
        <w:rPr>
          <w:rFonts w:hint="cs"/>
          <w:rtl/>
        </w:rPr>
        <w:t xml:space="preserve"> </w:t>
      </w:r>
      <w:r>
        <w:rPr>
          <w:rtl/>
        </w:rPr>
        <w:t>حديث الغدير، والليلة الواحدة لا تكفي بل الليلتان أيضاً، لكنّي</w:t>
      </w:r>
      <w:r>
        <w:rPr>
          <w:rFonts w:hint="cs"/>
          <w:rtl/>
        </w:rPr>
        <w:t xml:space="preserve"> </w:t>
      </w:r>
      <w:r>
        <w:rPr>
          <w:rtl/>
        </w:rPr>
        <w:t>أذكر لكم رؤوس المطالب والنقاط المهمّة التي سجّلتها مع شيء من</w:t>
      </w:r>
      <w:r>
        <w:rPr>
          <w:rFonts w:hint="cs"/>
          <w:rtl/>
        </w:rPr>
        <w:t xml:space="preserve"> </w:t>
      </w:r>
      <w:r>
        <w:rPr>
          <w:rtl/>
        </w:rPr>
        <w:t>التوضيح وإبداء بعض الملاحظات فقط.</w:t>
      </w:r>
    </w:p>
    <w:p w:rsidR="00F070C9" w:rsidRDefault="00F070C9" w:rsidP="00F070C9">
      <w:pPr>
        <w:pStyle w:val="libNormal"/>
        <w:rPr>
          <w:rFonts w:hint="cs"/>
          <w:rtl/>
        </w:rPr>
      </w:pPr>
      <w:r>
        <w:rPr>
          <w:rtl/>
        </w:rPr>
        <w:t>نحن عندما نريد أن نجعل لبحثنا منهجاً فلابدّ وأن يكون</w:t>
      </w:r>
      <w:r>
        <w:rPr>
          <w:rFonts w:hint="cs"/>
          <w:rtl/>
        </w:rPr>
        <w:t xml:space="preserve"> </w:t>
      </w:r>
      <w:r>
        <w:rPr>
          <w:rtl/>
        </w:rPr>
        <w:t>المنهج على الشكل التالي، أنْ نبحث عن حديث الغدير في جهتين.</w:t>
      </w:r>
    </w:p>
    <w:p w:rsidR="00F070C9" w:rsidRDefault="00F070C9" w:rsidP="00F070C9">
      <w:pPr>
        <w:pStyle w:val="libNormal"/>
        <w:rPr>
          <w:rFonts w:hint="cs"/>
          <w:rtl/>
        </w:rPr>
      </w:pPr>
      <w:r>
        <w:rPr>
          <w:rtl/>
        </w:rPr>
        <w:t>الجهة الأولى في الجهود التي بذلت في سبيل هذا الحديث</w:t>
      </w:r>
      <w:r>
        <w:rPr>
          <w:rFonts w:hint="cs"/>
          <w:rtl/>
        </w:rPr>
        <w:t xml:space="preserve"> </w:t>
      </w:r>
      <w:r>
        <w:rPr>
          <w:rtl/>
        </w:rPr>
        <w:t>إثباتاً وروايةً وتصحيحاً ونشراً، وإلى آخره.</w:t>
      </w:r>
    </w:p>
    <w:p w:rsidR="00F070C9" w:rsidRDefault="00F070C9" w:rsidP="00F070C9">
      <w:pPr>
        <w:pStyle w:val="libNormal"/>
        <w:rPr>
          <w:rFonts w:hint="cs"/>
          <w:rtl/>
        </w:rPr>
      </w:pPr>
      <w:r>
        <w:rPr>
          <w:rtl/>
        </w:rPr>
        <w:t>والجهة الثانية: الجهود التي بذلت في سبيل إبطال هذا</w:t>
      </w:r>
      <w:r>
        <w:rPr>
          <w:rFonts w:hint="cs"/>
          <w:rtl/>
        </w:rPr>
        <w:t xml:space="preserve"> </w:t>
      </w:r>
      <w:r>
        <w:rPr>
          <w:rtl/>
        </w:rPr>
        <w:t>الحديث، في سبيل ردّ هذا الحديث، وكتم هذا الحديث والتعتيم</w:t>
      </w:r>
      <w:r>
        <w:rPr>
          <w:rFonts w:hint="cs"/>
          <w:rtl/>
        </w:rPr>
        <w:t xml:space="preserve"> </w:t>
      </w:r>
      <w:r>
        <w:rPr>
          <w:rtl/>
        </w:rPr>
        <w:t>عليه، وتحريفه بأيّ شكل من ال</w:t>
      </w:r>
      <w:r>
        <w:rPr>
          <w:rFonts w:hint="cs"/>
          <w:rtl/>
        </w:rPr>
        <w:t>أ</w:t>
      </w:r>
      <w:r>
        <w:rPr>
          <w:rtl/>
        </w:rPr>
        <w:t>شكال.</w:t>
      </w:r>
    </w:p>
    <w:p w:rsidR="00F070C9" w:rsidRDefault="00F070C9" w:rsidP="00F070C9">
      <w:pPr>
        <w:pStyle w:val="libNormal"/>
        <w:rPr>
          <w:rtl/>
        </w:rPr>
      </w:pPr>
      <w:r>
        <w:rPr>
          <w:rtl/>
        </w:rPr>
        <w:br w:type="page"/>
      </w:r>
    </w:p>
    <w:p w:rsidR="00F070C9" w:rsidRDefault="00F070C9" w:rsidP="00F070C9">
      <w:pPr>
        <w:pStyle w:val="Heading1Center"/>
        <w:rPr>
          <w:rFonts w:hint="cs"/>
          <w:rtl/>
        </w:rPr>
      </w:pPr>
      <w:bookmarkStart w:id="11" w:name="_Toc256848242"/>
      <w:bookmarkStart w:id="12" w:name="_Toc256890020"/>
      <w:bookmarkStart w:id="13" w:name="_Toc431473706"/>
      <w:r>
        <w:rPr>
          <w:rtl/>
        </w:rPr>
        <w:t>الجهة الأولى:</w:t>
      </w:r>
      <w:bookmarkEnd w:id="11"/>
      <w:bookmarkEnd w:id="12"/>
      <w:bookmarkEnd w:id="13"/>
    </w:p>
    <w:p w:rsidR="00F070C9" w:rsidRDefault="00F070C9" w:rsidP="00F070C9">
      <w:pPr>
        <w:pStyle w:val="Heading1Center"/>
        <w:rPr>
          <w:rFonts w:hint="cs"/>
          <w:rtl/>
        </w:rPr>
      </w:pPr>
      <w:bookmarkStart w:id="14" w:name="_Toc256848243"/>
      <w:bookmarkStart w:id="15" w:name="_Toc256890021"/>
      <w:bookmarkStart w:id="16" w:name="_Toc431473707"/>
      <w:r>
        <w:rPr>
          <w:rtl/>
        </w:rPr>
        <w:t>الجهود التي بذلت في سبيل إثبات هذا الحديث</w:t>
      </w:r>
      <w:bookmarkEnd w:id="14"/>
      <w:bookmarkEnd w:id="15"/>
      <w:bookmarkEnd w:id="16"/>
    </w:p>
    <w:p w:rsidR="00F070C9" w:rsidRDefault="00F070C9" w:rsidP="00F070C9">
      <w:pPr>
        <w:pStyle w:val="libBold1"/>
        <w:rPr>
          <w:rFonts w:hint="cs"/>
          <w:rtl/>
        </w:rPr>
      </w:pPr>
      <w:r>
        <w:rPr>
          <w:rtl/>
        </w:rPr>
        <w:t>وهذه الجهة تشتمل على نقاط:</w:t>
      </w:r>
    </w:p>
    <w:p w:rsidR="00F070C9" w:rsidRPr="00E11F5C" w:rsidRDefault="00F070C9" w:rsidP="00F070C9">
      <w:pPr>
        <w:pStyle w:val="libBold1"/>
        <w:rPr>
          <w:rFonts w:hint="cs"/>
          <w:rtl/>
        </w:rPr>
      </w:pPr>
      <w:r w:rsidRPr="00E11F5C">
        <w:rPr>
          <w:rtl/>
        </w:rPr>
        <w:t>النقطة الأولى</w:t>
      </w:r>
      <w:r>
        <w:rPr>
          <w:rtl/>
        </w:rPr>
        <w:t>:</w:t>
      </w:r>
    </w:p>
    <w:p w:rsidR="00F070C9" w:rsidRDefault="00F070C9" w:rsidP="00F070C9">
      <w:pPr>
        <w:pStyle w:val="libNormal"/>
        <w:rPr>
          <w:rFonts w:hint="cs"/>
          <w:rtl/>
        </w:rPr>
      </w:pPr>
      <w:r>
        <w:rPr>
          <w:rtl/>
        </w:rPr>
        <w:t>لقد نزلت في قضية الغدير، وفي يوم الغدير، آيات من القرآن</w:t>
      </w:r>
      <w:r>
        <w:rPr>
          <w:rFonts w:hint="cs"/>
          <w:rtl/>
        </w:rPr>
        <w:t xml:space="preserve"> </w:t>
      </w:r>
      <w:r>
        <w:rPr>
          <w:rtl/>
        </w:rPr>
        <w:t xml:space="preserve">الكريم، نزلت آية قبل خطبة الغدير هي قوله تعالى: </w:t>
      </w:r>
      <w:r w:rsidRPr="00F070C9">
        <w:rPr>
          <w:rStyle w:val="libAlaemChar"/>
          <w:rFonts w:hint="cs"/>
          <w:rtl/>
        </w:rPr>
        <w:t>(</w:t>
      </w:r>
      <w:r w:rsidRPr="002737BE">
        <w:rPr>
          <w:rFonts w:hint="cs"/>
          <w:rtl/>
        </w:rPr>
        <w:t xml:space="preserve"> </w:t>
      </w:r>
      <w:r w:rsidRPr="00F070C9">
        <w:rPr>
          <w:rStyle w:val="libAieChar"/>
          <w:rFonts w:hint="cs"/>
          <w:rtl/>
        </w:rPr>
        <w:t>يَا أَيُّهَا الرَّسُولُ بَلِّغْ</w:t>
      </w:r>
      <w:r w:rsidRPr="002737BE">
        <w:rPr>
          <w:rFonts w:hint="cs"/>
          <w:rtl/>
        </w:rPr>
        <w:t xml:space="preserve"> </w:t>
      </w:r>
      <w:r w:rsidRPr="00731678">
        <w:rPr>
          <w:rtl/>
        </w:rPr>
        <w:t xml:space="preserve">... </w:t>
      </w:r>
      <w:r w:rsidRPr="00F070C9">
        <w:rPr>
          <w:rStyle w:val="libAlaemChar"/>
          <w:rFonts w:hint="cs"/>
          <w:rtl/>
        </w:rPr>
        <w:t>)</w:t>
      </w:r>
      <w:r>
        <w:rPr>
          <w:rtl/>
        </w:rPr>
        <w:t xml:space="preserve"> إلى آخر الآية، ونزلت آية بعد خطبة الغدير هي</w:t>
      </w:r>
      <w:r>
        <w:rPr>
          <w:rFonts w:hint="cs"/>
          <w:rtl/>
        </w:rPr>
        <w:t xml:space="preserve"> </w:t>
      </w:r>
      <w:r>
        <w:rPr>
          <w:rtl/>
        </w:rPr>
        <w:t xml:space="preserve">قوله تعالى: </w:t>
      </w:r>
      <w:r w:rsidRPr="00F070C9">
        <w:rPr>
          <w:rStyle w:val="libAlaemChar"/>
          <w:rFonts w:hint="cs"/>
          <w:rtl/>
        </w:rPr>
        <w:t>(</w:t>
      </w:r>
      <w:r w:rsidRPr="00A63EE2">
        <w:rPr>
          <w:rFonts w:hint="cs"/>
          <w:rtl/>
        </w:rPr>
        <w:t xml:space="preserve"> </w:t>
      </w:r>
      <w:r w:rsidRPr="00F070C9">
        <w:rPr>
          <w:rStyle w:val="libAieChar"/>
          <w:rFonts w:hint="cs"/>
          <w:rtl/>
        </w:rPr>
        <w:t>الْيَوْمَ أَكْمَلْتُ لَكُمْ دِينَكُمْ وَأَتْمَمْتُ عَلَيْكُمْ نِعْمَتِي وَرَضِيتُ لَكُمُ الإِسْلامَ دِينًا</w:t>
      </w:r>
      <w:r w:rsidRPr="0068221A">
        <w:rPr>
          <w:rtl/>
        </w:rPr>
        <w:t xml:space="preserve"> </w:t>
      </w:r>
      <w:r w:rsidRPr="00F070C9">
        <w:rPr>
          <w:rStyle w:val="libAlaemChar"/>
          <w:rFonts w:hint="cs"/>
          <w:rtl/>
        </w:rPr>
        <w:t>)</w:t>
      </w:r>
      <w:r>
        <w:rPr>
          <w:rtl/>
        </w:rPr>
        <w:t xml:space="preserve"> </w:t>
      </w:r>
      <w:r w:rsidRPr="00F070C9">
        <w:rPr>
          <w:rStyle w:val="libFootnotenumChar"/>
          <w:rtl/>
        </w:rPr>
        <w:t>(1)</w:t>
      </w:r>
      <w:r>
        <w:rPr>
          <w:rtl/>
        </w:rPr>
        <w:t xml:space="preserve"> ونزل قوله تعالى: </w:t>
      </w:r>
      <w:r w:rsidRPr="00F070C9">
        <w:rPr>
          <w:rStyle w:val="libAlaemChar"/>
          <w:rFonts w:hint="cs"/>
          <w:rtl/>
        </w:rPr>
        <w:t>(</w:t>
      </w:r>
      <w:r w:rsidRPr="00A63EE2">
        <w:rPr>
          <w:rFonts w:hint="cs"/>
          <w:rtl/>
        </w:rPr>
        <w:t xml:space="preserve"> </w:t>
      </w:r>
      <w:r w:rsidRPr="00F070C9">
        <w:rPr>
          <w:rStyle w:val="libAieChar"/>
          <w:rFonts w:hint="cs"/>
          <w:rtl/>
        </w:rPr>
        <w:t>سَأَلَ سَائِلٌ بِعَذَابٍ وَاقِعٍ</w:t>
      </w:r>
      <w:r w:rsidRPr="0068221A">
        <w:rPr>
          <w:rtl/>
        </w:rPr>
        <w:t xml:space="preserve"> </w:t>
      </w:r>
      <w:r w:rsidRPr="00F070C9">
        <w:rPr>
          <w:rStyle w:val="libAlaemChar"/>
          <w:rFonts w:hint="cs"/>
          <w:rtl/>
        </w:rPr>
        <w:t>)</w:t>
      </w:r>
      <w:r>
        <w:rPr>
          <w:rtl/>
        </w:rPr>
        <w:t xml:space="preserve"> </w:t>
      </w:r>
      <w:r w:rsidRPr="00F070C9">
        <w:rPr>
          <w:rStyle w:val="libFootnotenumChar"/>
          <w:rtl/>
        </w:rPr>
        <w:t>(2)</w:t>
      </w:r>
      <w:r>
        <w:rPr>
          <w:rtl/>
        </w:rPr>
        <w:t xml:space="preserve"> عندما اعترض ذلك ال</w:t>
      </w:r>
      <w:r>
        <w:rPr>
          <w:rFonts w:hint="cs"/>
          <w:rtl/>
        </w:rPr>
        <w:t>أ</w:t>
      </w:r>
      <w:r>
        <w:rPr>
          <w:rtl/>
        </w:rPr>
        <w:t>عرابي على ما قاله</w:t>
      </w:r>
    </w:p>
    <w:p w:rsidR="00F070C9" w:rsidRPr="0068221A" w:rsidRDefault="00F070C9" w:rsidP="00F070C9">
      <w:pPr>
        <w:pStyle w:val="libLine"/>
        <w:rPr>
          <w:rFonts w:hint="cs"/>
          <w:rtl/>
        </w:rPr>
      </w:pPr>
      <w:r w:rsidRPr="0068221A">
        <w:rPr>
          <w:rtl/>
        </w:rPr>
        <w:t>__________________</w:t>
      </w:r>
    </w:p>
    <w:p w:rsidR="00F070C9" w:rsidRPr="0068221A" w:rsidRDefault="00F070C9" w:rsidP="00F070C9">
      <w:pPr>
        <w:pStyle w:val="libFootnote0"/>
        <w:rPr>
          <w:rFonts w:hint="cs"/>
          <w:rtl/>
        </w:rPr>
      </w:pPr>
      <w:r w:rsidRPr="0068221A">
        <w:rPr>
          <w:rFonts w:hint="cs"/>
          <w:rtl/>
        </w:rPr>
        <w:t>(</w:t>
      </w:r>
      <w:r w:rsidRPr="0068221A">
        <w:rPr>
          <w:rtl/>
        </w:rPr>
        <w:t>1</w:t>
      </w:r>
      <w:r w:rsidRPr="0068221A">
        <w:rPr>
          <w:rFonts w:hint="cs"/>
          <w:rtl/>
        </w:rPr>
        <w:t>)</w:t>
      </w:r>
      <w:r w:rsidRPr="0068221A">
        <w:rPr>
          <w:rtl/>
        </w:rPr>
        <w:t xml:space="preserve"> سورة المائدة</w:t>
      </w:r>
      <w:r>
        <w:rPr>
          <w:rtl/>
        </w:rPr>
        <w:t>:</w:t>
      </w:r>
      <w:r w:rsidRPr="0068221A">
        <w:rPr>
          <w:rtl/>
        </w:rPr>
        <w:t xml:space="preserve"> 3.</w:t>
      </w:r>
    </w:p>
    <w:p w:rsidR="00F070C9" w:rsidRPr="0068221A" w:rsidRDefault="00F070C9" w:rsidP="00F070C9">
      <w:pPr>
        <w:pStyle w:val="libFootnote0"/>
        <w:rPr>
          <w:rFonts w:hint="cs"/>
          <w:rtl/>
        </w:rPr>
      </w:pPr>
      <w:r w:rsidRPr="0068221A">
        <w:rPr>
          <w:rFonts w:hint="cs"/>
          <w:rtl/>
        </w:rPr>
        <w:t>(</w:t>
      </w:r>
      <w:r w:rsidRPr="0068221A">
        <w:rPr>
          <w:rtl/>
        </w:rPr>
        <w:t>2</w:t>
      </w:r>
      <w:r w:rsidRPr="0068221A">
        <w:rPr>
          <w:rFonts w:hint="cs"/>
          <w:rtl/>
        </w:rPr>
        <w:t>)</w:t>
      </w:r>
      <w:r w:rsidRPr="0068221A">
        <w:rPr>
          <w:rtl/>
        </w:rPr>
        <w:t xml:space="preserve"> سورة المعارج</w:t>
      </w:r>
      <w:r>
        <w:rPr>
          <w:rtl/>
        </w:rPr>
        <w:t>:</w:t>
      </w:r>
      <w:r w:rsidRPr="0068221A">
        <w:rPr>
          <w:rtl/>
        </w:rPr>
        <w:t xml:space="preserve"> 1.</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 xml:space="preserve">رسول الله </w:t>
      </w:r>
      <w:r w:rsidRPr="00F070C9">
        <w:rPr>
          <w:rStyle w:val="libAlaemChar"/>
          <w:rFonts w:hint="cs"/>
          <w:rtl/>
        </w:rPr>
        <w:t>صلى‌الله‌عليه‌وآله</w:t>
      </w:r>
      <w:r>
        <w:rPr>
          <w:rtl/>
        </w:rPr>
        <w:t>، سائلاً النبي بأنّك أمرتنا بالصلاة فصلّينا، أمرتنا</w:t>
      </w:r>
      <w:r>
        <w:rPr>
          <w:rFonts w:hint="cs"/>
          <w:rtl/>
        </w:rPr>
        <w:t xml:space="preserve"> </w:t>
      </w:r>
      <w:r>
        <w:rPr>
          <w:rtl/>
        </w:rPr>
        <w:t>بالزكاة فأدّينا، وإلى آخره، واليوم جئت وأخذت بعضد ابن عمّك</w:t>
      </w:r>
      <w:r>
        <w:rPr>
          <w:rFonts w:hint="cs"/>
          <w:rtl/>
        </w:rPr>
        <w:t xml:space="preserve"> </w:t>
      </w:r>
      <w:r>
        <w:rPr>
          <w:rtl/>
        </w:rPr>
        <w:t>ونصبته علينا وليّاً، أهذا أمر من الله أو شيء من عندك؟ تقريباً بهذا</w:t>
      </w:r>
      <w:r>
        <w:rPr>
          <w:rFonts w:hint="cs"/>
          <w:rtl/>
        </w:rPr>
        <w:t xml:space="preserve"> </w:t>
      </w:r>
      <w:r>
        <w:rPr>
          <w:rtl/>
        </w:rPr>
        <w:t xml:space="preserve">اللفظ، فنزل قوله تعالى: </w:t>
      </w:r>
      <w:r w:rsidRPr="00F070C9">
        <w:rPr>
          <w:rStyle w:val="libAlaemChar"/>
          <w:rFonts w:hint="cs"/>
          <w:rtl/>
        </w:rPr>
        <w:t>(</w:t>
      </w:r>
      <w:r w:rsidRPr="00A63EE2">
        <w:rPr>
          <w:rFonts w:hint="cs"/>
          <w:rtl/>
        </w:rPr>
        <w:t xml:space="preserve"> </w:t>
      </w:r>
      <w:r w:rsidRPr="00F070C9">
        <w:rPr>
          <w:rStyle w:val="libAieChar"/>
          <w:rFonts w:hint="cs"/>
          <w:rtl/>
        </w:rPr>
        <w:t>سَأَلَ سَائِلٌ بِعَذَابٍ وَاقِعٍ</w:t>
      </w:r>
      <w:r w:rsidRPr="0068221A">
        <w:rPr>
          <w:rtl/>
        </w:rPr>
        <w:t xml:space="preserve"> </w:t>
      </w:r>
      <w:r w:rsidRPr="00F070C9">
        <w:rPr>
          <w:rStyle w:val="libAlaemChar"/>
          <w:rFonts w:hint="cs"/>
          <w:rtl/>
        </w:rPr>
        <w:t>)</w:t>
      </w:r>
      <w:r>
        <w:rPr>
          <w:rtl/>
        </w:rPr>
        <w:t xml:space="preserve"> إلى آخره.</w:t>
      </w:r>
    </w:p>
    <w:p w:rsidR="00F070C9" w:rsidRDefault="00F070C9" w:rsidP="00F070C9">
      <w:pPr>
        <w:pStyle w:val="libNormal"/>
        <w:rPr>
          <w:rFonts w:hint="cs"/>
          <w:rtl/>
        </w:rPr>
      </w:pPr>
      <w:r>
        <w:rPr>
          <w:rtl/>
        </w:rPr>
        <w:t>فهذه آيات متعلّقة بقضية الغدير، ولكلّ آية بحث مستقل، أي</w:t>
      </w:r>
      <w:r>
        <w:rPr>
          <w:rFonts w:hint="cs"/>
          <w:rtl/>
        </w:rPr>
        <w:t xml:space="preserve"> </w:t>
      </w:r>
      <w:r>
        <w:rPr>
          <w:rtl/>
        </w:rPr>
        <w:t>لو أردنا أنْ نذكر الروايات في شأن نزول هذه الآيات لاحتجنا إلى</w:t>
      </w:r>
      <w:r>
        <w:rPr>
          <w:rFonts w:hint="cs"/>
          <w:rtl/>
        </w:rPr>
        <w:t xml:space="preserve"> </w:t>
      </w:r>
      <w:r>
        <w:rPr>
          <w:rtl/>
        </w:rPr>
        <w:t>مجال أكثر، وكما أشرت من قبل، فالليلة الواحدة لا تكفي</w:t>
      </w:r>
      <w:r>
        <w:rPr>
          <w:rFonts w:hint="cs"/>
          <w:rtl/>
        </w:rPr>
        <w:t xml:space="preserve"> </w:t>
      </w:r>
      <w:r>
        <w:rPr>
          <w:rtl/>
        </w:rPr>
        <w:t>لل</w:t>
      </w:r>
      <w:r>
        <w:rPr>
          <w:rFonts w:hint="cs"/>
          <w:rtl/>
        </w:rPr>
        <w:t>إ</w:t>
      </w:r>
      <w:r>
        <w:rPr>
          <w:rtl/>
        </w:rPr>
        <w:t>حاطة بجميع جوانب قضية الغدير.</w:t>
      </w:r>
    </w:p>
    <w:p w:rsidR="00F070C9" w:rsidRDefault="00F070C9" w:rsidP="00F070C9">
      <w:pPr>
        <w:pStyle w:val="libNormal"/>
        <w:rPr>
          <w:rFonts w:hint="cs"/>
          <w:rtl/>
        </w:rPr>
      </w:pPr>
      <w:r>
        <w:rPr>
          <w:rtl/>
        </w:rPr>
        <w:t>إذن، نكتفي بهذا المقدار، وعليكم أن تراجعوا المصادر.</w:t>
      </w:r>
    </w:p>
    <w:p w:rsidR="00F070C9" w:rsidRPr="005A520A" w:rsidRDefault="00F070C9" w:rsidP="00F070C9">
      <w:pPr>
        <w:pStyle w:val="libBold1"/>
        <w:rPr>
          <w:rFonts w:hint="cs"/>
          <w:rtl/>
        </w:rPr>
      </w:pPr>
      <w:r w:rsidRPr="005A520A">
        <w:rPr>
          <w:rtl/>
        </w:rPr>
        <w:t>النقطة الثانية</w:t>
      </w:r>
      <w:r>
        <w:rPr>
          <w:rtl/>
        </w:rPr>
        <w:t>:</w:t>
      </w:r>
    </w:p>
    <w:p w:rsidR="00F070C9" w:rsidRDefault="00F070C9" w:rsidP="00F070C9">
      <w:pPr>
        <w:pStyle w:val="libNormal"/>
        <w:rPr>
          <w:rFonts w:hint="cs"/>
          <w:rtl/>
        </w:rPr>
      </w:pPr>
      <w:r>
        <w:rPr>
          <w:rtl/>
        </w:rPr>
        <w:t>الرواة لحديث الغدير من الصحابة، يبلغ عددهم أكثر من مائة</w:t>
      </w:r>
      <w:r>
        <w:rPr>
          <w:rFonts w:hint="cs"/>
          <w:rtl/>
        </w:rPr>
        <w:t xml:space="preserve"> </w:t>
      </w:r>
      <w:r>
        <w:rPr>
          <w:rtl/>
        </w:rPr>
        <w:t>وعشرين رجل وامرأة، هؤلاء يروون حديث الغدير، وطرق أهل</w:t>
      </w:r>
      <w:r>
        <w:rPr>
          <w:rFonts w:hint="cs"/>
          <w:rtl/>
        </w:rPr>
        <w:t xml:space="preserve"> </w:t>
      </w:r>
      <w:r>
        <w:rPr>
          <w:rtl/>
        </w:rPr>
        <w:t>السنّة إلى هؤلاء الصحابة موجودة في الكتب، والروايات الواردة</w:t>
      </w:r>
      <w:r>
        <w:rPr>
          <w:rFonts w:hint="cs"/>
          <w:rtl/>
        </w:rPr>
        <w:t xml:space="preserve"> </w:t>
      </w:r>
      <w:r>
        <w:rPr>
          <w:rtl/>
        </w:rPr>
        <w:t>عن هؤلاء أو الرواية الواردة عن كلّ واحد من هؤلاء تلك الرواية</w:t>
      </w:r>
      <w:r>
        <w:rPr>
          <w:rFonts w:hint="cs"/>
          <w:rtl/>
        </w:rPr>
        <w:t xml:space="preserve"> </w:t>
      </w:r>
      <w:r>
        <w:rPr>
          <w:rtl/>
        </w:rPr>
        <w:t>موجودة في الكتب المعنيّة بحديث الغدير.</w:t>
      </w:r>
    </w:p>
    <w:p w:rsidR="00F070C9" w:rsidRDefault="00F070C9" w:rsidP="00F070C9">
      <w:pPr>
        <w:pStyle w:val="libNormal"/>
        <w:rPr>
          <w:rFonts w:hint="cs"/>
          <w:rtl/>
        </w:rPr>
      </w:pPr>
      <w:r>
        <w:rPr>
          <w:rtl/>
        </w:rPr>
        <w:t>واختلف القوم في عدد الحاضرين في يوم الغدير عند خطبة</w:t>
      </w:r>
      <w:r>
        <w:rPr>
          <w:rFonts w:hint="cs"/>
          <w:rtl/>
        </w:rPr>
        <w:t xml:space="preserve"> </w:t>
      </w:r>
      <w:r>
        <w:rPr>
          <w:rtl/>
        </w:rPr>
        <w:t xml:space="preserve">رسول الله </w:t>
      </w:r>
      <w:r w:rsidRPr="00F070C9">
        <w:rPr>
          <w:rStyle w:val="libAlaemChar"/>
          <w:rFonts w:hint="cs"/>
          <w:rtl/>
        </w:rPr>
        <w:t>صلى‌الله‌عليه‌وآله</w:t>
      </w:r>
      <w:r>
        <w:rPr>
          <w:rtl/>
        </w:rPr>
        <w:t>، وهناك قول بأنّهم كانوا مائة وعشرين ألف شخص، فإذا كان كذلك فقد وصلنا حديث الغدير من</w:t>
      </w:r>
      <w:r>
        <w:rPr>
          <w:rFonts w:hint="cs"/>
          <w:rtl/>
        </w:rPr>
        <w:t xml:space="preserve"> 1 / 1000 </w:t>
      </w:r>
      <w:r>
        <w:rPr>
          <w:rtl/>
        </w:rPr>
        <w:t>من الحاضرين.</w:t>
      </w:r>
    </w:p>
    <w:p w:rsidR="00F070C9" w:rsidRDefault="00F070C9" w:rsidP="00F070C9">
      <w:pPr>
        <w:pStyle w:val="libNormal"/>
        <w:rPr>
          <w:rtl/>
        </w:rPr>
      </w:pPr>
      <w:r>
        <w:rPr>
          <w:rtl/>
        </w:rPr>
        <w:br w:type="page"/>
      </w:r>
    </w:p>
    <w:p w:rsidR="00F070C9" w:rsidRPr="005A520A" w:rsidRDefault="00F070C9" w:rsidP="00F070C9">
      <w:pPr>
        <w:pStyle w:val="libBold1"/>
        <w:rPr>
          <w:rFonts w:hint="cs"/>
          <w:rtl/>
        </w:rPr>
      </w:pPr>
      <w:r w:rsidRPr="005A520A">
        <w:rPr>
          <w:rtl/>
        </w:rPr>
        <w:t>النقطة الثالثة</w:t>
      </w:r>
      <w:r>
        <w:rPr>
          <w:rtl/>
        </w:rPr>
        <w:t>:</w:t>
      </w:r>
    </w:p>
    <w:p w:rsidR="00F070C9" w:rsidRDefault="00F070C9" w:rsidP="00F070C9">
      <w:pPr>
        <w:pStyle w:val="libNormal"/>
        <w:rPr>
          <w:rFonts w:hint="cs"/>
          <w:rtl/>
        </w:rPr>
      </w:pPr>
      <w:r>
        <w:rPr>
          <w:rtl/>
        </w:rPr>
        <w:t>الرواة لحديث الغدير من التابعين عددهم أضعاف عدد</w:t>
      </w:r>
      <w:r>
        <w:rPr>
          <w:rFonts w:hint="cs"/>
          <w:rtl/>
        </w:rPr>
        <w:t xml:space="preserve"> </w:t>
      </w:r>
      <w:r>
        <w:rPr>
          <w:rtl/>
        </w:rPr>
        <w:t>الصحابة، وهذا واضح، لأنّ كلاًّ من الصحابة قد سمع الحديث منه</w:t>
      </w:r>
      <w:r>
        <w:rPr>
          <w:rFonts w:hint="cs"/>
          <w:rtl/>
        </w:rPr>
        <w:t xml:space="preserve"> </w:t>
      </w:r>
      <w:r>
        <w:rPr>
          <w:rtl/>
        </w:rPr>
        <w:t>أكثر من تابعي، والتابعون أيضاً نقلوا الحديث إلى أصحابهم</w:t>
      </w:r>
      <w:r>
        <w:rPr>
          <w:rFonts w:hint="cs"/>
          <w:rtl/>
        </w:rPr>
        <w:t xml:space="preserve"> </w:t>
      </w:r>
      <w:r>
        <w:rPr>
          <w:rtl/>
        </w:rPr>
        <w:t>وهكذا.</w:t>
      </w:r>
    </w:p>
    <w:p w:rsidR="00F070C9" w:rsidRDefault="00F070C9" w:rsidP="00F070C9">
      <w:pPr>
        <w:pStyle w:val="libNormal"/>
        <w:rPr>
          <w:rFonts w:hint="cs"/>
          <w:rtl/>
        </w:rPr>
      </w:pPr>
      <w:r>
        <w:rPr>
          <w:rtl/>
        </w:rPr>
        <w:t>فكان العلماء الرواة لحديث الغدير من أعلام السنّة في القرون</w:t>
      </w:r>
      <w:r>
        <w:rPr>
          <w:rFonts w:hint="cs"/>
          <w:rtl/>
        </w:rPr>
        <w:t xml:space="preserve"> </w:t>
      </w:r>
      <w:r>
        <w:rPr>
          <w:rtl/>
        </w:rPr>
        <w:t>المختلفة يبلغ عددهم المئات.</w:t>
      </w:r>
    </w:p>
    <w:p w:rsidR="00F070C9" w:rsidRPr="005A520A" w:rsidRDefault="00F070C9" w:rsidP="00F070C9">
      <w:pPr>
        <w:pStyle w:val="libBold1"/>
        <w:rPr>
          <w:rFonts w:hint="cs"/>
          <w:rtl/>
        </w:rPr>
      </w:pPr>
      <w:r w:rsidRPr="005A520A">
        <w:rPr>
          <w:rtl/>
        </w:rPr>
        <w:t>النقطة الرابعة</w:t>
      </w:r>
      <w:r>
        <w:rPr>
          <w:rtl/>
        </w:rPr>
        <w:t>:</w:t>
      </w:r>
    </w:p>
    <w:p w:rsidR="00F070C9" w:rsidRDefault="00F070C9" w:rsidP="00F070C9">
      <w:pPr>
        <w:pStyle w:val="libNormal"/>
        <w:rPr>
          <w:rFonts w:hint="cs"/>
          <w:rtl/>
        </w:rPr>
      </w:pPr>
      <w:r>
        <w:rPr>
          <w:rtl/>
        </w:rPr>
        <w:t>الأسانيد التي نروي بها حديث الغدير لا تحصى كثرة، وهي</w:t>
      </w:r>
      <w:r>
        <w:rPr>
          <w:rFonts w:hint="cs"/>
          <w:rtl/>
        </w:rPr>
        <w:t xml:space="preserve"> </w:t>
      </w:r>
      <w:r>
        <w:rPr>
          <w:rtl/>
        </w:rPr>
        <w:t>فوق حد التواتر بكثير، ويشهد بذلك:</w:t>
      </w:r>
    </w:p>
    <w:p w:rsidR="00F070C9" w:rsidRDefault="00F070C9" w:rsidP="00F070C9">
      <w:pPr>
        <w:pStyle w:val="libNormal"/>
        <w:rPr>
          <w:rFonts w:hint="cs"/>
          <w:rtl/>
        </w:rPr>
      </w:pPr>
      <w:r w:rsidRPr="00F070C9">
        <w:rPr>
          <w:rStyle w:val="libBold2Char"/>
          <w:rtl/>
        </w:rPr>
        <w:t>أوّلاً</w:t>
      </w:r>
      <w:r>
        <w:rPr>
          <w:rStyle w:val="libBold2Char"/>
          <w:rtl/>
        </w:rPr>
        <w:t>:</w:t>
      </w:r>
      <w:r>
        <w:rPr>
          <w:rtl/>
        </w:rPr>
        <w:t xml:space="preserve"> كثرة الكتب المؤلفة في جمع طرق حديث الغدير</w:t>
      </w:r>
      <w:r>
        <w:rPr>
          <w:rFonts w:hint="cs"/>
          <w:rtl/>
        </w:rPr>
        <w:t xml:space="preserve"> </w:t>
      </w:r>
      <w:r>
        <w:rPr>
          <w:rtl/>
        </w:rPr>
        <w:t>وأسانيده، وهذا لو أردنا أن نشرحه لاحتاج إلى وقت إضافي، أي</w:t>
      </w:r>
      <w:r>
        <w:rPr>
          <w:rFonts w:hint="cs"/>
          <w:rtl/>
        </w:rPr>
        <w:t xml:space="preserve"> </w:t>
      </w:r>
      <w:r>
        <w:rPr>
          <w:rtl/>
        </w:rPr>
        <w:t>أسامي المؤلفين في حديث الغدير من كبار العلماء السابقين.</w:t>
      </w:r>
    </w:p>
    <w:p w:rsidR="00F070C9" w:rsidRDefault="00F070C9" w:rsidP="00F070C9">
      <w:pPr>
        <w:pStyle w:val="libNormal"/>
        <w:rPr>
          <w:rFonts w:hint="cs"/>
          <w:rtl/>
        </w:rPr>
      </w:pPr>
      <w:r w:rsidRPr="00F070C9">
        <w:rPr>
          <w:rStyle w:val="libBold2Char"/>
          <w:rtl/>
        </w:rPr>
        <w:t>ثانياً</w:t>
      </w:r>
      <w:r>
        <w:rPr>
          <w:rStyle w:val="libBold2Char"/>
          <w:rtl/>
        </w:rPr>
        <w:t>:</w:t>
      </w:r>
      <w:r>
        <w:rPr>
          <w:rtl/>
        </w:rPr>
        <w:t xml:space="preserve"> ذكر حديث الغدير في الكتب المختصة بجمع الأحاديث</w:t>
      </w:r>
      <w:r>
        <w:rPr>
          <w:rFonts w:hint="cs"/>
          <w:rtl/>
        </w:rPr>
        <w:t xml:space="preserve"> </w:t>
      </w:r>
      <w:r>
        <w:rPr>
          <w:rtl/>
        </w:rPr>
        <w:t>المتواترة:</w:t>
      </w:r>
    </w:p>
    <w:p w:rsidR="00F070C9" w:rsidRDefault="00F070C9" w:rsidP="00F070C9">
      <w:pPr>
        <w:pStyle w:val="libNormal"/>
        <w:rPr>
          <w:rFonts w:hint="cs"/>
          <w:rtl/>
        </w:rPr>
      </w:pPr>
      <w:r>
        <w:rPr>
          <w:rtl/>
        </w:rPr>
        <w:t>فللسيوطي أكثر من كتاب ألّفه في الأحاديث المتواترة وأدرج</w:t>
      </w:r>
      <w:r>
        <w:rPr>
          <w:rFonts w:hint="cs"/>
          <w:rtl/>
        </w:rPr>
        <w:t xml:space="preserve"> </w:t>
      </w:r>
      <w:r>
        <w:rPr>
          <w:rtl/>
        </w:rPr>
        <w:t>فيها حديث الغدير.</w:t>
      </w:r>
    </w:p>
    <w:p w:rsidR="00F070C9" w:rsidRDefault="00F070C9" w:rsidP="00F070C9">
      <w:pPr>
        <w:pStyle w:val="libNormal"/>
        <w:rPr>
          <w:rFonts w:hint="cs"/>
          <w:rtl/>
        </w:rPr>
      </w:pPr>
      <w:r>
        <w:rPr>
          <w:rtl/>
        </w:rPr>
        <w:t>والزبيدي صاحب تاج العروس له كتاب خاص بالأحاديث</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المتواترة وفيه حديث الغدير.</w:t>
      </w:r>
    </w:p>
    <w:p w:rsidR="00F070C9" w:rsidRDefault="00F070C9" w:rsidP="00F070C9">
      <w:pPr>
        <w:pStyle w:val="libNormal"/>
        <w:rPr>
          <w:rFonts w:hint="cs"/>
          <w:rtl/>
        </w:rPr>
      </w:pPr>
      <w:r>
        <w:rPr>
          <w:rtl/>
        </w:rPr>
        <w:t>والكتّاني له كتاب في الأحاديث المتواترة وحديث الغدير</w:t>
      </w:r>
      <w:r>
        <w:rPr>
          <w:rFonts w:hint="cs"/>
          <w:rtl/>
        </w:rPr>
        <w:t xml:space="preserve"> </w:t>
      </w:r>
      <w:r>
        <w:rPr>
          <w:rtl/>
        </w:rPr>
        <w:t>موجود فيه.</w:t>
      </w:r>
    </w:p>
    <w:p w:rsidR="00F070C9" w:rsidRDefault="00F070C9" w:rsidP="00F070C9">
      <w:pPr>
        <w:pStyle w:val="libNormal"/>
        <w:rPr>
          <w:rFonts w:hint="cs"/>
          <w:rtl/>
        </w:rPr>
      </w:pPr>
      <w:r>
        <w:rPr>
          <w:rtl/>
        </w:rPr>
        <w:t>والشيخ علي المتقي الهندي صاحب كنز العمّال له كتاب</w:t>
      </w:r>
      <w:r>
        <w:rPr>
          <w:rFonts w:hint="cs"/>
          <w:rtl/>
        </w:rPr>
        <w:t xml:space="preserve"> </w:t>
      </w:r>
      <w:r>
        <w:rPr>
          <w:rtl/>
        </w:rPr>
        <w:t>خاص بالأحاديث المتواترة وفيه حديث الغدير.</w:t>
      </w:r>
    </w:p>
    <w:p w:rsidR="00F070C9" w:rsidRDefault="00F070C9" w:rsidP="00F070C9">
      <w:pPr>
        <w:pStyle w:val="libNormal"/>
        <w:rPr>
          <w:rFonts w:hint="cs"/>
          <w:rtl/>
        </w:rPr>
      </w:pPr>
      <w:r>
        <w:rPr>
          <w:rtl/>
        </w:rPr>
        <w:t>والشيخ علي القاري الهروي له أيضاً كتاب في الأحاديث</w:t>
      </w:r>
      <w:r>
        <w:rPr>
          <w:rFonts w:hint="cs"/>
          <w:rtl/>
        </w:rPr>
        <w:t xml:space="preserve"> </w:t>
      </w:r>
      <w:r>
        <w:rPr>
          <w:rtl/>
        </w:rPr>
        <w:t>المتواترة وحديث الغدير موجود فيه.</w:t>
      </w:r>
    </w:p>
    <w:p w:rsidR="00F070C9" w:rsidRDefault="00F070C9" w:rsidP="00F070C9">
      <w:pPr>
        <w:pStyle w:val="libNormal"/>
        <w:rPr>
          <w:rFonts w:hint="cs"/>
          <w:rtl/>
        </w:rPr>
      </w:pPr>
      <w:r>
        <w:rPr>
          <w:rtl/>
        </w:rPr>
        <w:t>فالكتب المختصة بالأحاديث المتواترة مشتملة على حديث</w:t>
      </w:r>
      <w:r>
        <w:rPr>
          <w:rFonts w:hint="cs"/>
          <w:rtl/>
        </w:rPr>
        <w:t xml:space="preserve"> </w:t>
      </w:r>
      <w:r>
        <w:rPr>
          <w:rtl/>
        </w:rPr>
        <w:t>الغدير.</w:t>
      </w:r>
    </w:p>
    <w:p w:rsidR="00F070C9" w:rsidRDefault="00F070C9" w:rsidP="00F070C9">
      <w:pPr>
        <w:pStyle w:val="libNormal"/>
        <w:rPr>
          <w:rFonts w:hint="cs"/>
          <w:rtl/>
        </w:rPr>
      </w:pPr>
      <w:r w:rsidRPr="00F070C9">
        <w:rPr>
          <w:rStyle w:val="libBold2Char"/>
          <w:rtl/>
        </w:rPr>
        <w:t>ثالثاً</w:t>
      </w:r>
      <w:r>
        <w:rPr>
          <w:rStyle w:val="libBold2Char"/>
          <w:rtl/>
        </w:rPr>
        <w:t>:</w:t>
      </w:r>
      <w:r>
        <w:rPr>
          <w:rtl/>
        </w:rPr>
        <w:t xml:space="preserve"> وجدنا تنصيص عدّة كبيرة من أعلام الحفّاظ والمحدّثين</w:t>
      </w:r>
      <w:r>
        <w:rPr>
          <w:rFonts w:hint="cs"/>
          <w:rtl/>
        </w:rPr>
        <w:t xml:space="preserve"> </w:t>
      </w:r>
      <w:r>
        <w:rPr>
          <w:rtl/>
        </w:rPr>
        <w:t xml:space="preserve">على تواتر هذا الحديث: </w:t>
      </w:r>
    </w:p>
    <w:p w:rsidR="00F070C9" w:rsidRDefault="00F070C9" w:rsidP="00F070C9">
      <w:pPr>
        <w:pStyle w:val="libNormal"/>
        <w:rPr>
          <w:rFonts w:hint="cs"/>
          <w:rtl/>
        </w:rPr>
      </w:pPr>
      <w:r>
        <w:rPr>
          <w:rtl/>
        </w:rPr>
        <w:t>كالذهبي مثلاً يقول هذا الحديث متواتر أتيقّن أنّ رسول الله</w:t>
      </w:r>
      <w:r>
        <w:rPr>
          <w:rFonts w:hint="cs"/>
          <w:rtl/>
        </w:rPr>
        <w:t xml:space="preserve"> </w:t>
      </w:r>
      <w:r>
        <w:rPr>
          <w:rtl/>
        </w:rPr>
        <w:t>قاله. والقائل من؟ الذهبي، والذهبي متشدّد ومتعصّب.</w:t>
      </w:r>
    </w:p>
    <w:p w:rsidR="00F070C9" w:rsidRDefault="00F070C9" w:rsidP="00F070C9">
      <w:pPr>
        <w:pStyle w:val="libNormal"/>
        <w:rPr>
          <w:rFonts w:hint="cs"/>
          <w:rtl/>
        </w:rPr>
      </w:pPr>
      <w:r>
        <w:rPr>
          <w:rtl/>
        </w:rPr>
        <w:t xml:space="preserve">وممّن يعترف بتواتر حديث الغدير: ابن كثير الدمشقي </w:t>
      </w:r>
      <w:r w:rsidRPr="00F070C9">
        <w:rPr>
          <w:rStyle w:val="libFootnotenumChar"/>
          <w:rtl/>
        </w:rPr>
        <w:t>(1)</w:t>
      </w:r>
      <w:r>
        <w:rPr>
          <w:rtl/>
        </w:rPr>
        <w:t>.</w:t>
      </w:r>
    </w:p>
    <w:p w:rsidR="00F070C9" w:rsidRDefault="00F070C9" w:rsidP="00F070C9">
      <w:pPr>
        <w:pStyle w:val="libNormal"/>
        <w:rPr>
          <w:rFonts w:hint="cs"/>
          <w:rtl/>
        </w:rPr>
      </w:pPr>
      <w:r>
        <w:rPr>
          <w:rtl/>
        </w:rPr>
        <w:t>وممّن يعترف بتواتر حديث الغدير: ابن الجزري شمس</w:t>
      </w:r>
      <w:r>
        <w:rPr>
          <w:rFonts w:hint="cs"/>
          <w:rtl/>
        </w:rPr>
        <w:t xml:space="preserve"> </w:t>
      </w:r>
      <w:r>
        <w:rPr>
          <w:rtl/>
        </w:rPr>
        <w:t xml:space="preserve">الدين </w:t>
      </w:r>
      <w:r w:rsidRPr="00F070C9">
        <w:rPr>
          <w:rStyle w:val="libFootnotenumChar"/>
          <w:rtl/>
        </w:rPr>
        <w:t>(2)</w:t>
      </w:r>
      <w:r>
        <w:rPr>
          <w:rtl/>
        </w:rPr>
        <w:t>، وهذا حافظ كبير من حفّاظهم.</w:t>
      </w:r>
    </w:p>
    <w:p w:rsidR="00F070C9" w:rsidRPr="005A520A" w:rsidRDefault="00F070C9" w:rsidP="00F070C9">
      <w:pPr>
        <w:pStyle w:val="libLine"/>
        <w:rPr>
          <w:rFonts w:hint="cs"/>
          <w:rtl/>
        </w:rPr>
      </w:pPr>
      <w:r w:rsidRPr="005A520A">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البداية والنهاية 5 / 213.</w:t>
      </w:r>
    </w:p>
    <w:p w:rsidR="00F070C9" w:rsidRDefault="00F070C9" w:rsidP="00F070C9">
      <w:pPr>
        <w:pStyle w:val="libFootnote0"/>
        <w:rPr>
          <w:rFonts w:hint="cs"/>
          <w:rtl/>
        </w:rPr>
      </w:pPr>
      <w:r>
        <w:rPr>
          <w:rFonts w:hint="cs"/>
          <w:rtl/>
        </w:rPr>
        <w:t>(</w:t>
      </w:r>
      <w:r>
        <w:rPr>
          <w:rtl/>
        </w:rPr>
        <w:t>2</w:t>
      </w:r>
      <w:r>
        <w:rPr>
          <w:rFonts w:hint="cs"/>
          <w:rtl/>
        </w:rPr>
        <w:t>)</w:t>
      </w:r>
      <w:r>
        <w:rPr>
          <w:rtl/>
        </w:rPr>
        <w:t xml:space="preserve"> أسنى المطالب في مناقب علي بن أبي طالب: 3</w:t>
      </w:r>
      <w:r w:rsidR="00721A78">
        <w:rPr>
          <w:rtl/>
        </w:rPr>
        <w:t xml:space="preserve"> - </w:t>
      </w:r>
      <w:r>
        <w:rPr>
          <w:rtl/>
        </w:rPr>
        <w:t>4.</w:t>
      </w:r>
    </w:p>
    <w:p w:rsidR="00F070C9" w:rsidRDefault="00F070C9" w:rsidP="00F070C9">
      <w:pPr>
        <w:pStyle w:val="libNormal"/>
        <w:rPr>
          <w:rtl/>
        </w:rPr>
      </w:pPr>
      <w:r>
        <w:rPr>
          <w:rtl/>
        </w:rPr>
        <w:br w:type="page"/>
      </w:r>
    </w:p>
    <w:p w:rsidR="00F070C9" w:rsidRDefault="00F070C9" w:rsidP="00F070C9">
      <w:pPr>
        <w:pStyle w:val="libNormal"/>
      </w:pPr>
      <w:r>
        <w:rPr>
          <w:rtl/>
        </w:rPr>
        <w:t>فهذه نقاط، وكلّ نقطة، وكلّ واحدة من هذه الأمور تحتاج إلى</w:t>
      </w:r>
      <w:r>
        <w:rPr>
          <w:rFonts w:hint="cs"/>
          <w:rtl/>
        </w:rPr>
        <w:t xml:space="preserve"> </w:t>
      </w:r>
      <w:r>
        <w:rPr>
          <w:rtl/>
        </w:rPr>
        <w:t>بحث مستقل، ونحن ليس عندنا ذلك المجال الكافي للتفصيل</w:t>
      </w:r>
      <w:r>
        <w:rPr>
          <w:rFonts w:hint="cs"/>
          <w:rtl/>
        </w:rPr>
        <w:t xml:space="preserve"> </w:t>
      </w:r>
      <w:r>
        <w:rPr>
          <w:rtl/>
        </w:rPr>
        <w:t>في هذه الأمور.</w:t>
      </w:r>
    </w:p>
    <w:p w:rsidR="00F070C9" w:rsidRDefault="00F070C9" w:rsidP="00F070C9">
      <w:pPr>
        <w:pStyle w:val="Heading1"/>
        <w:rPr>
          <w:rFonts w:hint="cs"/>
          <w:rtl/>
        </w:rPr>
      </w:pPr>
      <w:bookmarkStart w:id="17" w:name="_Toc256848244"/>
      <w:bookmarkStart w:id="18" w:name="_Toc256849055"/>
      <w:bookmarkStart w:id="19" w:name="_Toc256890022"/>
      <w:bookmarkStart w:id="20" w:name="_Toc431473708"/>
      <w:r>
        <w:rPr>
          <w:rtl/>
        </w:rPr>
        <w:t>رواة حديث الغدير</w:t>
      </w:r>
      <w:bookmarkEnd w:id="17"/>
      <w:bookmarkEnd w:id="18"/>
      <w:bookmarkEnd w:id="19"/>
      <w:r>
        <w:rPr>
          <w:rtl/>
        </w:rPr>
        <w:t>:</w:t>
      </w:r>
      <w:bookmarkEnd w:id="20"/>
    </w:p>
    <w:p w:rsidR="00F070C9" w:rsidRDefault="00F070C9" w:rsidP="00F070C9">
      <w:pPr>
        <w:pStyle w:val="libNormal"/>
        <w:rPr>
          <w:rFonts w:hint="cs"/>
          <w:rtl/>
        </w:rPr>
      </w:pPr>
      <w:r>
        <w:rPr>
          <w:rtl/>
        </w:rPr>
        <w:t>ولا بأس الآن بأنْ نذكر أسامي أشهر مشاهير رواة حديث</w:t>
      </w:r>
      <w:r>
        <w:rPr>
          <w:rFonts w:hint="cs"/>
          <w:rtl/>
        </w:rPr>
        <w:t xml:space="preserve"> </w:t>
      </w:r>
      <w:r>
        <w:rPr>
          <w:rtl/>
        </w:rPr>
        <w:t>الغدير في القرون المختلفة، فأشهر مشاهيرهم في القرون المختلفة</w:t>
      </w:r>
      <w:r>
        <w:rPr>
          <w:rFonts w:hint="cs"/>
          <w:rtl/>
        </w:rPr>
        <w:t xml:space="preserve"> </w:t>
      </w:r>
      <w:r>
        <w:rPr>
          <w:rtl/>
        </w:rPr>
        <w:t>هم:</w:t>
      </w:r>
    </w:p>
    <w:p w:rsidR="00F070C9" w:rsidRDefault="00F070C9" w:rsidP="00F070C9">
      <w:pPr>
        <w:pStyle w:val="libNormal"/>
        <w:rPr>
          <w:rFonts w:hint="cs"/>
          <w:rtl/>
        </w:rPr>
      </w:pPr>
      <w:r>
        <w:rPr>
          <w:rtl/>
        </w:rPr>
        <w:t>1</w:t>
      </w:r>
      <w:r w:rsidR="00721A78">
        <w:rPr>
          <w:rtl/>
        </w:rPr>
        <w:t xml:space="preserve"> - </w:t>
      </w:r>
      <w:r>
        <w:rPr>
          <w:rtl/>
        </w:rPr>
        <w:t>محمّد بن إسحاق، صاحب السيرة.</w:t>
      </w:r>
    </w:p>
    <w:p w:rsidR="00F070C9" w:rsidRDefault="00F070C9" w:rsidP="00F070C9">
      <w:pPr>
        <w:pStyle w:val="libNormal"/>
        <w:rPr>
          <w:rFonts w:hint="cs"/>
          <w:rtl/>
        </w:rPr>
      </w:pPr>
      <w:r>
        <w:rPr>
          <w:rtl/>
        </w:rPr>
        <w:t>2</w:t>
      </w:r>
      <w:r w:rsidR="00721A78">
        <w:rPr>
          <w:rtl/>
        </w:rPr>
        <w:t xml:space="preserve"> - </w:t>
      </w:r>
      <w:r>
        <w:rPr>
          <w:rtl/>
        </w:rPr>
        <w:t>معمر بن راشد.</w:t>
      </w:r>
    </w:p>
    <w:p w:rsidR="00F070C9" w:rsidRDefault="00F070C9" w:rsidP="00F070C9">
      <w:pPr>
        <w:pStyle w:val="libNormal"/>
        <w:rPr>
          <w:rFonts w:hint="cs"/>
          <w:rtl/>
        </w:rPr>
      </w:pPr>
      <w:r>
        <w:rPr>
          <w:rtl/>
        </w:rPr>
        <w:t>3</w:t>
      </w:r>
      <w:r w:rsidR="00721A78">
        <w:rPr>
          <w:rtl/>
        </w:rPr>
        <w:t xml:space="preserve"> - </w:t>
      </w:r>
      <w:r>
        <w:rPr>
          <w:rtl/>
        </w:rPr>
        <w:t>محمّد بن إدريس الشافعي، إمام الشافعية.</w:t>
      </w:r>
    </w:p>
    <w:p w:rsidR="00F070C9" w:rsidRDefault="00F070C9" w:rsidP="00F070C9">
      <w:pPr>
        <w:pStyle w:val="libNormal"/>
        <w:rPr>
          <w:rFonts w:hint="cs"/>
          <w:rtl/>
        </w:rPr>
      </w:pPr>
      <w:r>
        <w:rPr>
          <w:rtl/>
        </w:rPr>
        <w:t>4</w:t>
      </w:r>
      <w:r w:rsidR="00721A78">
        <w:rPr>
          <w:rtl/>
        </w:rPr>
        <w:t xml:space="preserve"> - </w:t>
      </w:r>
      <w:r>
        <w:rPr>
          <w:rtl/>
        </w:rPr>
        <w:t>عبد الرزاق بن همّام الصنعاني، شيخ البخاري.</w:t>
      </w:r>
    </w:p>
    <w:p w:rsidR="00F070C9" w:rsidRDefault="00F070C9" w:rsidP="00F070C9">
      <w:pPr>
        <w:pStyle w:val="libNormal"/>
        <w:rPr>
          <w:rFonts w:hint="cs"/>
          <w:rtl/>
        </w:rPr>
      </w:pPr>
      <w:r>
        <w:rPr>
          <w:rtl/>
        </w:rPr>
        <w:t>5</w:t>
      </w:r>
      <w:r w:rsidR="00721A78">
        <w:rPr>
          <w:rtl/>
        </w:rPr>
        <w:t xml:space="preserve"> - </w:t>
      </w:r>
      <w:r>
        <w:rPr>
          <w:rtl/>
        </w:rPr>
        <w:t>سعيد بن منصور، صاحب المسند.</w:t>
      </w:r>
    </w:p>
    <w:p w:rsidR="00F070C9" w:rsidRDefault="00F070C9" w:rsidP="00F070C9">
      <w:pPr>
        <w:pStyle w:val="libNormal"/>
        <w:rPr>
          <w:rFonts w:hint="cs"/>
          <w:rtl/>
        </w:rPr>
      </w:pPr>
      <w:r>
        <w:rPr>
          <w:rtl/>
        </w:rPr>
        <w:t>6</w:t>
      </w:r>
      <w:r w:rsidR="00721A78">
        <w:rPr>
          <w:rtl/>
        </w:rPr>
        <w:t xml:space="preserve"> - </w:t>
      </w:r>
      <w:r>
        <w:rPr>
          <w:rtl/>
        </w:rPr>
        <w:t>أحمد بن حنبل، إمام الحنابلة، صاحب المسند.</w:t>
      </w:r>
    </w:p>
    <w:p w:rsidR="00F070C9" w:rsidRDefault="00F070C9" w:rsidP="00F070C9">
      <w:pPr>
        <w:pStyle w:val="libNormal"/>
        <w:rPr>
          <w:rFonts w:hint="cs"/>
          <w:rtl/>
        </w:rPr>
      </w:pPr>
      <w:r>
        <w:rPr>
          <w:rtl/>
        </w:rPr>
        <w:t>7</w:t>
      </w:r>
      <w:r w:rsidR="00721A78">
        <w:rPr>
          <w:rtl/>
        </w:rPr>
        <w:t xml:space="preserve"> - </w:t>
      </w:r>
      <w:r>
        <w:rPr>
          <w:rtl/>
        </w:rPr>
        <w:t>ابن ماجة القزويني، صاحب أحد الصحاح الستة.</w:t>
      </w:r>
    </w:p>
    <w:p w:rsidR="00F070C9" w:rsidRDefault="00F070C9" w:rsidP="00F070C9">
      <w:pPr>
        <w:pStyle w:val="libNormal"/>
        <w:rPr>
          <w:rFonts w:hint="cs"/>
          <w:rtl/>
        </w:rPr>
      </w:pPr>
      <w:r>
        <w:rPr>
          <w:rtl/>
        </w:rPr>
        <w:t>8</w:t>
      </w:r>
      <w:r w:rsidR="00721A78">
        <w:rPr>
          <w:rtl/>
        </w:rPr>
        <w:t xml:space="preserve"> - </w:t>
      </w:r>
      <w:r>
        <w:rPr>
          <w:rtl/>
        </w:rPr>
        <w:t>الترمذي، صاحب الصحيح.</w:t>
      </w:r>
    </w:p>
    <w:p w:rsidR="00F070C9" w:rsidRDefault="00F070C9" w:rsidP="00F070C9">
      <w:pPr>
        <w:pStyle w:val="libNormal"/>
        <w:rPr>
          <w:rFonts w:hint="cs"/>
          <w:rtl/>
        </w:rPr>
      </w:pPr>
      <w:r>
        <w:rPr>
          <w:rtl/>
        </w:rPr>
        <w:t>9</w:t>
      </w:r>
      <w:r w:rsidR="00721A78">
        <w:rPr>
          <w:rtl/>
        </w:rPr>
        <w:t xml:space="preserve"> - </w:t>
      </w:r>
      <w:r>
        <w:rPr>
          <w:rtl/>
        </w:rPr>
        <w:t>أبو بكر البزّار، صاحب المسند.</w:t>
      </w:r>
    </w:p>
    <w:p w:rsidR="00F070C9" w:rsidRDefault="00F070C9" w:rsidP="00F070C9">
      <w:pPr>
        <w:pStyle w:val="libNormal"/>
        <w:rPr>
          <w:rFonts w:hint="cs"/>
          <w:rtl/>
        </w:rPr>
      </w:pPr>
      <w:r>
        <w:rPr>
          <w:rtl/>
        </w:rPr>
        <w:t>10</w:t>
      </w:r>
      <w:r w:rsidR="00721A78">
        <w:rPr>
          <w:rtl/>
        </w:rPr>
        <w:t xml:space="preserve"> - </w:t>
      </w:r>
      <w:r>
        <w:rPr>
          <w:rtl/>
        </w:rPr>
        <w:t>النسائي، صاحب الصحيح.</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11</w:t>
      </w:r>
      <w:r w:rsidR="00721A78">
        <w:rPr>
          <w:rtl/>
        </w:rPr>
        <w:t xml:space="preserve"> - </w:t>
      </w:r>
      <w:r>
        <w:rPr>
          <w:rtl/>
        </w:rPr>
        <w:t>أبو يعلى الموصلي، صاحب المسند.</w:t>
      </w:r>
    </w:p>
    <w:p w:rsidR="00F070C9" w:rsidRDefault="00F070C9" w:rsidP="00F070C9">
      <w:pPr>
        <w:pStyle w:val="libNormal"/>
        <w:rPr>
          <w:rFonts w:hint="cs"/>
          <w:rtl/>
        </w:rPr>
      </w:pPr>
      <w:r>
        <w:rPr>
          <w:rtl/>
        </w:rPr>
        <w:t>12</w:t>
      </w:r>
      <w:r w:rsidR="00721A78">
        <w:rPr>
          <w:rtl/>
        </w:rPr>
        <w:t xml:space="preserve"> - </w:t>
      </w:r>
      <w:r>
        <w:rPr>
          <w:rtl/>
        </w:rPr>
        <w:t>محمّد بن جرير الطبري، صاحب التفسير والتاريخ</w:t>
      </w:r>
      <w:r>
        <w:rPr>
          <w:rFonts w:hint="cs"/>
          <w:rtl/>
        </w:rPr>
        <w:t xml:space="preserve"> </w:t>
      </w:r>
      <w:r>
        <w:rPr>
          <w:rtl/>
        </w:rPr>
        <w:t>المشهورين المعروفين.</w:t>
      </w:r>
    </w:p>
    <w:p w:rsidR="00F070C9" w:rsidRDefault="00F070C9" w:rsidP="00F070C9">
      <w:pPr>
        <w:pStyle w:val="libNormal"/>
        <w:rPr>
          <w:rFonts w:hint="cs"/>
          <w:rtl/>
        </w:rPr>
      </w:pPr>
      <w:r>
        <w:rPr>
          <w:rtl/>
        </w:rPr>
        <w:t>13</w:t>
      </w:r>
      <w:r w:rsidR="00721A78">
        <w:rPr>
          <w:rtl/>
        </w:rPr>
        <w:t xml:space="preserve"> - </w:t>
      </w:r>
      <w:r>
        <w:rPr>
          <w:rtl/>
        </w:rPr>
        <w:t>أبو حاتم ابن حبّان، صاحب الصحيح.</w:t>
      </w:r>
    </w:p>
    <w:p w:rsidR="00F070C9" w:rsidRDefault="00F070C9" w:rsidP="00F070C9">
      <w:pPr>
        <w:pStyle w:val="libNormal"/>
        <w:rPr>
          <w:rFonts w:hint="cs"/>
          <w:rtl/>
        </w:rPr>
      </w:pPr>
      <w:r>
        <w:rPr>
          <w:rtl/>
        </w:rPr>
        <w:t>14</w:t>
      </w:r>
      <w:r w:rsidR="00721A78">
        <w:rPr>
          <w:rtl/>
        </w:rPr>
        <w:t xml:space="preserve"> - </w:t>
      </w:r>
      <w:r>
        <w:rPr>
          <w:rtl/>
        </w:rPr>
        <w:t>أبو القاسم الطبراني، صاحب المعاجم الثلاثة.</w:t>
      </w:r>
    </w:p>
    <w:p w:rsidR="00F070C9" w:rsidRDefault="00F070C9" w:rsidP="00F070C9">
      <w:pPr>
        <w:pStyle w:val="libNormal"/>
        <w:rPr>
          <w:rFonts w:hint="cs"/>
          <w:rtl/>
        </w:rPr>
      </w:pPr>
      <w:r>
        <w:rPr>
          <w:rtl/>
        </w:rPr>
        <w:t>15</w:t>
      </w:r>
      <w:r w:rsidR="00721A78">
        <w:rPr>
          <w:rFonts w:hint="cs"/>
          <w:rtl/>
        </w:rPr>
        <w:t xml:space="preserve"> - </w:t>
      </w:r>
      <w:r>
        <w:rPr>
          <w:rtl/>
        </w:rPr>
        <w:t>الحافظ أبو الحسن الدارقطني، الذي كان إمام وقته في</w:t>
      </w:r>
      <w:r>
        <w:rPr>
          <w:rFonts w:hint="cs"/>
          <w:rtl/>
        </w:rPr>
        <w:t xml:space="preserve"> </w:t>
      </w:r>
      <w:r>
        <w:rPr>
          <w:rtl/>
        </w:rPr>
        <w:t>بغداد، ويلقّبونه بأمير المؤمنين في الحديث.</w:t>
      </w:r>
    </w:p>
    <w:p w:rsidR="00F070C9" w:rsidRDefault="00F070C9" w:rsidP="00F070C9">
      <w:pPr>
        <w:pStyle w:val="libNormal"/>
        <w:rPr>
          <w:rFonts w:hint="cs"/>
          <w:rtl/>
        </w:rPr>
      </w:pPr>
      <w:r>
        <w:rPr>
          <w:rtl/>
        </w:rPr>
        <w:t>16</w:t>
      </w:r>
      <w:r w:rsidR="00721A78">
        <w:rPr>
          <w:rtl/>
        </w:rPr>
        <w:t xml:space="preserve"> - </w:t>
      </w:r>
      <w:r>
        <w:rPr>
          <w:rtl/>
        </w:rPr>
        <w:t>الحاكم النيسابوري، صاحب المستدرك.</w:t>
      </w:r>
    </w:p>
    <w:p w:rsidR="00F070C9" w:rsidRDefault="00F070C9" w:rsidP="00F070C9">
      <w:pPr>
        <w:pStyle w:val="libNormal"/>
        <w:rPr>
          <w:rFonts w:hint="cs"/>
          <w:rtl/>
        </w:rPr>
      </w:pPr>
      <w:r>
        <w:rPr>
          <w:rtl/>
        </w:rPr>
        <w:t>17</w:t>
      </w:r>
      <w:r w:rsidR="00721A78">
        <w:rPr>
          <w:rtl/>
        </w:rPr>
        <w:t xml:space="preserve"> - </w:t>
      </w:r>
      <w:r>
        <w:rPr>
          <w:rtl/>
        </w:rPr>
        <w:t>ابن عبد البر، صاحب الاستيعاب.</w:t>
      </w:r>
    </w:p>
    <w:p w:rsidR="00F070C9" w:rsidRDefault="00F070C9" w:rsidP="00F070C9">
      <w:pPr>
        <w:pStyle w:val="libNormal"/>
        <w:rPr>
          <w:rFonts w:hint="cs"/>
          <w:rtl/>
        </w:rPr>
      </w:pPr>
      <w:r>
        <w:rPr>
          <w:rtl/>
        </w:rPr>
        <w:t>18</w:t>
      </w:r>
      <w:r w:rsidR="00721A78">
        <w:rPr>
          <w:rtl/>
        </w:rPr>
        <w:t xml:space="preserve"> - </w:t>
      </w:r>
      <w:r>
        <w:rPr>
          <w:rtl/>
        </w:rPr>
        <w:t>الخطيب البغدادي، صاحب تاريخ بغداد.</w:t>
      </w:r>
    </w:p>
    <w:p w:rsidR="00F070C9" w:rsidRDefault="00F070C9" w:rsidP="00F070C9">
      <w:pPr>
        <w:pStyle w:val="libNormal"/>
        <w:rPr>
          <w:rFonts w:hint="cs"/>
          <w:rtl/>
        </w:rPr>
      </w:pPr>
      <w:r>
        <w:rPr>
          <w:rtl/>
        </w:rPr>
        <w:t>19</w:t>
      </w:r>
      <w:r w:rsidR="00721A78">
        <w:rPr>
          <w:rFonts w:hint="cs"/>
          <w:rtl/>
        </w:rPr>
        <w:t xml:space="preserve"> - </w:t>
      </w:r>
      <w:r>
        <w:rPr>
          <w:rtl/>
        </w:rPr>
        <w:t>أبو نعيم الاصفهاني، صاحب حلية الأولياء ودلائل النبوة</w:t>
      </w:r>
      <w:r>
        <w:rPr>
          <w:rFonts w:hint="cs"/>
          <w:rtl/>
        </w:rPr>
        <w:t xml:space="preserve"> </w:t>
      </w:r>
      <w:r>
        <w:rPr>
          <w:rtl/>
        </w:rPr>
        <w:t>وغيرهما من الكتب.</w:t>
      </w:r>
    </w:p>
    <w:p w:rsidR="00F070C9" w:rsidRDefault="00F070C9" w:rsidP="00F070C9">
      <w:pPr>
        <w:pStyle w:val="libNormal"/>
        <w:rPr>
          <w:rFonts w:hint="cs"/>
          <w:rtl/>
        </w:rPr>
      </w:pPr>
      <w:r>
        <w:rPr>
          <w:rtl/>
        </w:rPr>
        <w:t>20</w:t>
      </w:r>
      <w:r w:rsidR="00721A78">
        <w:rPr>
          <w:rtl/>
        </w:rPr>
        <w:t xml:space="preserve"> - </w:t>
      </w:r>
      <w:r>
        <w:rPr>
          <w:rtl/>
        </w:rPr>
        <w:t>أبو بكر البيهقي، صاحب السنن الكبرى.</w:t>
      </w:r>
    </w:p>
    <w:p w:rsidR="00F070C9" w:rsidRDefault="00F070C9" w:rsidP="00F070C9">
      <w:pPr>
        <w:pStyle w:val="libNormal"/>
        <w:rPr>
          <w:rFonts w:hint="cs"/>
          <w:rtl/>
        </w:rPr>
      </w:pPr>
      <w:r>
        <w:rPr>
          <w:rtl/>
        </w:rPr>
        <w:t>21</w:t>
      </w:r>
      <w:r w:rsidR="00721A78">
        <w:rPr>
          <w:rtl/>
        </w:rPr>
        <w:t xml:space="preserve"> - </w:t>
      </w:r>
      <w:r>
        <w:rPr>
          <w:rtl/>
        </w:rPr>
        <w:t>البغوي، صاحب مصابيح السنّة.</w:t>
      </w:r>
    </w:p>
    <w:p w:rsidR="00F070C9" w:rsidRDefault="00F070C9" w:rsidP="00F070C9">
      <w:pPr>
        <w:pStyle w:val="libNormal"/>
        <w:rPr>
          <w:rFonts w:hint="cs"/>
          <w:rtl/>
        </w:rPr>
      </w:pPr>
      <w:r>
        <w:rPr>
          <w:rtl/>
        </w:rPr>
        <w:t>22</w:t>
      </w:r>
      <w:r w:rsidR="00721A78">
        <w:rPr>
          <w:rtl/>
        </w:rPr>
        <w:t xml:space="preserve"> - </w:t>
      </w:r>
      <w:r>
        <w:rPr>
          <w:rtl/>
        </w:rPr>
        <w:t>جار الله الزمخشري، صاحب الكشّاف في التفسير.</w:t>
      </w:r>
    </w:p>
    <w:p w:rsidR="00F070C9" w:rsidRDefault="00F070C9" w:rsidP="00F070C9">
      <w:pPr>
        <w:pStyle w:val="libNormal"/>
        <w:rPr>
          <w:rFonts w:hint="cs"/>
          <w:rtl/>
        </w:rPr>
      </w:pPr>
      <w:r>
        <w:rPr>
          <w:rtl/>
        </w:rPr>
        <w:t>23</w:t>
      </w:r>
      <w:r w:rsidR="00721A78">
        <w:rPr>
          <w:rtl/>
        </w:rPr>
        <w:t xml:space="preserve"> - </w:t>
      </w:r>
      <w:r>
        <w:rPr>
          <w:rtl/>
        </w:rPr>
        <w:t>ابن عساكر الدمشقي، صاحب تاريخ دمشق.</w:t>
      </w:r>
    </w:p>
    <w:p w:rsidR="00F070C9" w:rsidRDefault="00F070C9" w:rsidP="00F070C9">
      <w:pPr>
        <w:pStyle w:val="libNormal"/>
        <w:rPr>
          <w:rFonts w:hint="cs"/>
          <w:rtl/>
        </w:rPr>
      </w:pPr>
      <w:r>
        <w:rPr>
          <w:rtl/>
        </w:rPr>
        <w:t>24</w:t>
      </w:r>
      <w:r w:rsidR="00721A78">
        <w:rPr>
          <w:rtl/>
        </w:rPr>
        <w:t xml:space="preserve"> - </w:t>
      </w:r>
      <w:r>
        <w:rPr>
          <w:rtl/>
        </w:rPr>
        <w:t>الفخر الرازي، صاحب التفسير المعروف.</w:t>
      </w:r>
    </w:p>
    <w:p w:rsidR="00F070C9" w:rsidRDefault="00F070C9" w:rsidP="00F070C9">
      <w:pPr>
        <w:pStyle w:val="libNormal"/>
        <w:rPr>
          <w:rFonts w:hint="cs"/>
          <w:rtl/>
        </w:rPr>
      </w:pPr>
      <w:r>
        <w:rPr>
          <w:rtl/>
        </w:rPr>
        <w:t>25</w:t>
      </w:r>
      <w:r w:rsidR="00721A78">
        <w:rPr>
          <w:rtl/>
        </w:rPr>
        <w:t xml:space="preserve"> - </w:t>
      </w:r>
      <w:r>
        <w:rPr>
          <w:rtl/>
        </w:rPr>
        <w:t>الضياء المقدسي، صاحب المختارة.</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26</w:t>
      </w:r>
      <w:r w:rsidR="00721A78">
        <w:rPr>
          <w:rtl/>
        </w:rPr>
        <w:t xml:space="preserve"> - </w:t>
      </w:r>
      <w:r>
        <w:rPr>
          <w:rtl/>
        </w:rPr>
        <w:t>ابن الأثير الجزري، صاحب أُسد الغابة.</w:t>
      </w:r>
    </w:p>
    <w:p w:rsidR="00F070C9" w:rsidRDefault="00F070C9" w:rsidP="00F070C9">
      <w:pPr>
        <w:pStyle w:val="libNormal"/>
        <w:rPr>
          <w:rFonts w:hint="cs"/>
          <w:rtl/>
        </w:rPr>
      </w:pPr>
      <w:r>
        <w:rPr>
          <w:rtl/>
        </w:rPr>
        <w:t>27</w:t>
      </w:r>
      <w:r w:rsidR="00721A78">
        <w:rPr>
          <w:rtl/>
        </w:rPr>
        <w:t xml:space="preserve"> - </w:t>
      </w:r>
      <w:r>
        <w:rPr>
          <w:rtl/>
        </w:rPr>
        <w:t>أبو بكر الهيثمي، الحافظ الكبير، صاحب مجمع الزوائد.</w:t>
      </w:r>
    </w:p>
    <w:p w:rsidR="00F070C9" w:rsidRDefault="00F070C9" w:rsidP="00F070C9">
      <w:pPr>
        <w:pStyle w:val="libNormal"/>
        <w:rPr>
          <w:rFonts w:hint="cs"/>
          <w:rtl/>
        </w:rPr>
      </w:pPr>
      <w:r>
        <w:rPr>
          <w:rtl/>
        </w:rPr>
        <w:t>28</w:t>
      </w:r>
      <w:r w:rsidR="00721A78">
        <w:rPr>
          <w:rFonts w:hint="cs"/>
          <w:rtl/>
        </w:rPr>
        <w:t xml:space="preserve"> - </w:t>
      </w:r>
      <w:r>
        <w:rPr>
          <w:rtl/>
        </w:rPr>
        <w:t>الحافظ المزّي، صاحب كتاب تهذيب الكمال، وهو</w:t>
      </w:r>
      <w:r>
        <w:rPr>
          <w:rFonts w:hint="cs"/>
          <w:rtl/>
        </w:rPr>
        <w:t xml:space="preserve"> </w:t>
      </w:r>
      <w:r>
        <w:rPr>
          <w:rtl/>
        </w:rPr>
        <w:t>حافظ كبير من حفّاظهم.</w:t>
      </w:r>
    </w:p>
    <w:p w:rsidR="00F070C9" w:rsidRDefault="00F070C9" w:rsidP="00F070C9">
      <w:pPr>
        <w:pStyle w:val="libNormal"/>
        <w:rPr>
          <w:rFonts w:hint="cs"/>
          <w:rtl/>
        </w:rPr>
      </w:pPr>
      <w:r>
        <w:rPr>
          <w:rtl/>
        </w:rPr>
        <w:t>29</w:t>
      </w:r>
      <w:r w:rsidR="00721A78">
        <w:rPr>
          <w:rtl/>
        </w:rPr>
        <w:t xml:space="preserve"> - </w:t>
      </w:r>
      <w:r>
        <w:rPr>
          <w:rtl/>
        </w:rPr>
        <w:t>الحافظ الذهبي، صاحب تلخيص المستدرك وغيره من</w:t>
      </w:r>
      <w:r>
        <w:rPr>
          <w:rFonts w:hint="cs"/>
          <w:rtl/>
        </w:rPr>
        <w:t xml:space="preserve"> </w:t>
      </w:r>
      <w:r>
        <w:rPr>
          <w:rtl/>
        </w:rPr>
        <w:t>الكتب.</w:t>
      </w:r>
    </w:p>
    <w:p w:rsidR="00F070C9" w:rsidRDefault="00F070C9" w:rsidP="00F070C9">
      <w:pPr>
        <w:pStyle w:val="libNormal"/>
        <w:rPr>
          <w:rFonts w:hint="cs"/>
          <w:rtl/>
        </w:rPr>
      </w:pPr>
      <w:r>
        <w:rPr>
          <w:rtl/>
        </w:rPr>
        <w:t>30</w:t>
      </w:r>
      <w:r w:rsidR="00721A78">
        <w:rPr>
          <w:rtl/>
        </w:rPr>
        <w:t xml:space="preserve"> - </w:t>
      </w:r>
      <w:r>
        <w:rPr>
          <w:rtl/>
        </w:rPr>
        <w:t>الحافظ الخطيب التبريزي، صاحب مشكاة المصابيح.</w:t>
      </w:r>
    </w:p>
    <w:p w:rsidR="00F070C9" w:rsidRDefault="00F070C9" w:rsidP="00F070C9">
      <w:pPr>
        <w:pStyle w:val="libNormal"/>
        <w:rPr>
          <w:rFonts w:hint="cs"/>
          <w:rtl/>
        </w:rPr>
      </w:pPr>
      <w:r>
        <w:rPr>
          <w:rtl/>
        </w:rPr>
        <w:t>31</w:t>
      </w:r>
      <w:r w:rsidR="00721A78">
        <w:rPr>
          <w:rtl/>
        </w:rPr>
        <w:t xml:space="preserve"> - </w:t>
      </w:r>
      <w:r>
        <w:rPr>
          <w:rtl/>
        </w:rPr>
        <w:t>نظام الدين النيسابوري، صاحب التفسير المعروف.</w:t>
      </w:r>
    </w:p>
    <w:p w:rsidR="00F070C9" w:rsidRDefault="00F070C9" w:rsidP="00F070C9">
      <w:pPr>
        <w:pStyle w:val="libNormal"/>
        <w:rPr>
          <w:rFonts w:hint="cs"/>
          <w:rtl/>
        </w:rPr>
      </w:pPr>
      <w:r>
        <w:rPr>
          <w:rtl/>
        </w:rPr>
        <w:t>32</w:t>
      </w:r>
      <w:r w:rsidR="00721A78">
        <w:rPr>
          <w:rtl/>
        </w:rPr>
        <w:t xml:space="preserve"> - </w:t>
      </w:r>
      <w:r>
        <w:rPr>
          <w:rtl/>
        </w:rPr>
        <w:t>ابن كثير الدمشقي، صاحب التاريخ والتفسير.</w:t>
      </w:r>
    </w:p>
    <w:p w:rsidR="00F070C9" w:rsidRDefault="00F070C9" w:rsidP="00F070C9">
      <w:pPr>
        <w:pStyle w:val="libNormal"/>
        <w:rPr>
          <w:rFonts w:hint="cs"/>
          <w:rtl/>
        </w:rPr>
      </w:pPr>
      <w:r>
        <w:rPr>
          <w:rtl/>
        </w:rPr>
        <w:t>33</w:t>
      </w:r>
      <w:r w:rsidR="00721A78">
        <w:rPr>
          <w:rFonts w:hint="cs"/>
          <w:rtl/>
        </w:rPr>
        <w:t xml:space="preserve"> - </w:t>
      </w:r>
      <w:r>
        <w:rPr>
          <w:rtl/>
        </w:rPr>
        <w:t>الحافظ ابن حجر العسقلاني، يلقّبونه بشيخ الإسلام، وهو إنصافاً عالم من علمائهم، يعتمد عليه في النقل وينظر إلى</w:t>
      </w:r>
      <w:r>
        <w:rPr>
          <w:rFonts w:hint="cs"/>
          <w:rtl/>
        </w:rPr>
        <w:t xml:space="preserve"> </w:t>
      </w:r>
      <w:r>
        <w:rPr>
          <w:rtl/>
        </w:rPr>
        <w:t>كلماته ككلمات عالم، أنا بنظري إنّ ابن</w:t>
      </w:r>
      <w:r>
        <w:rPr>
          <w:rFonts w:hint="cs"/>
          <w:rtl/>
        </w:rPr>
        <w:t xml:space="preserve"> </w:t>
      </w:r>
      <w:r>
        <w:rPr>
          <w:rtl/>
        </w:rPr>
        <w:t>حجر العسقلاني عالم</w:t>
      </w:r>
      <w:r>
        <w:rPr>
          <w:rFonts w:hint="cs"/>
          <w:rtl/>
        </w:rPr>
        <w:t xml:space="preserve"> </w:t>
      </w:r>
      <w:r>
        <w:rPr>
          <w:rtl/>
        </w:rPr>
        <w:t>محترم، هذا صاحب فتح الباري في شرح البخاري وغيره من</w:t>
      </w:r>
      <w:r>
        <w:rPr>
          <w:rFonts w:hint="cs"/>
          <w:rtl/>
        </w:rPr>
        <w:t xml:space="preserve"> </w:t>
      </w:r>
      <w:r>
        <w:rPr>
          <w:rtl/>
        </w:rPr>
        <w:t>الكتب.</w:t>
      </w:r>
    </w:p>
    <w:p w:rsidR="00F070C9" w:rsidRDefault="00F070C9" w:rsidP="00F070C9">
      <w:pPr>
        <w:pStyle w:val="libNormal"/>
        <w:rPr>
          <w:rFonts w:hint="cs"/>
          <w:rtl/>
        </w:rPr>
      </w:pPr>
      <w:r>
        <w:rPr>
          <w:rtl/>
        </w:rPr>
        <w:t>34</w:t>
      </w:r>
      <w:r w:rsidR="00721A78">
        <w:rPr>
          <w:rtl/>
        </w:rPr>
        <w:t xml:space="preserve"> - </w:t>
      </w:r>
      <w:r>
        <w:rPr>
          <w:rtl/>
        </w:rPr>
        <w:t>العيني الحنفي، صاحب عمدة القاري في شرح صحيح</w:t>
      </w:r>
      <w:r>
        <w:rPr>
          <w:rFonts w:hint="cs"/>
          <w:rtl/>
        </w:rPr>
        <w:t xml:space="preserve"> </w:t>
      </w:r>
      <w:r>
        <w:rPr>
          <w:rtl/>
        </w:rPr>
        <w:t>البخاري.</w:t>
      </w:r>
    </w:p>
    <w:p w:rsidR="00F070C9" w:rsidRDefault="00F070C9" w:rsidP="00F070C9">
      <w:pPr>
        <w:pStyle w:val="libNormal"/>
        <w:rPr>
          <w:rFonts w:hint="cs"/>
          <w:rtl/>
        </w:rPr>
      </w:pPr>
      <w:r>
        <w:rPr>
          <w:rtl/>
        </w:rPr>
        <w:t>35</w:t>
      </w:r>
      <w:r w:rsidR="00721A78">
        <w:rPr>
          <w:rtl/>
        </w:rPr>
        <w:t xml:space="preserve"> - </w:t>
      </w:r>
      <w:r>
        <w:rPr>
          <w:rtl/>
        </w:rPr>
        <w:t>الحافظ جلال الدين السيوطي، صاحب المؤلفات</w:t>
      </w:r>
      <w:r>
        <w:rPr>
          <w:rFonts w:hint="cs"/>
          <w:rtl/>
        </w:rPr>
        <w:t xml:space="preserve"> </w:t>
      </w:r>
      <w:r>
        <w:rPr>
          <w:rtl/>
        </w:rPr>
        <w:t>الكثيرة المعروفة.</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36</w:t>
      </w:r>
      <w:r w:rsidR="00721A78">
        <w:rPr>
          <w:rtl/>
        </w:rPr>
        <w:t xml:space="preserve"> - </w:t>
      </w:r>
      <w:r>
        <w:rPr>
          <w:rtl/>
        </w:rPr>
        <w:t>ابن حجر المكّي، صاحب الصواعق المحرقة في الردّ</w:t>
      </w:r>
      <w:r>
        <w:rPr>
          <w:rFonts w:hint="cs"/>
          <w:rtl/>
        </w:rPr>
        <w:t xml:space="preserve"> </w:t>
      </w:r>
      <w:r>
        <w:rPr>
          <w:rtl/>
        </w:rPr>
        <w:t>على الشيعة.</w:t>
      </w:r>
    </w:p>
    <w:p w:rsidR="00F070C9" w:rsidRDefault="00F070C9" w:rsidP="00F070C9">
      <w:pPr>
        <w:pStyle w:val="libNormal"/>
        <w:rPr>
          <w:rFonts w:hint="cs"/>
          <w:rtl/>
        </w:rPr>
      </w:pPr>
      <w:r>
        <w:rPr>
          <w:rtl/>
        </w:rPr>
        <w:t>37</w:t>
      </w:r>
      <w:r w:rsidR="00721A78">
        <w:rPr>
          <w:rtl/>
        </w:rPr>
        <w:t xml:space="preserve"> - </w:t>
      </w:r>
      <w:r>
        <w:rPr>
          <w:rtl/>
        </w:rPr>
        <w:t>الشيخ علي المتقي الهندي، صاحب كنز العمّال.</w:t>
      </w:r>
    </w:p>
    <w:p w:rsidR="00F070C9" w:rsidRDefault="00F070C9" w:rsidP="00F070C9">
      <w:pPr>
        <w:pStyle w:val="libNormal"/>
        <w:rPr>
          <w:rFonts w:hint="cs"/>
          <w:rtl/>
        </w:rPr>
      </w:pPr>
      <w:r>
        <w:rPr>
          <w:rtl/>
        </w:rPr>
        <w:t>38</w:t>
      </w:r>
      <w:r w:rsidR="00721A78">
        <w:rPr>
          <w:rtl/>
        </w:rPr>
        <w:t xml:space="preserve"> - </w:t>
      </w:r>
      <w:r>
        <w:rPr>
          <w:rtl/>
        </w:rPr>
        <w:t>الشيخ نور الدين الحلبي، صاحب السيرة الحلبية.</w:t>
      </w:r>
    </w:p>
    <w:p w:rsidR="00F070C9" w:rsidRDefault="00F070C9" w:rsidP="00F070C9">
      <w:pPr>
        <w:pStyle w:val="libNormal"/>
        <w:rPr>
          <w:rFonts w:hint="cs"/>
          <w:rtl/>
        </w:rPr>
      </w:pPr>
      <w:r>
        <w:rPr>
          <w:rtl/>
        </w:rPr>
        <w:t>39</w:t>
      </w:r>
      <w:r w:rsidR="00721A78">
        <w:rPr>
          <w:rFonts w:hint="cs"/>
          <w:rtl/>
        </w:rPr>
        <w:t xml:space="preserve"> - </w:t>
      </w:r>
      <w:r>
        <w:rPr>
          <w:rtl/>
        </w:rPr>
        <w:t>شاه ولي الله الدهلوي، صاحب المؤلفات الكثيرة، هذا</w:t>
      </w:r>
      <w:r>
        <w:rPr>
          <w:rFonts w:hint="cs"/>
          <w:rtl/>
        </w:rPr>
        <w:t xml:space="preserve"> </w:t>
      </w:r>
      <w:r>
        <w:rPr>
          <w:rtl/>
        </w:rPr>
        <w:t>يسمّونه بعلاّمة الهند، ويعتمدون على مؤلّفاته وينقلون عنها.</w:t>
      </w:r>
    </w:p>
    <w:p w:rsidR="00F070C9" w:rsidRDefault="00F070C9" w:rsidP="00F070C9">
      <w:pPr>
        <w:pStyle w:val="libNormal"/>
        <w:rPr>
          <w:rFonts w:hint="cs"/>
          <w:rtl/>
        </w:rPr>
      </w:pPr>
      <w:r>
        <w:rPr>
          <w:rtl/>
        </w:rPr>
        <w:t>40</w:t>
      </w:r>
      <w:r w:rsidR="00721A78">
        <w:rPr>
          <w:rFonts w:hint="cs"/>
          <w:rtl/>
        </w:rPr>
        <w:t xml:space="preserve"> - </w:t>
      </w:r>
      <w:r>
        <w:rPr>
          <w:rtl/>
        </w:rPr>
        <w:t>شهاب الدين الخفاجي، رجل محقق محدّث أديب، له</w:t>
      </w:r>
      <w:r>
        <w:rPr>
          <w:rFonts w:hint="cs"/>
          <w:rtl/>
        </w:rPr>
        <w:t xml:space="preserve"> </w:t>
      </w:r>
      <w:r>
        <w:rPr>
          <w:rtl/>
        </w:rPr>
        <w:t>شرح على الشفاء للقاضي عياض وله تعليقة على تفسير البيضاوي</w:t>
      </w:r>
      <w:r>
        <w:rPr>
          <w:rFonts w:hint="cs"/>
          <w:rtl/>
        </w:rPr>
        <w:t xml:space="preserve"> </w:t>
      </w:r>
      <w:r>
        <w:rPr>
          <w:rtl/>
        </w:rPr>
        <w:t>أيضاً وهما كتابان معتبران.</w:t>
      </w:r>
    </w:p>
    <w:p w:rsidR="00F070C9" w:rsidRDefault="00F070C9" w:rsidP="00F070C9">
      <w:pPr>
        <w:pStyle w:val="libNormal"/>
        <w:rPr>
          <w:rFonts w:hint="cs"/>
          <w:rtl/>
        </w:rPr>
      </w:pPr>
      <w:r>
        <w:rPr>
          <w:rtl/>
        </w:rPr>
        <w:t>41</w:t>
      </w:r>
      <w:r w:rsidR="00721A78">
        <w:rPr>
          <w:rtl/>
        </w:rPr>
        <w:t xml:space="preserve"> - </w:t>
      </w:r>
      <w:r>
        <w:rPr>
          <w:rtl/>
        </w:rPr>
        <w:t>الزبيدي، صاحب تاج العروس.</w:t>
      </w:r>
    </w:p>
    <w:p w:rsidR="00F070C9" w:rsidRDefault="00F070C9" w:rsidP="00F070C9">
      <w:pPr>
        <w:pStyle w:val="libNormal"/>
        <w:rPr>
          <w:rFonts w:hint="cs"/>
          <w:rtl/>
        </w:rPr>
      </w:pPr>
      <w:r>
        <w:rPr>
          <w:rtl/>
        </w:rPr>
        <w:t>42</w:t>
      </w:r>
      <w:r w:rsidR="00721A78">
        <w:rPr>
          <w:rtl/>
        </w:rPr>
        <w:t xml:space="preserve"> - </w:t>
      </w:r>
      <w:r>
        <w:rPr>
          <w:rtl/>
        </w:rPr>
        <w:t>أحمد زيني دحلان، صاحب السيرة الدحلانيّة</w:t>
      </w:r>
      <w:r>
        <w:rPr>
          <w:rFonts w:hint="cs"/>
          <w:rtl/>
        </w:rPr>
        <w:t xml:space="preserve"> </w:t>
      </w:r>
      <w:r>
        <w:rPr>
          <w:rtl/>
        </w:rPr>
        <w:t>المعروفة.</w:t>
      </w:r>
    </w:p>
    <w:p w:rsidR="00F070C9" w:rsidRDefault="00F070C9" w:rsidP="00F070C9">
      <w:pPr>
        <w:pStyle w:val="libNormal"/>
        <w:rPr>
          <w:rFonts w:hint="cs"/>
          <w:rtl/>
        </w:rPr>
      </w:pPr>
      <w:r>
        <w:rPr>
          <w:rtl/>
        </w:rPr>
        <w:t>43</w:t>
      </w:r>
      <w:r w:rsidR="00721A78">
        <w:rPr>
          <w:rFonts w:hint="cs"/>
          <w:rtl/>
        </w:rPr>
        <w:t xml:space="preserve"> - </w:t>
      </w:r>
      <w:r>
        <w:rPr>
          <w:rtl/>
        </w:rPr>
        <w:t>الشيخ محمّد عبده المصري، صاحب التفسير وشرح</w:t>
      </w:r>
      <w:r>
        <w:rPr>
          <w:rFonts w:hint="cs"/>
          <w:rtl/>
        </w:rPr>
        <w:t xml:space="preserve"> </w:t>
      </w:r>
      <w:r>
        <w:rPr>
          <w:rtl/>
        </w:rPr>
        <w:t>نهج البلاغة والآثار الاُخرى.</w:t>
      </w:r>
    </w:p>
    <w:p w:rsidR="00F070C9" w:rsidRDefault="00F070C9" w:rsidP="00F070C9">
      <w:pPr>
        <w:pStyle w:val="libNormal"/>
      </w:pPr>
      <w:r>
        <w:rPr>
          <w:rtl/>
        </w:rPr>
        <w:t>هؤلاء أشهر مشاهير رواة حديث الغدير في القرون المختلفة.</w:t>
      </w:r>
    </w:p>
    <w:p w:rsidR="00F070C9" w:rsidRDefault="00F070C9" w:rsidP="00F070C9">
      <w:pPr>
        <w:pStyle w:val="Heading1"/>
        <w:rPr>
          <w:rFonts w:hint="cs"/>
          <w:rtl/>
        </w:rPr>
      </w:pPr>
      <w:bookmarkStart w:id="21" w:name="_Toc256848245"/>
      <w:bookmarkStart w:id="22" w:name="_Toc256849056"/>
      <w:bookmarkStart w:id="23" w:name="_Toc256890023"/>
      <w:bookmarkStart w:id="24" w:name="_Toc431473709"/>
      <w:r>
        <w:rPr>
          <w:rtl/>
        </w:rPr>
        <w:t>دواعي عدم نقل الحديث</w:t>
      </w:r>
      <w:bookmarkEnd w:id="21"/>
      <w:bookmarkEnd w:id="22"/>
      <w:bookmarkEnd w:id="23"/>
      <w:r>
        <w:rPr>
          <w:rtl/>
        </w:rPr>
        <w:t>:</w:t>
      </w:r>
      <w:bookmarkEnd w:id="24"/>
    </w:p>
    <w:p w:rsidR="00F070C9" w:rsidRDefault="00F070C9" w:rsidP="00F070C9">
      <w:pPr>
        <w:pStyle w:val="libNormal"/>
        <w:rPr>
          <w:rFonts w:hint="cs"/>
          <w:rtl/>
        </w:rPr>
      </w:pPr>
      <w:r>
        <w:rPr>
          <w:rtl/>
        </w:rPr>
        <w:t>وهنا فصلٌ لابدّ من التعرّض له بإيجاز، وذلك أنّه لو يراجع</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الباحث الحر المنصف أسانيد حديث الغدير وألفاظه، ومتون هذا</w:t>
      </w:r>
      <w:r>
        <w:rPr>
          <w:rFonts w:hint="cs"/>
          <w:rtl/>
        </w:rPr>
        <w:t xml:space="preserve"> </w:t>
      </w:r>
      <w:r>
        <w:rPr>
          <w:rtl/>
        </w:rPr>
        <w:t>الحديث، لوجد في متون الحديث قرائن كثيرة تدلّ على أنّ</w:t>
      </w:r>
      <w:r>
        <w:rPr>
          <w:rFonts w:hint="cs"/>
          <w:rtl/>
        </w:rPr>
        <w:t xml:space="preserve"> </w:t>
      </w:r>
      <w:r>
        <w:rPr>
          <w:rtl/>
        </w:rPr>
        <w:t>الدواعي إلى عدم نقله أو الموانع عن نقله كثيرة، فمثلاً:</w:t>
      </w:r>
    </w:p>
    <w:p w:rsidR="00F070C9" w:rsidRDefault="00F070C9" w:rsidP="00F070C9">
      <w:pPr>
        <w:pStyle w:val="libNormal"/>
        <w:rPr>
          <w:rFonts w:hint="cs"/>
          <w:rtl/>
        </w:rPr>
      </w:pPr>
      <w:r>
        <w:rPr>
          <w:rtl/>
        </w:rPr>
        <w:t>يقول الراوي: رأيت ابن أبي أوفى وهو في دهليز له بعد ما</w:t>
      </w:r>
      <w:r>
        <w:rPr>
          <w:rFonts w:hint="cs"/>
          <w:rtl/>
        </w:rPr>
        <w:t xml:space="preserve"> </w:t>
      </w:r>
      <w:r>
        <w:rPr>
          <w:rtl/>
        </w:rPr>
        <w:t>ذهب بصره، فسألته عن حديث، فقال: إنّكم يا أهل الكوفة فيكم ما</w:t>
      </w:r>
      <w:r>
        <w:rPr>
          <w:rFonts w:hint="cs"/>
          <w:rtl/>
        </w:rPr>
        <w:t xml:space="preserve"> </w:t>
      </w:r>
      <w:r>
        <w:rPr>
          <w:rtl/>
        </w:rPr>
        <w:t>فيكم، قلت: أصلحك الله إنّي لست منهم، ليس عليك منّي عار، فلمّا اطمأنّ بي قال: أيّ حديث تريد؟ قال: قلت: حديث علي في</w:t>
      </w:r>
      <w:r>
        <w:rPr>
          <w:rFonts w:hint="cs"/>
          <w:rtl/>
        </w:rPr>
        <w:t xml:space="preserve"> </w:t>
      </w:r>
      <w:r>
        <w:rPr>
          <w:rtl/>
        </w:rPr>
        <w:t xml:space="preserve">غدير خم </w:t>
      </w:r>
      <w:r w:rsidRPr="00F070C9">
        <w:rPr>
          <w:rStyle w:val="libFootnotenumChar"/>
          <w:rtl/>
        </w:rPr>
        <w:t>(1)</w:t>
      </w:r>
      <w:r>
        <w:rPr>
          <w:rtl/>
        </w:rPr>
        <w:t>. هذا من الصحابة.</w:t>
      </w:r>
    </w:p>
    <w:p w:rsidR="00F070C9" w:rsidRDefault="00F070C9" w:rsidP="00F070C9">
      <w:pPr>
        <w:pStyle w:val="libNormal"/>
        <w:rPr>
          <w:rFonts w:hint="cs"/>
          <w:rtl/>
        </w:rPr>
      </w:pPr>
      <w:r>
        <w:rPr>
          <w:rtl/>
        </w:rPr>
        <w:t>ويقول الراوي: أتيت زيد بن أرقم فقلت له: إنّ خَتَناً لي [ أي</w:t>
      </w:r>
      <w:r>
        <w:rPr>
          <w:rFonts w:hint="cs"/>
          <w:rtl/>
        </w:rPr>
        <w:t xml:space="preserve"> </w:t>
      </w:r>
      <w:r>
        <w:rPr>
          <w:rtl/>
        </w:rPr>
        <w:t>صهراً ] حدّثني عنك بحديث في شأن علي يوم غدير خم، فأنا</w:t>
      </w:r>
      <w:r>
        <w:rPr>
          <w:rFonts w:hint="cs"/>
          <w:rtl/>
        </w:rPr>
        <w:t xml:space="preserve"> </w:t>
      </w:r>
      <w:r>
        <w:rPr>
          <w:rtl/>
        </w:rPr>
        <w:t>أُحبّ أنْ أسمعه منك، فقال: إنّكم معاشر أهل العراق فيكم</w:t>
      </w:r>
      <w:r>
        <w:rPr>
          <w:rFonts w:hint="cs"/>
          <w:rtl/>
        </w:rPr>
        <w:t xml:space="preserve"> </w:t>
      </w:r>
      <w:r>
        <w:rPr>
          <w:rtl/>
        </w:rPr>
        <w:t>ما فيكم، فقلت له: ليس عليك منّي بأس، فقال: نعم، عندما</w:t>
      </w:r>
      <w:r>
        <w:rPr>
          <w:rFonts w:hint="cs"/>
          <w:rtl/>
        </w:rPr>
        <w:t xml:space="preserve"> </w:t>
      </w:r>
      <w:r>
        <w:rPr>
          <w:rtl/>
        </w:rPr>
        <w:t xml:space="preserve">اطمأنّ قال: نعم كنّا بالجحفة ... إلى آخر الحديث، قال: فقلت له: هل قال رسول الله </w:t>
      </w:r>
      <w:r w:rsidRPr="00F070C9">
        <w:rPr>
          <w:rStyle w:val="libAlaemChar"/>
          <w:rFonts w:hint="cs"/>
          <w:rtl/>
        </w:rPr>
        <w:t>صلى‌الله‌عليه‌وآله</w:t>
      </w:r>
      <w:r>
        <w:rPr>
          <w:rtl/>
        </w:rPr>
        <w:t xml:space="preserve">: اللهمّ وال من والاه وعاد من عاداه؟ قال: إنّما أُخبرك بما سمعت. هذا الحديث في المسند </w:t>
      </w:r>
      <w:r w:rsidRPr="00F070C9">
        <w:rPr>
          <w:rStyle w:val="libFootnotenumChar"/>
          <w:rtl/>
        </w:rPr>
        <w:t>(2)</w:t>
      </w:r>
      <w:r>
        <w:rPr>
          <w:rtl/>
        </w:rPr>
        <w:t>.</w:t>
      </w:r>
    </w:p>
    <w:p w:rsidR="00F070C9" w:rsidRDefault="00F070C9" w:rsidP="00F070C9">
      <w:pPr>
        <w:pStyle w:val="libNormal"/>
        <w:rPr>
          <w:rFonts w:hint="cs"/>
          <w:rtl/>
        </w:rPr>
      </w:pPr>
      <w:r>
        <w:rPr>
          <w:rtl/>
        </w:rPr>
        <w:t>قارنوا هذا الحديث الوارد في المسند عن زيد بن أرقم، مع</w:t>
      </w:r>
    </w:p>
    <w:p w:rsidR="00F070C9" w:rsidRPr="00EE4966" w:rsidRDefault="00F070C9" w:rsidP="00F070C9">
      <w:pPr>
        <w:pStyle w:val="libLine"/>
        <w:rPr>
          <w:rFonts w:hint="cs"/>
          <w:rtl/>
        </w:rPr>
      </w:pPr>
      <w:r w:rsidRPr="00EE4966">
        <w:rPr>
          <w:rtl/>
        </w:rPr>
        <w:t>__________________</w:t>
      </w:r>
    </w:p>
    <w:p w:rsidR="00F070C9" w:rsidRPr="006946E6" w:rsidRDefault="00F070C9" w:rsidP="00F070C9">
      <w:pPr>
        <w:pStyle w:val="libFootnote0"/>
        <w:rPr>
          <w:rFonts w:hint="cs"/>
          <w:rtl/>
        </w:rPr>
      </w:pPr>
      <w:r w:rsidRPr="006946E6">
        <w:rPr>
          <w:rFonts w:hint="cs"/>
          <w:rtl/>
        </w:rPr>
        <w:t>(</w:t>
      </w:r>
      <w:r w:rsidRPr="006946E6">
        <w:rPr>
          <w:rtl/>
        </w:rPr>
        <w:t>1</w:t>
      </w:r>
      <w:r w:rsidRPr="006946E6">
        <w:rPr>
          <w:rFonts w:hint="cs"/>
          <w:rtl/>
        </w:rPr>
        <w:t>)</w:t>
      </w:r>
      <w:r w:rsidRPr="006946E6">
        <w:rPr>
          <w:rtl/>
        </w:rPr>
        <w:t xml:space="preserve"> مناقب علي بن أبي طالب لابن المغازلي</w:t>
      </w:r>
      <w:r>
        <w:rPr>
          <w:rtl/>
        </w:rPr>
        <w:t>:</w:t>
      </w:r>
      <w:r w:rsidRPr="006946E6">
        <w:rPr>
          <w:rtl/>
        </w:rPr>
        <w:t xml:space="preserve"> 16.</w:t>
      </w:r>
    </w:p>
    <w:p w:rsidR="00F070C9" w:rsidRDefault="00F070C9" w:rsidP="00F070C9">
      <w:pPr>
        <w:pStyle w:val="libFootnote0"/>
        <w:rPr>
          <w:rFonts w:hint="cs"/>
          <w:rtl/>
        </w:rPr>
      </w:pPr>
      <w:r>
        <w:rPr>
          <w:rFonts w:hint="cs"/>
          <w:rtl/>
        </w:rPr>
        <w:t>(</w:t>
      </w:r>
      <w:r>
        <w:rPr>
          <w:rtl/>
        </w:rPr>
        <w:t>2</w:t>
      </w:r>
      <w:r>
        <w:rPr>
          <w:rFonts w:hint="cs"/>
          <w:rtl/>
        </w:rPr>
        <w:t>)</w:t>
      </w:r>
      <w:r>
        <w:rPr>
          <w:rtl/>
        </w:rPr>
        <w:t xml:space="preserve"> مسند أحمد 4 / 368.</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الحديث الذي قرأناه في أوّل البحث عن زيد بن أرقم، إنّه لم يرو هنا</w:t>
      </w:r>
      <w:r>
        <w:rPr>
          <w:rFonts w:hint="cs"/>
          <w:rtl/>
        </w:rPr>
        <w:t xml:space="preserve"> </w:t>
      </w:r>
      <w:r>
        <w:rPr>
          <w:rtl/>
        </w:rPr>
        <w:t xml:space="preserve">هذه القطعة في ذيل الحديث، لكنْ هناك قال: نزلنا مع رسول الله </w:t>
      </w:r>
      <w:r w:rsidRPr="00F070C9">
        <w:rPr>
          <w:rStyle w:val="libAlaemChar"/>
          <w:rFonts w:hint="cs"/>
          <w:rtl/>
        </w:rPr>
        <w:t>صلى‌الله‌عليه‌وآله</w:t>
      </w:r>
      <w:r>
        <w:rPr>
          <w:rFonts w:hint="cs"/>
          <w:rtl/>
        </w:rPr>
        <w:t xml:space="preserve"> </w:t>
      </w:r>
      <w:r>
        <w:rPr>
          <w:rtl/>
        </w:rPr>
        <w:t>بواد يقال له غدير خم ... إلى آخره، قال: « فمن كنت مولاه، فإنّ</w:t>
      </w:r>
      <w:r>
        <w:rPr>
          <w:rFonts w:hint="cs"/>
          <w:rtl/>
        </w:rPr>
        <w:t xml:space="preserve"> </w:t>
      </w:r>
      <w:r>
        <w:rPr>
          <w:rtl/>
        </w:rPr>
        <w:t>عليّاً مولاه، اللهمّ عاد من عاداه ووال من والاه ». وهذا أيضاً في</w:t>
      </w:r>
      <w:r>
        <w:rPr>
          <w:rFonts w:hint="cs"/>
          <w:rtl/>
        </w:rPr>
        <w:t xml:space="preserve"> </w:t>
      </w:r>
      <w:r>
        <w:rPr>
          <w:rtl/>
        </w:rPr>
        <w:t xml:space="preserve">المسند </w:t>
      </w:r>
      <w:r w:rsidRPr="00F070C9">
        <w:rPr>
          <w:rStyle w:val="libFootnotenumChar"/>
          <w:rtl/>
        </w:rPr>
        <w:t>(1)</w:t>
      </w:r>
      <w:r>
        <w:rPr>
          <w:rtl/>
        </w:rPr>
        <w:t>.</w:t>
      </w:r>
    </w:p>
    <w:p w:rsidR="00F070C9" w:rsidRDefault="00F070C9" w:rsidP="00F070C9">
      <w:pPr>
        <w:pStyle w:val="libNormal"/>
        <w:rPr>
          <w:rFonts w:hint="cs"/>
          <w:rtl/>
        </w:rPr>
      </w:pPr>
      <w:r>
        <w:rPr>
          <w:rtl/>
        </w:rPr>
        <w:t>فأحمد يروي الحديثين بفاصل أوراق معدودة، في أحدهما لا</w:t>
      </w:r>
      <w:r>
        <w:rPr>
          <w:rFonts w:hint="cs"/>
          <w:rtl/>
        </w:rPr>
        <w:t xml:space="preserve"> </w:t>
      </w:r>
      <w:r>
        <w:rPr>
          <w:rtl/>
        </w:rPr>
        <w:t>يذكر زيد بن أرقم هذه القطعة الأخيرة من الحديث لهذا الشخص، لكنْ هناك للشخص الآخر يروي هذه الجملة أيضاً.</w:t>
      </w:r>
    </w:p>
    <w:p w:rsidR="00F070C9" w:rsidRDefault="00F070C9" w:rsidP="00F070C9">
      <w:pPr>
        <w:pStyle w:val="libNormal"/>
        <w:rPr>
          <w:rFonts w:hint="cs"/>
          <w:rtl/>
        </w:rPr>
      </w:pPr>
      <w:r>
        <w:rPr>
          <w:rtl/>
        </w:rPr>
        <w:t>وسأقرأ لكم حديثاً آخر عن المعجم الكبير للطبراني، سترون</w:t>
      </w:r>
      <w:r>
        <w:rPr>
          <w:rFonts w:hint="cs"/>
          <w:rtl/>
        </w:rPr>
        <w:t xml:space="preserve"> </w:t>
      </w:r>
      <w:r>
        <w:rPr>
          <w:rtl/>
        </w:rPr>
        <w:t>أنّ زيد بن أرقم يروي هذه القطعة أيضاً لذلك الراوي الآخر.</w:t>
      </w:r>
    </w:p>
    <w:p w:rsidR="00F070C9" w:rsidRDefault="00F070C9" w:rsidP="00F070C9">
      <w:pPr>
        <w:pStyle w:val="libNormal"/>
        <w:rPr>
          <w:rFonts w:hint="cs"/>
          <w:rtl/>
        </w:rPr>
      </w:pPr>
      <w:r>
        <w:rPr>
          <w:rtl/>
        </w:rPr>
        <w:t>يقول الراوي أيضاً: قلت لسعد بن أبي وقّاص</w:t>
      </w:r>
      <w:r w:rsidR="00721A78">
        <w:rPr>
          <w:rFonts w:hint="cs"/>
          <w:rtl/>
        </w:rPr>
        <w:t xml:space="preserve"> - </w:t>
      </w:r>
      <w:r>
        <w:rPr>
          <w:rtl/>
        </w:rPr>
        <w:t>الذي هو من</w:t>
      </w:r>
      <w:r>
        <w:rPr>
          <w:rFonts w:hint="cs"/>
          <w:rtl/>
        </w:rPr>
        <w:t xml:space="preserve"> </w:t>
      </w:r>
      <w:r>
        <w:rPr>
          <w:rtl/>
        </w:rPr>
        <w:t>رواة حديث الغدير، ومن كبار الصحابة، وأحد العشرة المبشرة كما</w:t>
      </w:r>
      <w:r>
        <w:rPr>
          <w:rFonts w:hint="cs"/>
          <w:rtl/>
        </w:rPr>
        <w:t xml:space="preserve"> </w:t>
      </w:r>
      <w:r>
        <w:rPr>
          <w:rtl/>
        </w:rPr>
        <w:t>يقولون</w:t>
      </w:r>
      <w:r w:rsidR="00721A78">
        <w:rPr>
          <w:rFonts w:hint="cs"/>
          <w:rtl/>
        </w:rPr>
        <w:t xml:space="preserve"> -</w:t>
      </w:r>
      <w:r>
        <w:rPr>
          <w:rFonts w:hint="cs"/>
          <w:rtl/>
        </w:rPr>
        <w:t>:</w:t>
      </w:r>
      <w:r>
        <w:rPr>
          <w:rtl/>
        </w:rPr>
        <w:t xml:space="preserve"> إنّي أُريد أنْ أسألك عن شيء، وإنّي أتّقيك</w:t>
      </w:r>
      <w:r w:rsidR="00721A78">
        <w:rPr>
          <w:rFonts w:hint="cs"/>
          <w:rtl/>
        </w:rPr>
        <w:t xml:space="preserve"> - </w:t>
      </w:r>
      <w:r>
        <w:rPr>
          <w:rtl/>
        </w:rPr>
        <w:t>يظهر التقيّة</w:t>
      </w:r>
      <w:r>
        <w:rPr>
          <w:rFonts w:hint="cs"/>
          <w:rtl/>
        </w:rPr>
        <w:t xml:space="preserve"> </w:t>
      </w:r>
      <w:r>
        <w:rPr>
          <w:rtl/>
        </w:rPr>
        <w:t>موجودة بينهم حتّى من أنفسهم هم</w:t>
      </w:r>
      <w:r w:rsidR="00721A78">
        <w:rPr>
          <w:rFonts w:hint="cs"/>
          <w:rtl/>
        </w:rPr>
        <w:t xml:space="preserve"> - </w:t>
      </w:r>
      <w:r>
        <w:rPr>
          <w:rtl/>
        </w:rPr>
        <w:t>قال: سل عمّا بدا لك فإنّما أنا</w:t>
      </w:r>
      <w:r>
        <w:rPr>
          <w:rFonts w:hint="cs"/>
          <w:rtl/>
        </w:rPr>
        <w:t xml:space="preserve"> </w:t>
      </w:r>
      <w:r>
        <w:rPr>
          <w:rtl/>
        </w:rPr>
        <w:t xml:space="preserve">عمّك، قال: قلت مقام رسول الله </w:t>
      </w:r>
      <w:r w:rsidRPr="00F070C9">
        <w:rPr>
          <w:rStyle w:val="libAlaemChar"/>
          <w:rFonts w:hint="cs"/>
          <w:rtl/>
        </w:rPr>
        <w:t>صلى‌الله‌عليه‌وآله</w:t>
      </w:r>
      <w:r>
        <w:rPr>
          <w:rtl/>
        </w:rPr>
        <w:t xml:space="preserve"> فيكم يوم غدير خم، فجعل</w:t>
      </w:r>
      <w:r>
        <w:rPr>
          <w:rFonts w:hint="cs"/>
          <w:rtl/>
        </w:rPr>
        <w:t xml:space="preserve"> </w:t>
      </w:r>
      <w:r>
        <w:rPr>
          <w:rtl/>
        </w:rPr>
        <w:t xml:space="preserve">سعد يحدّثه بالحديث </w:t>
      </w:r>
      <w:r w:rsidRPr="00F070C9">
        <w:rPr>
          <w:rStyle w:val="libFootnotenumChar"/>
          <w:rtl/>
        </w:rPr>
        <w:t>(2)</w:t>
      </w:r>
      <w:r>
        <w:rPr>
          <w:rtl/>
        </w:rPr>
        <w:t>.</w:t>
      </w:r>
    </w:p>
    <w:p w:rsidR="00F070C9" w:rsidRPr="00AC2F45" w:rsidRDefault="00F070C9" w:rsidP="00F070C9">
      <w:pPr>
        <w:pStyle w:val="libLine"/>
        <w:rPr>
          <w:rFonts w:hint="cs"/>
          <w:rtl/>
        </w:rPr>
      </w:pPr>
      <w:r w:rsidRPr="00AC2F45">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مسند أحمد 4 / 372.</w:t>
      </w:r>
    </w:p>
    <w:p w:rsidR="00F070C9" w:rsidRDefault="00F070C9" w:rsidP="00F070C9">
      <w:pPr>
        <w:pStyle w:val="libFootnote0"/>
        <w:rPr>
          <w:rFonts w:hint="cs"/>
          <w:rtl/>
        </w:rPr>
      </w:pPr>
      <w:r>
        <w:rPr>
          <w:rFonts w:hint="cs"/>
          <w:rtl/>
        </w:rPr>
        <w:t>(</w:t>
      </w:r>
      <w:r>
        <w:rPr>
          <w:rtl/>
        </w:rPr>
        <w:t>2</w:t>
      </w:r>
      <w:r>
        <w:rPr>
          <w:rFonts w:hint="cs"/>
          <w:rtl/>
        </w:rPr>
        <w:t>)</w:t>
      </w:r>
      <w:r>
        <w:rPr>
          <w:rtl/>
        </w:rPr>
        <w:t xml:space="preserve"> كفاية الطالب في مناقب علي بن أبي طالب: 620.</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لكنّ الراوي عندما يريد أن يسأله يقول: اُريد أن أسألك عن</w:t>
      </w:r>
      <w:r>
        <w:rPr>
          <w:rFonts w:hint="cs"/>
          <w:rtl/>
        </w:rPr>
        <w:t xml:space="preserve"> </w:t>
      </w:r>
      <w:r>
        <w:rPr>
          <w:rtl/>
        </w:rPr>
        <w:t>شيء وإنّي أتّقيك.</w:t>
      </w:r>
    </w:p>
    <w:p w:rsidR="00F070C9" w:rsidRDefault="00F070C9" w:rsidP="00F070C9">
      <w:pPr>
        <w:pStyle w:val="libNormal"/>
        <w:rPr>
          <w:rFonts w:hint="cs"/>
          <w:rtl/>
        </w:rPr>
      </w:pPr>
      <w:r>
        <w:rPr>
          <w:rtl/>
        </w:rPr>
        <w:t>أُنظر إلى الظروف المحيطة بقضيّة حديث الغدير، وكيف كانوا</w:t>
      </w:r>
      <w:r>
        <w:rPr>
          <w:rFonts w:hint="cs"/>
          <w:rtl/>
        </w:rPr>
        <w:t xml:space="preserve"> </w:t>
      </w:r>
      <w:r>
        <w:rPr>
          <w:rtl/>
        </w:rPr>
        <w:t>يريدون التوصّل إلى هذا الحديث بهذه ال</w:t>
      </w:r>
      <w:r>
        <w:rPr>
          <w:rFonts w:hint="cs"/>
          <w:rtl/>
        </w:rPr>
        <w:t>أ</w:t>
      </w:r>
      <w:r>
        <w:rPr>
          <w:rtl/>
        </w:rPr>
        <w:t>ساليب.</w:t>
      </w:r>
    </w:p>
    <w:p w:rsidR="00F070C9" w:rsidRDefault="00F070C9" w:rsidP="00F070C9">
      <w:pPr>
        <w:pStyle w:val="libNormal"/>
        <w:rPr>
          <w:rFonts w:hint="cs"/>
          <w:rtl/>
        </w:rPr>
      </w:pPr>
      <w:r>
        <w:rPr>
          <w:rtl/>
        </w:rPr>
        <w:t>يقول الراوي عندما وقف شخص على حلقة فيها زيد بن أرقم</w:t>
      </w:r>
      <w:r>
        <w:rPr>
          <w:rFonts w:hint="cs"/>
          <w:rtl/>
        </w:rPr>
        <w:t xml:space="preserve"> </w:t>
      </w:r>
      <w:r>
        <w:rPr>
          <w:rtl/>
        </w:rPr>
        <w:t>قال: أفي القوم زيد؟ قالوا: نعم هذا زيد، فقال: أُنشدك بالله الذي لا</w:t>
      </w:r>
      <w:r>
        <w:rPr>
          <w:rFonts w:hint="cs"/>
          <w:rtl/>
        </w:rPr>
        <w:t xml:space="preserve"> </w:t>
      </w:r>
      <w:r>
        <w:rPr>
          <w:rtl/>
        </w:rPr>
        <w:t>إله إلاّ هو يا زيد، أسمعت رسول الله يقول لعلي: من كنت مولاه</w:t>
      </w:r>
      <w:r>
        <w:rPr>
          <w:rFonts w:hint="cs"/>
          <w:rtl/>
        </w:rPr>
        <w:t xml:space="preserve"> </w:t>
      </w:r>
      <w:r>
        <w:rPr>
          <w:rtl/>
        </w:rPr>
        <w:t>فعلي مولاه اللهمّ وال من والاه وعاد من عاداه؟ قال: نعم، فانصرف</w:t>
      </w:r>
      <w:r>
        <w:rPr>
          <w:rFonts w:hint="cs"/>
          <w:rtl/>
        </w:rPr>
        <w:t xml:space="preserve"> </w:t>
      </w:r>
      <w:r>
        <w:rPr>
          <w:rtl/>
        </w:rPr>
        <w:t>الرجل.</w:t>
      </w:r>
    </w:p>
    <w:p w:rsidR="00F070C9" w:rsidRDefault="00F070C9" w:rsidP="00F070C9">
      <w:pPr>
        <w:pStyle w:val="libNormal"/>
        <w:rPr>
          <w:rFonts w:hint="cs"/>
          <w:rtl/>
        </w:rPr>
      </w:pPr>
      <w:r>
        <w:rPr>
          <w:rtl/>
        </w:rPr>
        <w:t>وكأنّه عندما يريد أن يسأل زيداً لابدّ وأنْ يحلّفه حتّى يحكي</w:t>
      </w:r>
      <w:r>
        <w:rPr>
          <w:rFonts w:hint="cs"/>
          <w:rtl/>
        </w:rPr>
        <w:t xml:space="preserve"> </w:t>
      </w:r>
      <w:r>
        <w:rPr>
          <w:rtl/>
        </w:rPr>
        <w:t>له الواقع كما سمع من رسول الله. هذا الحديث في المعجم الكبير</w:t>
      </w:r>
      <w:r>
        <w:rPr>
          <w:rFonts w:hint="cs"/>
          <w:rtl/>
        </w:rPr>
        <w:t xml:space="preserve"> </w:t>
      </w:r>
      <w:r>
        <w:rPr>
          <w:rtl/>
        </w:rPr>
        <w:t>للطبراني.</w:t>
      </w:r>
    </w:p>
    <w:p w:rsidR="00F070C9" w:rsidRDefault="00F070C9" w:rsidP="00F070C9">
      <w:pPr>
        <w:pStyle w:val="libNormal"/>
      </w:pPr>
      <w:r>
        <w:rPr>
          <w:rtl/>
        </w:rPr>
        <w:t>فإلى هنا انتهينا ممّا يتعلّق بسند حديث الغدير ومتن حديث</w:t>
      </w:r>
      <w:r>
        <w:rPr>
          <w:rFonts w:hint="cs"/>
          <w:rtl/>
        </w:rPr>
        <w:t xml:space="preserve"> </w:t>
      </w:r>
      <w:r>
        <w:rPr>
          <w:rtl/>
        </w:rPr>
        <w:t>الغدير.</w:t>
      </w:r>
    </w:p>
    <w:p w:rsidR="00F070C9" w:rsidRDefault="00F070C9" w:rsidP="00F070C9">
      <w:pPr>
        <w:pStyle w:val="Heading1"/>
        <w:rPr>
          <w:rFonts w:hint="cs"/>
          <w:rtl/>
        </w:rPr>
      </w:pPr>
      <w:bookmarkStart w:id="25" w:name="_Toc256848246"/>
      <w:bookmarkStart w:id="26" w:name="_Toc256849057"/>
      <w:bookmarkStart w:id="27" w:name="_Toc256890024"/>
      <w:bookmarkStart w:id="28" w:name="_Toc431473710"/>
      <w:r>
        <w:rPr>
          <w:rtl/>
        </w:rPr>
        <w:t>إثبات التواتر اللفظي لحديث الغدير</w:t>
      </w:r>
      <w:bookmarkEnd w:id="25"/>
      <w:bookmarkEnd w:id="26"/>
      <w:bookmarkEnd w:id="27"/>
      <w:r>
        <w:rPr>
          <w:rtl/>
        </w:rPr>
        <w:t>:</w:t>
      </w:r>
      <w:bookmarkEnd w:id="28"/>
    </w:p>
    <w:p w:rsidR="00F070C9" w:rsidRDefault="00F070C9" w:rsidP="00F070C9">
      <w:pPr>
        <w:pStyle w:val="libNormal"/>
        <w:rPr>
          <w:rFonts w:hint="cs"/>
          <w:rtl/>
        </w:rPr>
      </w:pPr>
      <w:r>
        <w:rPr>
          <w:rtl/>
        </w:rPr>
        <w:t>ورأينا أنّ هذا الحديث حديث متواتر، بل لقد تجاوز حدّ</w:t>
      </w:r>
      <w:r>
        <w:rPr>
          <w:rFonts w:hint="cs"/>
          <w:rtl/>
        </w:rPr>
        <w:t xml:space="preserve"> </w:t>
      </w:r>
      <w:r>
        <w:rPr>
          <w:rtl/>
        </w:rPr>
        <w:t>التواتر بأضعاف مضاعفة، والتواتر كما تعلمون على أقسام:</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تارة التواتر لفظي.</w:t>
      </w:r>
    </w:p>
    <w:p w:rsidR="00F070C9" w:rsidRDefault="00F070C9" w:rsidP="00F070C9">
      <w:pPr>
        <w:pStyle w:val="libNormal"/>
        <w:rPr>
          <w:rFonts w:hint="cs"/>
          <w:rtl/>
        </w:rPr>
      </w:pPr>
      <w:r>
        <w:rPr>
          <w:rtl/>
        </w:rPr>
        <w:t>وتارة التواتر إجمالي.</w:t>
      </w:r>
    </w:p>
    <w:p w:rsidR="00F070C9" w:rsidRDefault="00F070C9" w:rsidP="00F070C9">
      <w:pPr>
        <w:pStyle w:val="libNormal"/>
        <w:rPr>
          <w:rFonts w:hint="cs"/>
          <w:rtl/>
        </w:rPr>
      </w:pPr>
      <w:r>
        <w:rPr>
          <w:rtl/>
        </w:rPr>
        <w:t>وتارة التواتر معنوي.</w:t>
      </w:r>
    </w:p>
    <w:p w:rsidR="00F070C9" w:rsidRDefault="00F070C9" w:rsidP="00F070C9">
      <w:pPr>
        <w:pStyle w:val="libNormal"/>
        <w:rPr>
          <w:rFonts w:hint="cs"/>
          <w:rtl/>
        </w:rPr>
      </w:pPr>
      <w:r>
        <w:rPr>
          <w:rtl/>
        </w:rPr>
        <w:t>وبقرينة ذكر القوم هذا الحديث في كتبهم المتعلّقة بالأحاديث</w:t>
      </w:r>
      <w:r>
        <w:rPr>
          <w:rFonts w:hint="cs"/>
          <w:rtl/>
        </w:rPr>
        <w:t xml:space="preserve"> </w:t>
      </w:r>
      <w:r>
        <w:rPr>
          <w:rtl/>
        </w:rPr>
        <w:t>المتواترة يظهر أنّ هذا الحديث بهذا اللفظ متواتر، وهذا شيء مهم، لأنّهم في كتب الحديث وعلم دراية الحديث</w:t>
      </w:r>
      <w:r w:rsidR="00721A78">
        <w:rPr>
          <w:rFonts w:hint="cs"/>
          <w:rtl/>
        </w:rPr>
        <w:t xml:space="preserve"> - </w:t>
      </w:r>
      <w:r>
        <w:rPr>
          <w:rtl/>
        </w:rPr>
        <w:t>إذا راجعتم</w:t>
      </w:r>
      <w:r w:rsidR="00721A78">
        <w:rPr>
          <w:rFonts w:hint="cs"/>
          <w:rtl/>
        </w:rPr>
        <w:t xml:space="preserve"> - </w:t>
      </w:r>
      <w:r>
        <w:rPr>
          <w:rtl/>
        </w:rPr>
        <w:t>يقولون</w:t>
      </w:r>
      <w:r>
        <w:rPr>
          <w:rFonts w:hint="cs"/>
          <w:rtl/>
        </w:rPr>
        <w:t xml:space="preserve"> </w:t>
      </w:r>
      <w:r>
        <w:rPr>
          <w:rtl/>
        </w:rPr>
        <w:t>بأنّ التواتر اللفظي قليل جدّاً، حتّى أنّهم يحصرون التواتر اللفظي</w:t>
      </w:r>
      <w:r>
        <w:rPr>
          <w:rFonts w:hint="cs"/>
          <w:rtl/>
        </w:rPr>
        <w:t xml:space="preserve"> </w:t>
      </w:r>
      <w:r>
        <w:rPr>
          <w:rtl/>
        </w:rPr>
        <w:t>بحديث إنّما الأعمال بالنيّات فقط، وربّما أضافوا إلى هذا الحديث</w:t>
      </w:r>
      <w:r>
        <w:rPr>
          <w:rFonts w:hint="cs"/>
          <w:rtl/>
        </w:rPr>
        <w:t xml:space="preserve"> </w:t>
      </w:r>
      <w:r>
        <w:rPr>
          <w:rtl/>
        </w:rPr>
        <w:t>حديثاً آخر، هكذا يدّعون، ويقولون بأنّ الأحاديث الواصلة إلينا</w:t>
      </w:r>
      <w:r>
        <w:rPr>
          <w:rFonts w:hint="cs"/>
          <w:rtl/>
        </w:rPr>
        <w:t xml:space="preserve"> </w:t>
      </w:r>
      <w:r>
        <w:rPr>
          <w:rtl/>
        </w:rPr>
        <w:t>من رسول الله هي وإن كانت متواترة إلاّ أنّها متواترة معنى أو</w:t>
      </w:r>
      <w:r>
        <w:rPr>
          <w:rFonts w:hint="cs"/>
          <w:rtl/>
        </w:rPr>
        <w:t xml:space="preserve"> </w:t>
      </w:r>
      <w:r>
        <w:rPr>
          <w:rtl/>
        </w:rPr>
        <w:t>إجمالاً، هذا في أكثر الأحاديث الواصلة إلينا التي يمكننا أن ننسبها</w:t>
      </w:r>
      <w:r>
        <w:rPr>
          <w:rFonts w:hint="cs"/>
          <w:rtl/>
        </w:rPr>
        <w:t xml:space="preserve"> </w:t>
      </w:r>
      <w:r>
        <w:rPr>
          <w:rtl/>
        </w:rPr>
        <w:t xml:space="preserve">إليه </w:t>
      </w:r>
      <w:r w:rsidRPr="00F070C9">
        <w:rPr>
          <w:rStyle w:val="libAlaemChar"/>
          <w:rFonts w:hint="cs"/>
          <w:rtl/>
        </w:rPr>
        <w:t>صلى‌الله‌عليه‌وآله</w:t>
      </w:r>
      <w:r>
        <w:rPr>
          <w:rtl/>
        </w:rPr>
        <w:t xml:space="preserve"> بالقطع واليقين.</w:t>
      </w:r>
    </w:p>
    <w:p w:rsidR="00F070C9" w:rsidRDefault="00F070C9" w:rsidP="00F070C9">
      <w:pPr>
        <w:pStyle w:val="libNormal"/>
        <w:rPr>
          <w:rFonts w:hint="cs"/>
          <w:rtl/>
        </w:rPr>
      </w:pPr>
      <w:r>
        <w:rPr>
          <w:rtl/>
        </w:rPr>
        <w:t>إلاّ أنّ حديث الغدير بهذا اللفظ متواتر، وهذا شيء له أهميّته، ولابدّ من الدقّة في هذه النقطة فإنّها أمر مهم.</w:t>
      </w:r>
    </w:p>
    <w:p w:rsidR="00F070C9" w:rsidRDefault="00F070C9" w:rsidP="00F070C9">
      <w:pPr>
        <w:pStyle w:val="libNormal"/>
        <w:rPr>
          <w:rFonts w:hint="cs"/>
          <w:rtl/>
        </w:rPr>
      </w:pPr>
      <w:r>
        <w:rPr>
          <w:rtl/>
        </w:rPr>
        <w:t>فانتهينا إذن، من لفظ الحديث ومتنه، وانتهينا من سنده، وأنّه</w:t>
      </w:r>
      <w:r>
        <w:rPr>
          <w:rFonts w:hint="cs"/>
          <w:rtl/>
        </w:rPr>
        <w:t xml:space="preserve"> </w:t>
      </w:r>
      <w:r>
        <w:rPr>
          <w:rtl/>
        </w:rPr>
        <w:t>متواتر قطعاً.</w:t>
      </w:r>
    </w:p>
    <w:p w:rsidR="00F070C9" w:rsidRDefault="00F070C9" w:rsidP="00F070C9">
      <w:pPr>
        <w:pStyle w:val="libNormal"/>
        <w:rPr>
          <w:rFonts w:hint="cs"/>
          <w:rtl/>
        </w:rPr>
      </w:pPr>
      <w:r>
        <w:rPr>
          <w:rtl/>
        </w:rPr>
        <w:t>وقد نصّ الشيخ عبد العزيز الدهلوي صاحب كتاب التحفة</w:t>
      </w:r>
      <w:r>
        <w:rPr>
          <w:rFonts w:hint="cs"/>
          <w:rtl/>
        </w:rPr>
        <w:t xml:space="preserve"> </w:t>
      </w:r>
      <w:r>
        <w:rPr>
          <w:rtl/>
        </w:rPr>
        <w:t>الإثنا عشرية.</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هذا الكتاب الذي طبع مختصره بالعربية بقلم الآلوسي</w:t>
      </w:r>
      <w:r>
        <w:rPr>
          <w:rFonts w:hint="cs"/>
          <w:rtl/>
        </w:rPr>
        <w:t xml:space="preserve"> </w:t>
      </w:r>
      <w:r>
        <w:rPr>
          <w:rtl/>
        </w:rPr>
        <w:t>البغدادي، ونشره بعض أعداء الدين مع تعاليق شحنها بالسباب</w:t>
      </w:r>
      <w:r>
        <w:rPr>
          <w:rFonts w:hint="cs"/>
          <w:rtl/>
        </w:rPr>
        <w:t xml:space="preserve"> </w:t>
      </w:r>
      <w:r>
        <w:rPr>
          <w:rtl/>
        </w:rPr>
        <w:t>والشتائم وبا</w:t>
      </w:r>
      <w:r>
        <w:rPr>
          <w:rFonts w:hint="cs"/>
          <w:rtl/>
        </w:rPr>
        <w:t>ل</w:t>
      </w:r>
      <w:r>
        <w:rPr>
          <w:rtl/>
        </w:rPr>
        <w:t>شحناء والبغضاء لأهل البيت</w:t>
      </w:r>
      <w:r>
        <w:rPr>
          <w:rFonts w:hint="cs"/>
          <w:rtl/>
        </w:rPr>
        <w:t xml:space="preserve"> </w:t>
      </w:r>
      <w:r>
        <w:rPr>
          <w:rtl/>
        </w:rPr>
        <w:t>ولشيعتهم.</w:t>
      </w:r>
    </w:p>
    <w:p w:rsidR="00F070C9" w:rsidRDefault="00F070C9" w:rsidP="00F070C9">
      <w:pPr>
        <w:pStyle w:val="libNormal"/>
        <w:rPr>
          <w:rFonts w:hint="cs"/>
          <w:rtl/>
        </w:rPr>
      </w:pPr>
      <w:r>
        <w:rPr>
          <w:rtl/>
        </w:rPr>
        <w:t>يقول المولوي عبد العزيز الدهلوي في كتابه التحفة الإثنا</w:t>
      </w:r>
      <w:r>
        <w:rPr>
          <w:rFonts w:hint="cs"/>
          <w:rtl/>
        </w:rPr>
        <w:t xml:space="preserve"> </w:t>
      </w:r>
      <w:r>
        <w:rPr>
          <w:rtl/>
        </w:rPr>
        <w:t>عشرية: إنّ الحديث إذا وصل حدّ التواتر وأصبح قطعي الصدور عن</w:t>
      </w:r>
      <w:r>
        <w:rPr>
          <w:rFonts w:hint="cs"/>
          <w:rtl/>
        </w:rPr>
        <w:t xml:space="preserve"> </w:t>
      </w:r>
      <w:r>
        <w:rPr>
          <w:rtl/>
        </w:rPr>
        <w:t>رسول الله، كان بمنزلة آية قرآنيّة، فكما أنّ القرآن الكريم مقطوع</w:t>
      </w:r>
      <w:r>
        <w:rPr>
          <w:rFonts w:hint="cs"/>
          <w:rtl/>
        </w:rPr>
        <w:t xml:space="preserve"> </w:t>
      </w:r>
      <w:r>
        <w:rPr>
          <w:rtl/>
        </w:rPr>
        <w:t>الصدور من الله سبحانه وتعالى، ولا ريب في أنّ هذا القرآن مقطوع</w:t>
      </w:r>
      <w:r>
        <w:rPr>
          <w:rFonts w:hint="cs"/>
          <w:rtl/>
        </w:rPr>
        <w:t xml:space="preserve"> </w:t>
      </w:r>
      <w:r>
        <w:rPr>
          <w:rtl/>
        </w:rPr>
        <w:t>الصدور من الله سبحانه وتعالى، ولا ريب في هذا القرآن وفي</w:t>
      </w:r>
      <w:r>
        <w:rPr>
          <w:rFonts w:hint="cs"/>
          <w:rtl/>
        </w:rPr>
        <w:t xml:space="preserve"> </w:t>
      </w:r>
      <w:r>
        <w:rPr>
          <w:rtl/>
        </w:rPr>
        <w:t>ألفاظه ووصول القرآن الكريم إلينا بالتواتر القطعي، فكلّ حديث</w:t>
      </w:r>
      <w:r>
        <w:rPr>
          <w:rFonts w:hint="cs"/>
          <w:rtl/>
        </w:rPr>
        <w:t xml:space="preserve"> </w:t>
      </w:r>
      <w:r>
        <w:rPr>
          <w:rtl/>
        </w:rPr>
        <w:t>يروى عن رسول الله ويصل إلينا بأسانيد تفيد القطع واليقين يكون</w:t>
      </w:r>
      <w:r>
        <w:rPr>
          <w:rFonts w:hint="cs"/>
          <w:rtl/>
        </w:rPr>
        <w:t xml:space="preserve"> </w:t>
      </w:r>
      <w:r>
        <w:rPr>
          <w:rtl/>
        </w:rPr>
        <w:t>هذا الحديث بحكم الآية القرآنيّة وبمثابة القرآن الكريم.</w:t>
      </w:r>
    </w:p>
    <w:p w:rsidR="00F070C9" w:rsidRDefault="00F070C9" w:rsidP="00F070C9">
      <w:pPr>
        <w:pStyle w:val="libNormal"/>
      </w:pPr>
      <w:r>
        <w:rPr>
          <w:rtl/>
        </w:rPr>
        <w:t xml:space="preserve">إذن أصبح قوله </w:t>
      </w:r>
      <w:r w:rsidRPr="00F070C9">
        <w:rPr>
          <w:rStyle w:val="libAlaemChar"/>
          <w:rFonts w:hint="cs"/>
          <w:rtl/>
        </w:rPr>
        <w:t>صلى‌الله‌عليه‌وآله</w:t>
      </w:r>
      <w:r>
        <w:rPr>
          <w:rtl/>
        </w:rPr>
        <w:t>: « من كنت مولاه فهذا علي مولاه »</w:t>
      </w:r>
      <w:r>
        <w:rPr>
          <w:rFonts w:hint="cs"/>
          <w:rtl/>
        </w:rPr>
        <w:t xml:space="preserve"> </w:t>
      </w:r>
      <w:r>
        <w:rPr>
          <w:rtl/>
        </w:rPr>
        <w:t>بمثابة آية في القرآن الكريم من حيث أنّه مقطوع الصدور.</w:t>
      </w:r>
    </w:p>
    <w:p w:rsidR="00F070C9" w:rsidRDefault="00F070C9" w:rsidP="00F070C9">
      <w:pPr>
        <w:pStyle w:val="Heading1"/>
        <w:rPr>
          <w:rFonts w:hint="cs"/>
          <w:rtl/>
        </w:rPr>
      </w:pPr>
      <w:bookmarkStart w:id="29" w:name="_Toc256848247"/>
      <w:bookmarkStart w:id="30" w:name="_Toc256849058"/>
      <w:bookmarkStart w:id="31" w:name="_Toc256890025"/>
      <w:bookmarkStart w:id="32" w:name="_Toc431473711"/>
      <w:r>
        <w:rPr>
          <w:rtl/>
        </w:rPr>
        <w:t xml:space="preserve">دلالة حديث الغدير على إمامة أمير المؤمنين </w:t>
      </w:r>
      <w:bookmarkEnd w:id="29"/>
      <w:bookmarkEnd w:id="30"/>
      <w:bookmarkEnd w:id="31"/>
      <w:r w:rsidRPr="00F070C9">
        <w:rPr>
          <w:rStyle w:val="libAlaemChar"/>
          <w:rFonts w:hint="cs"/>
          <w:rtl/>
        </w:rPr>
        <w:t>عليه‌السلام</w:t>
      </w:r>
      <w:r>
        <w:rPr>
          <w:rtl/>
        </w:rPr>
        <w:t>:</w:t>
      </w:r>
      <w:bookmarkEnd w:id="32"/>
    </w:p>
    <w:p w:rsidR="00F070C9" w:rsidRDefault="00F070C9" w:rsidP="00F070C9">
      <w:pPr>
        <w:pStyle w:val="libNormal"/>
        <w:rPr>
          <w:rFonts w:hint="cs"/>
          <w:rtl/>
        </w:rPr>
      </w:pPr>
      <w:r>
        <w:rPr>
          <w:rtl/>
        </w:rPr>
        <w:t>حينئذ، لابدّ من بيان وجه الاستدلال بهذا الحديث المتواتر</w:t>
      </w:r>
      <w:r>
        <w:rPr>
          <w:rFonts w:hint="cs"/>
          <w:rtl/>
        </w:rPr>
        <w:t xml:space="preserve"> </w:t>
      </w:r>
      <w:r>
        <w:rPr>
          <w:rtl/>
        </w:rPr>
        <w:t xml:space="preserve">قطعاً على إمامة أمير المؤمنين </w:t>
      </w:r>
      <w:r w:rsidRPr="00F070C9">
        <w:rPr>
          <w:rStyle w:val="libAlaemChar"/>
          <w:rFonts w:hint="cs"/>
          <w:rtl/>
        </w:rPr>
        <w:t>عليه‌السلام</w:t>
      </w:r>
      <w:r>
        <w:rPr>
          <w:rtl/>
        </w:rPr>
        <w:t>.</w:t>
      </w:r>
    </w:p>
    <w:p w:rsidR="00F070C9" w:rsidRDefault="00F070C9" w:rsidP="00F070C9">
      <w:pPr>
        <w:pStyle w:val="libNormal"/>
        <w:rPr>
          <w:rFonts w:hint="cs"/>
          <w:rtl/>
        </w:rPr>
      </w:pPr>
      <w:r>
        <w:rPr>
          <w:rtl/>
        </w:rPr>
        <w:t xml:space="preserve">وجه الاستدلال بهذا الحديث يتلخّص في أنّه </w:t>
      </w:r>
      <w:r w:rsidRPr="00F070C9">
        <w:rPr>
          <w:rStyle w:val="libAlaemChar"/>
          <w:rFonts w:hint="cs"/>
          <w:rtl/>
        </w:rPr>
        <w:t>صلى‌الله‌عليه‌وآله</w:t>
      </w:r>
      <w:r>
        <w:rPr>
          <w:rtl/>
        </w:rPr>
        <w:t xml:space="preserve"> بعد أنْ</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أخذ منهم الإقرار وأشهدهم على أنّه أولى بهم من أنفسهم، مشيراً</w:t>
      </w:r>
      <w:r>
        <w:rPr>
          <w:rFonts w:hint="cs"/>
          <w:rtl/>
        </w:rPr>
        <w:t xml:space="preserve"> </w:t>
      </w:r>
      <w:r>
        <w:rPr>
          <w:rtl/>
        </w:rPr>
        <w:t xml:space="preserve">إلى قوله تعالى: </w:t>
      </w:r>
      <w:r w:rsidRPr="00F070C9">
        <w:rPr>
          <w:rStyle w:val="libAlaemChar"/>
          <w:rFonts w:hint="cs"/>
          <w:rtl/>
        </w:rPr>
        <w:t>(</w:t>
      </w:r>
      <w:r w:rsidRPr="00A63EE2">
        <w:rPr>
          <w:rFonts w:hint="cs"/>
          <w:rtl/>
        </w:rPr>
        <w:t xml:space="preserve"> </w:t>
      </w:r>
      <w:r w:rsidRPr="00F070C9">
        <w:rPr>
          <w:rStyle w:val="libAieChar"/>
          <w:rFonts w:hint="cs"/>
          <w:rtl/>
        </w:rPr>
        <w:t>النَّبِيُّ أَوْلَىٰ بِالمُؤْمِنِينَ مِنْ أَنفُسِهِمْ وَأَزْوَاجُهُ أُمَّهَاتُهُمْ</w:t>
      </w:r>
      <w:r w:rsidRPr="00ED3AEE">
        <w:rPr>
          <w:rtl/>
        </w:rPr>
        <w:t xml:space="preserve"> </w:t>
      </w:r>
      <w:r w:rsidRPr="00F070C9">
        <w:rPr>
          <w:rStyle w:val="libAlaemChar"/>
          <w:rFonts w:hint="cs"/>
          <w:rtl/>
        </w:rPr>
        <w:t>)</w:t>
      </w:r>
      <w:r>
        <w:rPr>
          <w:rtl/>
        </w:rPr>
        <w:t xml:space="preserve"> </w:t>
      </w:r>
      <w:r w:rsidRPr="00F070C9">
        <w:rPr>
          <w:rStyle w:val="libFootnotenumChar"/>
          <w:rtl/>
        </w:rPr>
        <w:t>(1)</w:t>
      </w:r>
      <w:r>
        <w:rPr>
          <w:rtl/>
        </w:rPr>
        <w:t>، مقتضى هذه الآية المباركة كون النبي أولى</w:t>
      </w:r>
      <w:r>
        <w:rPr>
          <w:rFonts w:hint="cs"/>
          <w:rtl/>
        </w:rPr>
        <w:t xml:space="preserve"> </w:t>
      </w:r>
      <w:r>
        <w:rPr>
          <w:rtl/>
        </w:rPr>
        <w:t>بالمؤمنين من أنفسهم في كلّ مالهم الولاية عليه، فأخذ منهم</w:t>
      </w:r>
      <w:r>
        <w:rPr>
          <w:rFonts w:hint="cs"/>
          <w:rtl/>
        </w:rPr>
        <w:t xml:space="preserve"> </w:t>
      </w:r>
      <w:r>
        <w:rPr>
          <w:rtl/>
        </w:rPr>
        <w:t>الإقرار على هذا المعنى، ثمّ فرّع على ذلك بقوله: « فمن كنت</w:t>
      </w:r>
      <w:r>
        <w:rPr>
          <w:rFonts w:hint="cs"/>
          <w:rtl/>
        </w:rPr>
        <w:t xml:space="preserve"> </w:t>
      </w:r>
      <w:r>
        <w:rPr>
          <w:rtl/>
        </w:rPr>
        <w:t>وليّه » ويوجد في بعض الألفاظ « فمن كنت أميره » « فعليّ مولاه »</w:t>
      </w:r>
      <w:r>
        <w:rPr>
          <w:rFonts w:hint="cs"/>
          <w:rtl/>
        </w:rPr>
        <w:t xml:space="preserve"> </w:t>
      </w:r>
      <w:r>
        <w:rPr>
          <w:rtl/>
        </w:rPr>
        <w:t xml:space="preserve">« فعليّ وليّه » « فعليّ أميره » إلى آخره، فأثبت رسول الله </w:t>
      </w:r>
      <w:r w:rsidRPr="00F070C9">
        <w:rPr>
          <w:rStyle w:val="libAlaemChar"/>
          <w:rFonts w:hint="cs"/>
          <w:rtl/>
        </w:rPr>
        <w:t>صلى‌الله‌عليه‌وآله</w:t>
      </w:r>
      <w:r>
        <w:rPr>
          <w:rFonts w:hint="cs"/>
          <w:rtl/>
        </w:rPr>
        <w:t xml:space="preserve"> </w:t>
      </w:r>
      <w:r>
        <w:rPr>
          <w:rtl/>
        </w:rPr>
        <w:t>لعلي ما ثبت له من ال</w:t>
      </w:r>
      <w:r>
        <w:rPr>
          <w:rFonts w:hint="cs"/>
          <w:rtl/>
        </w:rPr>
        <w:t>أ</w:t>
      </w:r>
      <w:r>
        <w:rPr>
          <w:rtl/>
        </w:rPr>
        <w:t>ولويّة بالناس من الناس، أي من أنفسهم، ثمّ</w:t>
      </w:r>
      <w:r>
        <w:rPr>
          <w:rFonts w:hint="cs"/>
          <w:rtl/>
        </w:rPr>
        <w:t xml:space="preserve"> </w:t>
      </w:r>
      <w:r>
        <w:rPr>
          <w:rtl/>
        </w:rPr>
        <w:t>إنّهم جميعاً بايعوه على هذا وسلّموا عليه بإمرة المؤمنين، وهنّأوه، ونظمت فيه ال</w:t>
      </w:r>
      <w:r>
        <w:rPr>
          <w:rFonts w:hint="cs"/>
          <w:rtl/>
        </w:rPr>
        <w:t>أ</w:t>
      </w:r>
      <w:r>
        <w:rPr>
          <w:rtl/>
        </w:rPr>
        <w:t>شعار.</w:t>
      </w:r>
    </w:p>
    <w:p w:rsidR="00F070C9" w:rsidRDefault="00F070C9" w:rsidP="00F070C9">
      <w:pPr>
        <w:pStyle w:val="libNormal"/>
        <w:rPr>
          <w:rFonts w:hint="cs"/>
          <w:rtl/>
        </w:rPr>
      </w:pPr>
      <w:r>
        <w:rPr>
          <w:rtl/>
        </w:rPr>
        <w:t>ومحور الاستدلال بحديث الغدير كلمة « مولى »، ومجيء</w:t>
      </w:r>
      <w:r>
        <w:rPr>
          <w:rFonts w:hint="cs"/>
          <w:rtl/>
        </w:rPr>
        <w:t xml:space="preserve"> </w:t>
      </w:r>
      <w:r>
        <w:rPr>
          <w:rtl/>
        </w:rPr>
        <w:t>هذه الكلمة بمعنى « الأولى »، وذلك موجود في القرآن الكريم في</w:t>
      </w:r>
      <w:r>
        <w:rPr>
          <w:rFonts w:hint="cs"/>
          <w:rtl/>
        </w:rPr>
        <w:t xml:space="preserve"> </w:t>
      </w:r>
      <w:r>
        <w:rPr>
          <w:rtl/>
        </w:rPr>
        <w:t>سورة الحديد، موجود في الأحاديث النبوية المعتبرة حتّى في</w:t>
      </w:r>
      <w:r>
        <w:rPr>
          <w:rFonts w:hint="cs"/>
          <w:rtl/>
        </w:rPr>
        <w:t xml:space="preserve"> </w:t>
      </w:r>
      <w:r>
        <w:rPr>
          <w:rtl/>
        </w:rPr>
        <w:t>الصحيحين، موجود في الأشعار العربية والاستعمالات الفصيحة.</w:t>
      </w:r>
    </w:p>
    <w:p w:rsidR="00F070C9" w:rsidRDefault="00F070C9" w:rsidP="00F070C9">
      <w:pPr>
        <w:pStyle w:val="libNormal"/>
        <w:rPr>
          <w:rFonts w:hint="cs"/>
          <w:rtl/>
        </w:rPr>
      </w:pPr>
      <w:r>
        <w:rPr>
          <w:rtl/>
        </w:rPr>
        <w:t>وحينئذ، يتمّ الاستدلال على ضوء الكتاب والسنّة</w:t>
      </w:r>
      <w:r>
        <w:rPr>
          <w:rFonts w:hint="cs"/>
          <w:rtl/>
        </w:rPr>
        <w:t xml:space="preserve"> </w:t>
      </w:r>
      <w:r>
        <w:rPr>
          <w:rtl/>
        </w:rPr>
        <w:t>والاستعمالات العربية</w:t>
      </w:r>
      <w:r>
        <w:rPr>
          <w:rFonts w:hint="cs"/>
          <w:rtl/>
        </w:rPr>
        <w:t xml:space="preserve"> </w:t>
      </w:r>
      <w:r>
        <w:rPr>
          <w:rtl/>
        </w:rPr>
        <w:t>الصحيحة الفصيحة.</w:t>
      </w:r>
    </w:p>
    <w:p w:rsidR="00F070C9" w:rsidRPr="00ED3AEE" w:rsidRDefault="00F070C9" w:rsidP="00F070C9">
      <w:pPr>
        <w:pStyle w:val="libLine"/>
        <w:rPr>
          <w:rFonts w:hint="cs"/>
          <w:rtl/>
        </w:rPr>
      </w:pPr>
      <w:r w:rsidRPr="00ED3AEE">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سورة الأحزاب: 6.</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وإذا كان أمير المؤمنين بمقتضى هذا الحديث أولى بالمؤمنين</w:t>
      </w:r>
      <w:r>
        <w:rPr>
          <w:rFonts w:hint="cs"/>
          <w:rtl/>
        </w:rPr>
        <w:t xml:space="preserve"> </w:t>
      </w:r>
      <w:r>
        <w:rPr>
          <w:rtl/>
        </w:rPr>
        <w:t>من أنفسهم، فكلّ من عدا رسول الله، كلّ من كان مؤمناً عدا رسول</w:t>
      </w:r>
      <w:r>
        <w:rPr>
          <w:rFonts w:hint="cs"/>
          <w:rtl/>
        </w:rPr>
        <w:t xml:space="preserve"> </w:t>
      </w:r>
      <w:r>
        <w:rPr>
          <w:rtl/>
        </w:rPr>
        <w:t xml:space="preserve">الله </w:t>
      </w:r>
      <w:r w:rsidRPr="00F070C9">
        <w:rPr>
          <w:rStyle w:val="libAlaemChar"/>
          <w:rFonts w:hint="cs"/>
          <w:rtl/>
        </w:rPr>
        <w:t>صلى‌الله‌عليه‌وآله</w:t>
      </w:r>
      <w:r>
        <w:rPr>
          <w:rtl/>
        </w:rPr>
        <w:t>، كان مؤمناً حقيقة أو ادّعي له الإيمان، فعليّ أولى به من</w:t>
      </w:r>
      <w:r>
        <w:rPr>
          <w:rFonts w:hint="cs"/>
          <w:rtl/>
        </w:rPr>
        <w:t xml:space="preserve"> </w:t>
      </w:r>
      <w:r>
        <w:rPr>
          <w:rtl/>
        </w:rPr>
        <w:t>نفسه، بما فيهم كبار الصحابة ومشايخ القوم و ... إلى آخره.</w:t>
      </w:r>
    </w:p>
    <w:p w:rsidR="00F070C9" w:rsidRDefault="00F070C9" w:rsidP="00F070C9">
      <w:pPr>
        <w:pStyle w:val="libNormal"/>
        <w:rPr>
          <w:rFonts w:hint="cs"/>
          <w:rtl/>
        </w:rPr>
      </w:pPr>
      <w:r>
        <w:rPr>
          <w:rtl/>
        </w:rPr>
        <w:t>هذا وجه الاستدلال.</w:t>
      </w:r>
    </w:p>
    <w:p w:rsidR="00F070C9" w:rsidRDefault="00F070C9" w:rsidP="00F070C9">
      <w:pPr>
        <w:pStyle w:val="libNormal"/>
        <w:rPr>
          <w:rFonts w:hint="cs"/>
          <w:rtl/>
        </w:rPr>
      </w:pPr>
      <w:r>
        <w:rPr>
          <w:rtl/>
        </w:rPr>
        <w:t>لكن في مقام الاستدلال لابدّ وأنْ ننتظر، ولننظر ماذا يقولون</w:t>
      </w:r>
      <w:r>
        <w:rPr>
          <w:rFonts w:hint="cs"/>
          <w:rtl/>
        </w:rPr>
        <w:t xml:space="preserve"> </w:t>
      </w:r>
      <w:r>
        <w:rPr>
          <w:rtl/>
        </w:rPr>
        <w:t>في مقابل هذا الاستدلال، وتلك هي الجهة الثانية.</w:t>
      </w:r>
    </w:p>
    <w:p w:rsidR="00F070C9" w:rsidRDefault="00F070C9" w:rsidP="00F070C9">
      <w:pPr>
        <w:pStyle w:val="libNormal"/>
        <w:rPr>
          <w:rFonts w:hint="cs"/>
          <w:rtl/>
        </w:rPr>
      </w:pPr>
      <w:r>
        <w:rPr>
          <w:rtl/>
        </w:rPr>
        <w:t>فتلخص إلى هنا: إنّ حديث الغدير له جذور في القرآن</w:t>
      </w:r>
      <w:r>
        <w:rPr>
          <w:rFonts w:hint="cs"/>
          <w:rtl/>
        </w:rPr>
        <w:t xml:space="preserve"> </w:t>
      </w:r>
      <w:r>
        <w:rPr>
          <w:rtl/>
        </w:rPr>
        <w:t>الكريم، جذور في السنّة النبويّة المعتبرة القطعيّة المتفق عليها بين</w:t>
      </w:r>
      <w:r>
        <w:rPr>
          <w:rFonts w:hint="cs"/>
          <w:rtl/>
        </w:rPr>
        <w:t xml:space="preserve"> </w:t>
      </w:r>
      <w:r>
        <w:rPr>
          <w:rtl/>
        </w:rPr>
        <w:t>الفريقين، وجذور أيضاً في الاخبار والآثار.</w:t>
      </w:r>
    </w:p>
    <w:p w:rsidR="00F070C9" w:rsidRDefault="00F070C9" w:rsidP="00F070C9">
      <w:pPr>
        <w:pStyle w:val="libNormal"/>
        <w:rPr>
          <w:rFonts w:hint="cs"/>
          <w:rtl/>
        </w:rPr>
      </w:pPr>
      <w:r>
        <w:rPr>
          <w:rtl/>
        </w:rPr>
        <w:t>وما أكثر المناشدات والاحتجاجات بحديث الغدير، من أمير</w:t>
      </w:r>
      <w:r>
        <w:rPr>
          <w:rFonts w:hint="cs"/>
          <w:rtl/>
        </w:rPr>
        <w:t xml:space="preserve"> </w:t>
      </w:r>
      <w:r>
        <w:rPr>
          <w:rtl/>
        </w:rPr>
        <w:t xml:space="preserve">المؤمنين أوّلاً، ومن الزهراء البتول بضعة رسول الله </w:t>
      </w:r>
      <w:r w:rsidRPr="00F070C9">
        <w:rPr>
          <w:rStyle w:val="libAlaemChar"/>
          <w:rFonts w:hint="cs"/>
          <w:rtl/>
        </w:rPr>
        <w:t>صلى‌الله‌عليه‌وآله</w:t>
      </w:r>
      <w:r>
        <w:rPr>
          <w:rtl/>
        </w:rPr>
        <w:t>، ومن</w:t>
      </w:r>
      <w:r>
        <w:rPr>
          <w:rFonts w:hint="cs"/>
          <w:rtl/>
        </w:rPr>
        <w:t xml:space="preserve"> </w:t>
      </w:r>
      <w:r>
        <w:rPr>
          <w:rtl/>
        </w:rPr>
        <w:t>الأئمّة الأطهار، ومن كبار الصحابة، والعلماء، وأيضاً في الأشعار</w:t>
      </w:r>
      <w:r>
        <w:rPr>
          <w:rFonts w:hint="cs"/>
          <w:rtl/>
        </w:rPr>
        <w:t xml:space="preserve"> </w:t>
      </w:r>
      <w:r>
        <w:rPr>
          <w:rtl/>
        </w:rPr>
        <w:t>الكثيرة، من كبار شعراء الصحابة أنفسهم وحتّى القرون المتأخّرة، فلحديث الغدير هكذا جذور.</w:t>
      </w:r>
    </w:p>
    <w:p w:rsidR="00F070C9" w:rsidRDefault="00F070C9" w:rsidP="00F070C9">
      <w:pPr>
        <w:pStyle w:val="libNormal"/>
        <w:rPr>
          <w:rFonts w:hint="cs"/>
          <w:rtl/>
        </w:rPr>
      </w:pPr>
      <w:r>
        <w:rPr>
          <w:rtl/>
        </w:rPr>
        <w:t>ولو أردنا أن ندخل في هذا الباب لطال بنا المجلس، لأنّ</w:t>
      </w:r>
      <w:r>
        <w:rPr>
          <w:rFonts w:hint="cs"/>
          <w:rtl/>
        </w:rPr>
        <w:t xml:space="preserve"> </w:t>
      </w:r>
      <w:r>
        <w:rPr>
          <w:rtl/>
        </w:rPr>
        <w:t>المناشدات وحدها تحتاج إلى أكثر من مجلس في نظري، واحتجاج الصدّيقة الطاهرة سلام الله عليها بحديث الغدير وهي</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بضعة رسول الله، وكونها بضعة رسول الله ليس بالشيء الهيّن.</w:t>
      </w:r>
    </w:p>
    <w:p w:rsidR="00F070C9" w:rsidRDefault="00F070C9" w:rsidP="00F070C9">
      <w:pPr>
        <w:pStyle w:val="libNormal"/>
        <w:rPr>
          <w:rFonts w:hint="cs"/>
          <w:rtl/>
        </w:rPr>
      </w:pPr>
      <w:r>
        <w:rPr>
          <w:rtl/>
        </w:rPr>
        <w:t>قول رسول الله: « فاطمة بضعة منّي » هذا الحديث موجود في</w:t>
      </w:r>
      <w:r>
        <w:rPr>
          <w:rFonts w:hint="cs"/>
          <w:rtl/>
        </w:rPr>
        <w:t xml:space="preserve"> </w:t>
      </w:r>
      <w:r>
        <w:rPr>
          <w:rtl/>
        </w:rPr>
        <w:t>الصحاح، ولاجل هذا الحديث نصّ غير واحد من أعلام القوم على</w:t>
      </w:r>
      <w:r>
        <w:rPr>
          <w:rFonts w:hint="cs"/>
          <w:rtl/>
        </w:rPr>
        <w:t xml:space="preserve"> </w:t>
      </w:r>
      <w:r>
        <w:rPr>
          <w:rtl/>
        </w:rPr>
        <w:t>أفضليّة الزهراء حتّى من الشيخين، تعلمون أنّهم يؤخّرون عليّاً عن</w:t>
      </w:r>
      <w:r>
        <w:rPr>
          <w:rFonts w:hint="cs"/>
          <w:rtl/>
        </w:rPr>
        <w:t xml:space="preserve"> </w:t>
      </w:r>
      <w:r>
        <w:rPr>
          <w:rtl/>
        </w:rPr>
        <w:t>عثمان، وعثمان متأخّر عن الشيخين، ويجعلون الفضيلة</w:t>
      </w:r>
      <w:r>
        <w:rPr>
          <w:rFonts w:hint="cs"/>
          <w:rtl/>
        </w:rPr>
        <w:t xml:space="preserve"> </w:t>
      </w:r>
      <w:r>
        <w:rPr>
          <w:rtl/>
        </w:rPr>
        <w:t>وال</w:t>
      </w:r>
      <w:r>
        <w:rPr>
          <w:rFonts w:hint="cs"/>
          <w:rtl/>
        </w:rPr>
        <w:t>أ</w:t>
      </w:r>
      <w:r>
        <w:rPr>
          <w:rtl/>
        </w:rPr>
        <w:t>فضليّة بترتيب الخلافة، هذا هو المشهور بينهم، لكنّ الزهراء</w:t>
      </w:r>
      <w:r>
        <w:rPr>
          <w:rFonts w:hint="cs"/>
          <w:rtl/>
        </w:rPr>
        <w:t xml:space="preserve"> </w:t>
      </w:r>
      <w:r>
        <w:rPr>
          <w:rtl/>
        </w:rPr>
        <w:t>سلام الله عليها يفضّلها بعضهم على الشيخين، بمقتضى حديث</w:t>
      </w:r>
      <w:r>
        <w:rPr>
          <w:rFonts w:hint="cs"/>
          <w:rtl/>
        </w:rPr>
        <w:t xml:space="preserve"> </w:t>
      </w:r>
      <w:r>
        <w:rPr>
          <w:rtl/>
        </w:rPr>
        <w:t>« فاطمة بضعة منّي » وعندما نصل إلى بحث الصدّيقة الطاهرة سلام</w:t>
      </w:r>
      <w:r>
        <w:rPr>
          <w:rFonts w:hint="cs"/>
          <w:rtl/>
        </w:rPr>
        <w:t xml:space="preserve"> </w:t>
      </w:r>
      <w:r>
        <w:rPr>
          <w:rtl/>
        </w:rPr>
        <w:t>الله عليها سأطرح لكم تلك الكلمات، لأنّها مهمّة للغاية.</w:t>
      </w:r>
    </w:p>
    <w:p w:rsidR="00F070C9" w:rsidRDefault="00F070C9" w:rsidP="00F070C9">
      <w:pPr>
        <w:pStyle w:val="libNormal"/>
        <w:rPr>
          <w:rFonts w:hint="cs"/>
          <w:rtl/>
        </w:rPr>
      </w:pPr>
      <w:r>
        <w:rPr>
          <w:rtl/>
        </w:rPr>
        <w:t>فهي الاُخرى أيضاً احتجّت بحديث الغدير.</w:t>
      </w:r>
    </w:p>
    <w:p w:rsidR="00F070C9" w:rsidRDefault="00F070C9" w:rsidP="00F070C9">
      <w:pPr>
        <w:pStyle w:val="libNormal"/>
        <w:rPr>
          <w:rFonts w:hint="cs"/>
          <w:rtl/>
        </w:rPr>
      </w:pPr>
      <w:r>
        <w:rPr>
          <w:rtl/>
        </w:rPr>
        <w:t>وهذا كلّه بغضّ النظر عن شواهد حديث الغدير، فلحديث</w:t>
      </w:r>
      <w:r>
        <w:rPr>
          <w:rFonts w:hint="cs"/>
          <w:rtl/>
        </w:rPr>
        <w:t xml:space="preserve"> </w:t>
      </w:r>
      <w:r>
        <w:rPr>
          <w:rtl/>
        </w:rPr>
        <w:t>الغدير شواهد كثيرة في السنّة القطعيّة، منها حديث الولاية الذي</w:t>
      </w:r>
      <w:r>
        <w:rPr>
          <w:rFonts w:hint="cs"/>
          <w:rtl/>
        </w:rPr>
        <w:t xml:space="preserve"> </w:t>
      </w:r>
      <w:r>
        <w:rPr>
          <w:rtl/>
        </w:rPr>
        <w:t>سنبحث عنه في ليلة وقد جعلناه موضوعاً مستقلاً، سنبحث عنه</w:t>
      </w:r>
      <w:r>
        <w:rPr>
          <w:rFonts w:hint="cs"/>
          <w:rtl/>
        </w:rPr>
        <w:t xml:space="preserve"> </w:t>
      </w:r>
      <w:r>
        <w:rPr>
          <w:rtl/>
        </w:rPr>
        <w:t>سنداً ودلالة إن شاء الله تعالى. فهذا هو الحديث.</w:t>
      </w:r>
    </w:p>
    <w:p w:rsidR="00F070C9" w:rsidRDefault="00F070C9" w:rsidP="00F070C9">
      <w:pPr>
        <w:pStyle w:val="libNormal"/>
        <w:rPr>
          <w:rtl/>
        </w:rPr>
      </w:pPr>
      <w:r>
        <w:rPr>
          <w:rtl/>
        </w:rPr>
        <w:br w:type="page"/>
      </w:r>
    </w:p>
    <w:p w:rsidR="00F070C9" w:rsidRDefault="00F070C9" w:rsidP="00F070C9">
      <w:pPr>
        <w:pStyle w:val="Heading1Center"/>
        <w:rPr>
          <w:rFonts w:hint="cs"/>
          <w:rtl/>
        </w:rPr>
      </w:pPr>
      <w:bookmarkStart w:id="33" w:name="_Toc256848248"/>
      <w:bookmarkStart w:id="34" w:name="_Toc256890026"/>
      <w:bookmarkStart w:id="35" w:name="_Toc431473712"/>
      <w:r>
        <w:rPr>
          <w:rtl/>
        </w:rPr>
        <w:t>الجهة الثانية:</w:t>
      </w:r>
      <w:bookmarkEnd w:id="33"/>
      <w:bookmarkEnd w:id="34"/>
      <w:bookmarkEnd w:id="35"/>
    </w:p>
    <w:p w:rsidR="00F070C9" w:rsidRDefault="00F070C9" w:rsidP="00F070C9">
      <w:pPr>
        <w:pStyle w:val="Heading1Center"/>
        <w:rPr>
          <w:rFonts w:hint="cs"/>
          <w:rtl/>
        </w:rPr>
      </w:pPr>
      <w:bookmarkStart w:id="36" w:name="_Toc256848249"/>
      <w:bookmarkStart w:id="37" w:name="_Toc256890027"/>
      <w:bookmarkStart w:id="38" w:name="_Toc431473713"/>
      <w:r>
        <w:rPr>
          <w:rtl/>
        </w:rPr>
        <w:t>الجهود التي بذلت في سبيل إبطال هذا الحديث</w:t>
      </w:r>
      <w:bookmarkEnd w:id="36"/>
      <w:bookmarkEnd w:id="37"/>
      <w:bookmarkEnd w:id="38"/>
    </w:p>
    <w:p w:rsidR="00F070C9" w:rsidRDefault="00F070C9" w:rsidP="00F070C9">
      <w:pPr>
        <w:pStyle w:val="libNormal"/>
        <w:rPr>
          <w:rFonts w:hint="cs"/>
        </w:rPr>
      </w:pPr>
      <w:r>
        <w:rPr>
          <w:rtl/>
        </w:rPr>
        <w:t>وفي الجهة الثانية: تعلمون بأنّ علماء القوم يحاولون تبرير</w:t>
      </w:r>
      <w:r>
        <w:rPr>
          <w:rFonts w:hint="cs"/>
          <w:rtl/>
        </w:rPr>
        <w:t xml:space="preserve"> </w:t>
      </w:r>
      <w:r>
        <w:rPr>
          <w:rtl/>
        </w:rPr>
        <w:t>الواقع التاريخي، يحاولون توجيه ما وقع، يقول الله سبحانه</w:t>
      </w:r>
      <w:r>
        <w:rPr>
          <w:rFonts w:hint="cs"/>
          <w:rtl/>
        </w:rPr>
        <w:t xml:space="preserve"> </w:t>
      </w:r>
      <w:r>
        <w:rPr>
          <w:rtl/>
        </w:rPr>
        <w:t xml:space="preserve">وتعالى: </w:t>
      </w:r>
      <w:r w:rsidRPr="00F070C9">
        <w:rPr>
          <w:rStyle w:val="libAlaemChar"/>
          <w:rFonts w:hint="cs"/>
          <w:rtl/>
        </w:rPr>
        <w:t>(</w:t>
      </w:r>
      <w:r w:rsidRPr="00A63EE2">
        <w:rPr>
          <w:rFonts w:hint="cs"/>
          <w:rtl/>
        </w:rPr>
        <w:t xml:space="preserve"> </w:t>
      </w:r>
      <w:r w:rsidRPr="00F070C9">
        <w:rPr>
          <w:rStyle w:val="libAieChar"/>
          <w:rFonts w:hint="cs"/>
          <w:rtl/>
        </w:rPr>
        <w:t>وَمَا مُحَمَّدٌ إِلاَّ رَسُولٌ قَدْ خَلَتْ مِن قَبْلِهِ الرُّسُلُ أَفَإِن مَّاتَ أَوْ قُتِلَ انقَلَبْتُمْ عَلَىٰ أَعْقَابِكُمْ وَمَن يَنقَلِبْ عَلَىٰ عَقِبَيْهِ فَلَن يَضُرَّ اللهَ شَيْئًا وَسَيَجْزِي اللهُ الشَّاكِرِينَ</w:t>
      </w:r>
      <w:r w:rsidRPr="00AA28E1">
        <w:rPr>
          <w:rtl/>
        </w:rPr>
        <w:t xml:space="preserve"> </w:t>
      </w:r>
      <w:r w:rsidRPr="00F070C9">
        <w:rPr>
          <w:rStyle w:val="libAlaemChar"/>
          <w:rFonts w:hint="cs"/>
          <w:rtl/>
        </w:rPr>
        <w:t>)</w:t>
      </w:r>
      <w:r>
        <w:rPr>
          <w:rFonts w:hint="cs"/>
          <w:rtl/>
        </w:rPr>
        <w:t xml:space="preserve"> </w:t>
      </w:r>
      <w:r>
        <w:rPr>
          <w:rtl/>
        </w:rPr>
        <w:t>لكن القوم يحاولون أنّ يبرّروا ما فعلوا، فكانوا مصاديق لهذه الآية</w:t>
      </w:r>
      <w:r>
        <w:rPr>
          <w:rFonts w:hint="cs"/>
          <w:rtl/>
        </w:rPr>
        <w:t xml:space="preserve"> </w:t>
      </w:r>
      <w:r>
        <w:rPr>
          <w:rtl/>
        </w:rPr>
        <w:t>المباركة، فلننظر ماذا يقولون تجاه حديث الغدير:</w:t>
      </w:r>
    </w:p>
    <w:p w:rsidR="00F070C9" w:rsidRDefault="00F070C9" w:rsidP="00F070C9">
      <w:pPr>
        <w:pStyle w:val="Heading1"/>
        <w:rPr>
          <w:rFonts w:hint="cs"/>
          <w:rtl/>
        </w:rPr>
      </w:pPr>
      <w:bookmarkStart w:id="39" w:name="_Toc256848250"/>
      <w:bookmarkStart w:id="40" w:name="_Toc256849059"/>
      <w:bookmarkStart w:id="41" w:name="_Toc256890028"/>
      <w:bookmarkStart w:id="42" w:name="_Toc431473714"/>
      <w:r>
        <w:rPr>
          <w:rtl/>
        </w:rPr>
        <w:t xml:space="preserve">مسألة أن علياً </w:t>
      </w:r>
      <w:r w:rsidRPr="00F070C9">
        <w:rPr>
          <w:rStyle w:val="libAlaemChar"/>
          <w:rFonts w:hint="cs"/>
          <w:rtl/>
        </w:rPr>
        <w:t>عليه‌السلام</w:t>
      </w:r>
      <w:r>
        <w:rPr>
          <w:rtl/>
        </w:rPr>
        <w:t xml:space="preserve"> لم يكن في حجة الوداع</w:t>
      </w:r>
      <w:bookmarkEnd w:id="39"/>
      <w:bookmarkEnd w:id="40"/>
      <w:bookmarkEnd w:id="41"/>
      <w:r>
        <w:rPr>
          <w:rtl/>
        </w:rPr>
        <w:t>:</w:t>
      </w:r>
      <w:bookmarkEnd w:id="42"/>
    </w:p>
    <w:p w:rsidR="00F070C9" w:rsidRDefault="00F070C9" w:rsidP="00F070C9">
      <w:pPr>
        <w:pStyle w:val="libNormal"/>
        <w:rPr>
          <w:rFonts w:hint="cs"/>
          <w:rtl/>
        </w:rPr>
      </w:pPr>
      <w:r>
        <w:rPr>
          <w:rtl/>
        </w:rPr>
        <w:t>ولعلّكم تتعجّبون أو تضحكون ممّن يقول</w:t>
      </w:r>
      <w:r w:rsidR="00721A78">
        <w:rPr>
          <w:rFonts w:hint="cs"/>
          <w:rtl/>
        </w:rPr>
        <w:t xml:space="preserve"> - </w:t>
      </w:r>
      <w:r>
        <w:rPr>
          <w:rtl/>
        </w:rPr>
        <w:t>قبل كلّ شيء</w:t>
      </w:r>
      <w:r w:rsidR="00721A78">
        <w:rPr>
          <w:rFonts w:hint="cs"/>
          <w:rtl/>
        </w:rPr>
        <w:t xml:space="preserve"> -</w:t>
      </w:r>
      <w:r>
        <w:rPr>
          <w:rFonts w:hint="cs"/>
          <w:rtl/>
        </w:rPr>
        <w:t>:</w:t>
      </w:r>
      <w:r>
        <w:rPr>
          <w:rtl/>
        </w:rPr>
        <w:t xml:space="preserve"> بأنّ عليّاً لم يكن في حجة الوداع، كان عليّ في اليمن في ذلك</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الوقت، فكلّ حديث ورد فيه أنّه أخذ بيد عليّ وجعل يعرّفه إلى</w:t>
      </w:r>
      <w:r>
        <w:rPr>
          <w:rFonts w:hint="cs"/>
          <w:rtl/>
        </w:rPr>
        <w:t xml:space="preserve"> </w:t>
      </w:r>
      <w:r>
        <w:rPr>
          <w:rtl/>
        </w:rPr>
        <w:t>الناس ويقول: فمن كنت مولاه فهذا علي مولاه، هذه الأحاديث</w:t>
      </w:r>
      <w:r>
        <w:rPr>
          <w:rFonts w:hint="cs"/>
          <w:rtl/>
        </w:rPr>
        <w:t xml:space="preserve"> </w:t>
      </w:r>
      <w:r>
        <w:rPr>
          <w:rtl/>
        </w:rPr>
        <w:t>كلّها كاذبة، لأنّ عليّاً كان باليمن، تستغربون لو قلت لكم أنّ القائل</w:t>
      </w:r>
      <w:r>
        <w:rPr>
          <w:rFonts w:hint="cs"/>
          <w:rtl/>
        </w:rPr>
        <w:t xml:space="preserve"> </w:t>
      </w:r>
      <w:r>
        <w:rPr>
          <w:rtl/>
        </w:rPr>
        <w:t>بهذا القول هو الفخر الرازي.</w:t>
      </w:r>
    </w:p>
    <w:p w:rsidR="00F070C9" w:rsidRDefault="00F070C9" w:rsidP="00F070C9">
      <w:pPr>
        <w:pStyle w:val="libNormal"/>
        <w:rPr>
          <w:rFonts w:hint="cs"/>
          <w:rtl/>
        </w:rPr>
      </w:pPr>
      <w:r>
        <w:rPr>
          <w:rtl/>
        </w:rPr>
        <w:t>لكن من حسن الحظ أنّ مثل ابن حجر المكّي صاحب</w:t>
      </w:r>
      <w:r>
        <w:rPr>
          <w:rFonts w:hint="cs"/>
          <w:rtl/>
        </w:rPr>
        <w:t xml:space="preserve"> </w:t>
      </w:r>
      <w:r>
        <w:rPr>
          <w:rtl/>
        </w:rPr>
        <w:t xml:space="preserve">الصواعق </w:t>
      </w:r>
      <w:r w:rsidRPr="00F070C9">
        <w:rPr>
          <w:rStyle w:val="libFootnotenumChar"/>
          <w:rtl/>
        </w:rPr>
        <w:t>(1)</w:t>
      </w:r>
      <w:r>
        <w:rPr>
          <w:rtl/>
        </w:rPr>
        <w:t xml:space="preserve"> يردّ هذا الكلام، وكذا شرّاح الحديث الذين نرجع إليهم</w:t>
      </w:r>
      <w:r>
        <w:rPr>
          <w:rFonts w:hint="cs"/>
          <w:rtl/>
        </w:rPr>
        <w:t xml:space="preserve"> </w:t>
      </w:r>
      <w:r>
        <w:rPr>
          <w:rtl/>
        </w:rPr>
        <w:t>دائماً في فهم ال</w:t>
      </w:r>
      <w:r>
        <w:rPr>
          <w:rFonts w:hint="cs"/>
          <w:rtl/>
        </w:rPr>
        <w:t>أ</w:t>
      </w:r>
      <w:r>
        <w:rPr>
          <w:rtl/>
        </w:rPr>
        <w:t>حاديث.</w:t>
      </w:r>
    </w:p>
    <w:p w:rsidR="00F070C9" w:rsidRDefault="00F070C9" w:rsidP="00F070C9">
      <w:pPr>
        <w:pStyle w:val="libNormal"/>
        <w:rPr>
          <w:rFonts w:hint="cs"/>
          <w:rtl/>
        </w:rPr>
      </w:pPr>
      <w:r>
        <w:rPr>
          <w:rtl/>
        </w:rPr>
        <w:t>وهذا ديدني في بحوثي، أرجعُ إلى مثل المنّاوي صاحب</w:t>
      </w:r>
      <w:r>
        <w:rPr>
          <w:rFonts w:hint="cs"/>
          <w:rtl/>
        </w:rPr>
        <w:t xml:space="preserve"> </w:t>
      </w:r>
      <w:r>
        <w:rPr>
          <w:rtl/>
        </w:rPr>
        <w:t>فيض القدير الشارح للجامع الصغير، أرجعُ إلى الشيخ علي القاري</w:t>
      </w:r>
      <w:r>
        <w:rPr>
          <w:rFonts w:hint="cs"/>
          <w:rtl/>
        </w:rPr>
        <w:t xml:space="preserve"> </w:t>
      </w:r>
      <w:r>
        <w:rPr>
          <w:rtl/>
        </w:rPr>
        <w:t>الشارح للشفاء للقاضي عياض، وصاحب المرقاة في شرح</w:t>
      </w:r>
      <w:r>
        <w:rPr>
          <w:rFonts w:hint="cs"/>
          <w:rtl/>
        </w:rPr>
        <w:t xml:space="preserve"> </w:t>
      </w:r>
      <w:r>
        <w:rPr>
          <w:rtl/>
        </w:rPr>
        <w:t>المشكاة، وهكذا أرجع</w:t>
      </w:r>
      <w:r>
        <w:rPr>
          <w:rFonts w:hint="cs"/>
          <w:rtl/>
        </w:rPr>
        <w:t>ُ</w:t>
      </w:r>
      <w:r>
        <w:rPr>
          <w:rtl/>
        </w:rPr>
        <w:t xml:space="preserve"> إلى الشروح كشرح المواهب اللدنيّة</w:t>
      </w:r>
      <w:r>
        <w:rPr>
          <w:rFonts w:hint="cs"/>
          <w:rtl/>
        </w:rPr>
        <w:t xml:space="preserve"> </w:t>
      </w:r>
      <w:r>
        <w:rPr>
          <w:rtl/>
        </w:rPr>
        <w:t>وصاحبه الزرقاني المالكي، أرجعُ إلى هؤلاء لأنّهم شرّاح</w:t>
      </w:r>
      <w:r>
        <w:rPr>
          <w:rFonts w:hint="cs"/>
          <w:rtl/>
        </w:rPr>
        <w:t xml:space="preserve"> </w:t>
      </w:r>
      <w:r>
        <w:rPr>
          <w:rtl/>
        </w:rPr>
        <w:t>الحديث، وأهل فهم الحديث، وكلماتهم حجّة في شرح الحديث</w:t>
      </w:r>
      <w:r>
        <w:rPr>
          <w:rFonts w:hint="cs"/>
          <w:rtl/>
        </w:rPr>
        <w:t xml:space="preserve"> </w:t>
      </w:r>
      <w:r>
        <w:rPr>
          <w:rtl/>
        </w:rPr>
        <w:t>وبيان معاني الأحاديث النبويّة، أرجع إليهم إحتجاجاً بكلماتهم</w:t>
      </w:r>
      <w:r>
        <w:rPr>
          <w:rFonts w:hint="cs"/>
          <w:rtl/>
        </w:rPr>
        <w:t xml:space="preserve"> </w:t>
      </w:r>
      <w:r>
        <w:rPr>
          <w:rtl/>
        </w:rPr>
        <w:t>وإلزاماً للقوم بأقوال علمائهم.</w:t>
      </w:r>
    </w:p>
    <w:p w:rsidR="00F070C9" w:rsidRPr="00AA28E1" w:rsidRDefault="00F070C9" w:rsidP="00F070C9">
      <w:pPr>
        <w:pStyle w:val="libLine"/>
        <w:rPr>
          <w:rFonts w:hint="cs"/>
          <w:rtl/>
        </w:rPr>
      </w:pPr>
      <w:r w:rsidRPr="00AA28E1">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الصواعق المحرقة: 25.</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 xml:space="preserve">يقول علي القاري في المرقاة في شرح المشكاة </w:t>
      </w:r>
      <w:r w:rsidRPr="00F070C9">
        <w:rPr>
          <w:rStyle w:val="libFootnotenumChar"/>
          <w:rtl/>
        </w:rPr>
        <w:t>(1)</w:t>
      </w:r>
      <w:r>
        <w:rPr>
          <w:rtl/>
        </w:rPr>
        <w:t xml:space="preserve"> بأنّ هذا القول</w:t>
      </w:r>
      <w:r>
        <w:rPr>
          <w:rFonts w:hint="cs"/>
          <w:rtl/>
        </w:rPr>
        <w:t xml:space="preserve"> </w:t>
      </w:r>
      <w:r>
        <w:rPr>
          <w:rtl/>
        </w:rPr>
        <w:t xml:space="preserve">باطل، لثبوت أنّ عليّاً رجع من اليمن، وكان مع رسول الله </w:t>
      </w:r>
      <w:r w:rsidRPr="00F070C9">
        <w:rPr>
          <w:rStyle w:val="libAlaemChar"/>
          <w:rFonts w:hint="cs"/>
          <w:rtl/>
        </w:rPr>
        <w:t>صلى‌الله‌عليه‌وآله</w:t>
      </w:r>
      <w:r>
        <w:rPr>
          <w:rtl/>
        </w:rPr>
        <w:t xml:space="preserve"> في</w:t>
      </w:r>
      <w:r>
        <w:rPr>
          <w:rFonts w:hint="cs"/>
          <w:rtl/>
        </w:rPr>
        <w:t xml:space="preserve"> </w:t>
      </w:r>
      <w:r>
        <w:rPr>
          <w:rtl/>
        </w:rPr>
        <w:t>حجّة الوداع.</w:t>
      </w:r>
    </w:p>
    <w:p w:rsidR="00F070C9" w:rsidRDefault="00F070C9" w:rsidP="00F070C9">
      <w:pPr>
        <w:pStyle w:val="libNormal"/>
        <w:rPr>
          <w:rFonts w:hint="cs"/>
          <w:rtl/>
        </w:rPr>
      </w:pPr>
      <w:r>
        <w:rPr>
          <w:rtl/>
        </w:rPr>
        <w:t>وفي الصحاح أيضاً حديث بقضيّة الخروج من الإحرام، كلّهم</w:t>
      </w:r>
      <w:r>
        <w:rPr>
          <w:rFonts w:hint="cs"/>
          <w:rtl/>
        </w:rPr>
        <w:t xml:space="preserve"> </w:t>
      </w:r>
      <w:r>
        <w:rPr>
          <w:rtl/>
        </w:rPr>
        <w:t>يروون هذا الحديث، أصحاب الصحاح الستّة وغيرهم، وفيه: إنّ</w:t>
      </w:r>
      <w:r>
        <w:rPr>
          <w:rFonts w:hint="cs"/>
          <w:rtl/>
        </w:rPr>
        <w:t xml:space="preserve"> </w:t>
      </w:r>
      <w:r>
        <w:rPr>
          <w:rtl/>
        </w:rPr>
        <w:t>عليّاً كان مع رسول الله في حجّة الوداع.</w:t>
      </w:r>
    </w:p>
    <w:p w:rsidR="00F070C9" w:rsidRDefault="00F070C9" w:rsidP="00F070C9">
      <w:pPr>
        <w:pStyle w:val="libNormal"/>
      </w:pPr>
      <w:r>
        <w:rPr>
          <w:rtl/>
        </w:rPr>
        <w:t>فقول الفخر الرازي بأنّ عليّاً كان في اليمن في ذلك الوقت، يدلّ من جهة أُخرى على صحّة هذا الحديث، وتماميّة دلالة</w:t>
      </w:r>
      <w:r>
        <w:rPr>
          <w:rFonts w:hint="cs"/>
          <w:rtl/>
        </w:rPr>
        <w:t xml:space="preserve"> </w:t>
      </w:r>
      <w:r>
        <w:rPr>
          <w:rtl/>
        </w:rPr>
        <w:t>حديث الغدير على إمامة أمير المؤمنين.</w:t>
      </w:r>
    </w:p>
    <w:p w:rsidR="00F070C9" w:rsidRDefault="00F070C9" w:rsidP="00F070C9">
      <w:pPr>
        <w:pStyle w:val="Heading1"/>
        <w:rPr>
          <w:rFonts w:hint="cs"/>
          <w:rtl/>
        </w:rPr>
      </w:pPr>
      <w:bookmarkStart w:id="43" w:name="_Toc256848251"/>
      <w:bookmarkStart w:id="44" w:name="_Toc256849060"/>
      <w:bookmarkStart w:id="45" w:name="_Toc256890029"/>
      <w:bookmarkStart w:id="46" w:name="_Toc431473715"/>
      <w:r>
        <w:rPr>
          <w:rtl/>
        </w:rPr>
        <w:t>مسألة عدم التسليم بصحة حديث الغدير</w:t>
      </w:r>
      <w:bookmarkEnd w:id="43"/>
      <w:bookmarkEnd w:id="44"/>
      <w:bookmarkEnd w:id="45"/>
      <w:r>
        <w:rPr>
          <w:rtl/>
        </w:rPr>
        <w:t>:</w:t>
      </w:r>
      <w:bookmarkEnd w:id="46"/>
    </w:p>
    <w:p w:rsidR="00F070C9" w:rsidRDefault="00F070C9" w:rsidP="00F070C9">
      <w:pPr>
        <w:pStyle w:val="libNormal"/>
        <w:rPr>
          <w:rFonts w:hint="cs"/>
          <w:rtl/>
        </w:rPr>
      </w:pPr>
      <w:r>
        <w:rPr>
          <w:rtl/>
        </w:rPr>
        <w:t>ثمّ هناك محاولة أُخرى لردّ حديث الغدير، يقول بعضهم: لا</w:t>
      </w:r>
      <w:r>
        <w:rPr>
          <w:rFonts w:hint="cs"/>
          <w:rtl/>
        </w:rPr>
        <w:t xml:space="preserve"> </w:t>
      </w:r>
      <w:r>
        <w:rPr>
          <w:rtl/>
        </w:rPr>
        <w:t>نسلّم صحّة هذا الحديث، ومن هؤلاء الفخر الرازي أيضاً.</w:t>
      </w:r>
    </w:p>
    <w:p w:rsidR="00F070C9" w:rsidRDefault="00F070C9" w:rsidP="00F070C9">
      <w:pPr>
        <w:pStyle w:val="libNormal"/>
        <w:rPr>
          <w:rFonts w:hint="cs"/>
          <w:rtl/>
        </w:rPr>
      </w:pPr>
      <w:r>
        <w:rPr>
          <w:rtl/>
        </w:rPr>
        <w:t>وقد ذكرنا عدّة من أعلام القوم الذين ينصّون على تواتر</w:t>
      </w:r>
      <w:r>
        <w:rPr>
          <w:rFonts w:hint="cs"/>
          <w:rtl/>
        </w:rPr>
        <w:t xml:space="preserve"> </w:t>
      </w:r>
      <w:r>
        <w:rPr>
          <w:rtl/>
        </w:rPr>
        <w:t>حديث الغدير، ويذكرون حديث الغدير في كتبهم المختصة</w:t>
      </w:r>
      <w:r>
        <w:rPr>
          <w:rFonts w:hint="cs"/>
          <w:rtl/>
        </w:rPr>
        <w:t xml:space="preserve"> </w:t>
      </w:r>
      <w:r>
        <w:rPr>
          <w:rtl/>
        </w:rPr>
        <w:t>بالأحاديث المتواترة.</w:t>
      </w:r>
    </w:p>
    <w:p w:rsidR="00F070C9" w:rsidRPr="0084795C" w:rsidRDefault="00F070C9" w:rsidP="00F070C9">
      <w:pPr>
        <w:pStyle w:val="libLine"/>
        <w:rPr>
          <w:rFonts w:hint="cs"/>
          <w:rtl/>
        </w:rPr>
      </w:pPr>
      <w:r w:rsidRPr="0084795C">
        <w:rPr>
          <w:rtl/>
        </w:rPr>
        <w:t>__________________</w:t>
      </w:r>
    </w:p>
    <w:p w:rsidR="00F070C9" w:rsidRDefault="00F070C9" w:rsidP="00F070C9">
      <w:pPr>
        <w:pStyle w:val="libFootnote0"/>
        <w:rPr>
          <w:rtl/>
        </w:rPr>
      </w:pPr>
      <w:r>
        <w:rPr>
          <w:rFonts w:hint="cs"/>
          <w:rtl/>
        </w:rPr>
        <w:t>(</w:t>
      </w:r>
      <w:r>
        <w:rPr>
          <w:rtl/>
        </w:rPr>
        <w:t>1</w:t>
      </w:r>
      <w:r>
        <w:rPr>
          <w:rFonts w:hint="cs"/>
          <w:rtl/>
        </w:rPr>
        <w:t>)</w:t>
      </w:r>
      <w:r>
        <w:rPr>
          <w:rtl/>
        </w:rPr>
        <w:t xml:space="preserve"> المرقاة في شرح المشكاة 5 / 574.</w:t>
      </w:r>
    </w:p>
    <w:p w:rsidR="00F070C9" w:rsidRDefault="00F070C9" w:rsidP="00F070C9">
      <w:pPr>
        <w:pStyle w:val="libNormal"/>
        <w:rPr>
          <w:rtl/>
        </w:rPr>
      </w:pPr>
      <w:r>
        <w:rPr>
          <w:rtl/>
        </w:rPr>
        <w:br w:type="page"/>
      </w:r>
    </w:p>
    <w:p w:rsidR="00F070C9" w:rsidRDefault="00F070C9" w:rsidP="00F070C9">
      <w:pPr>
        <w:pStyle w:val="Heading1"/>
        <w:rPr>
          <w:rFonts w:hint="cs"/>
          <w:rtl/>
        </w:rPr>
      </w:pPr>
      <w:bookmarkStart w:id="47" w:name="_Toc256848252"/>
      <w:bookmarkStart w:id="48" w:name="_Toc256849061"/>
      <w:bookmarkStart w:id="49" w:name="_Toc256890030"/>
      <w:bookmarkStart w:id="50" w:name="_Toc431473716"/>
      <w:r>
        <w:rPr>
          <w:rtl/>
        </w:rPr>
        <w:t>مسألة عدم تواتر حديث الغدير</w:t>
      </w:r>
      <w:bookmarkEnd w:id="47"/>
      <w:bookmarkEnd w:id="48"/>
      <w:bookmarkEnd w:id="49"/>
      <w:r>
        <w:rPr>
          <w:rtl/>
        </w:rPr>
        <w:t>:</w:t>
      </w:r>
      <w:bookmarkEnd w:id="50"/>
    </w:p>
    <w:p w:rsidR="00F070C9" w:rsidRDefault="00F070C9" w:rsidP="00F070C9">
      <w:pPr>
        <w:pStyle w:val="libNormal"/>
        <w:rPr>
          <w:rFonts w:hint="cs"/>
          <w:rtl/>
        </w:rPr>
      </w:pPr>
      <w:r>
        <w:rPr>
          <w:rtl/>
        </w:rPr>
        <w:t>هناك مطلب ثالث، يقوله ابن حزم ال</w:t>
      </w:r>
      <w:r>
        <w:rPr>
          <w:rFonts w:hint="cs"/>
          <w:rtl/>
        </w:rPr>
        <w:t>أ</w:t>
      </w:r>
      <w:r>
        <w:rPr>
          <w:rtl/>
        </w:rPr>
        <w:t>ندلسي وبعض أتباعه، وترون الشيخ سليم البشري المالكي يقوله في مراجعته للسيّد</w:t>
      </w:r>
      <w:r>
        <w:rPr>
          <w:rFonts w:hint="cs"/>
          <w:rtl/>
        </w:rPr>
        <w:t xml:space="preserve"> </w:t>
      </w:r>
      <w:r>
        <w:rPr>
          <w:rtl/>
        </w:rPr>
        <w:t>شرف الدين، يقول: بأنّكم معاشر الإماميّة تذهبون إلى أنّ الإمامة</w:t>
      </w:r>
      <w:r>
        <w:rPr>
          <w:rFonts w:hint="cs"/>
          <w:rtl/>
        </w:rPr>
        <w:t xml:space="preserve"> </w:t>
      </w:r>
      <w:r>
        <w:rPr>
          <w:rtl/>
        </w:rPr>
        <w:t>من أُصول الدين، ولا ريب أنّ أُصول الدين لا تثبت إلاّ بال</w:t>
      </w:r>
      <w:r>
        <w:rPr>
          <w:rFonts w:hint="cs"/>
          <w:rtl/>
        </w:rPr>
        <w:t>أ</w:t>
      </w:r>
      <w:r>
        <w:rPr>
          <w:rtl/>
        </w:rPr>
        <w:t>خبار</w:t>
      </w:r>
      <w:r>
        <w:rPr>
          <w:rFonts w:hint="cs"/>
          <w:rtl/>
        </w:rPr>
        <w:t xml:space="preserve"> </w:t>
      </w:r>
      <w:r>
        <w:rPr>
          <w:rtl/>
        </w:rPr>
        <w:t>المتواترة أو الأدلّة القطعيّة، وحديث الغدير لا نوافق على تواتره، فإذن، لا تثبت بحديث الغدير إمامة علي.</w:t>
      </w:r>
    </w:p>
    <w:p w:rsidR="00F070C9" w:rsidRDefault="00F070C9" w:rsidP="00F070C9">
      <w:pPr>
        <w:pStyle w:val="libNormal"/>
        <w:rPr>
          <w:rFonts w:hint="cs"/>
          <w:rtl/>
        </w:rPr>
      </w:pPr>
      <w:r>
        <w:rPr>
          <w:rtl/>
        </w:rPr>
        <w:t>ويتلخص هذا ال</w:t>
      </w:r>
      <w:r>
        <w:rPr>
          <w:rFonts w:hint="cs"/>
          <w:rtl/>
        </w:rPr>
        <w:t>إ</w:t>
      </w:r>
      <w:r>
        <w:rPr>
          <w:rtl/>
        </w:rPr>
        <w:t>شكال في إنكار تواتر حديث الغدير، ال</w:t>
      </w:r>
      <w:r>
        <w:rPr>
          <w:rFonts w:hint="cs"/>
          <w:rtl/>
        </w:rPr>
        <w:t>إ</w:t>
      </w:r>
      <w:r>
        <w:rPr>
          <w:rtl/>
        </w:rPr>
        <w:t>شكال السابق كان إنكار صحّة حديث الغدير، فيسلّم هؤلاء</w:t>
      </w:r>
      <w:r>
        <w:rPr>
          <w:rFonts w:hint="cs"/>
          <w:rtl/>
        </w:rPr>
        <w:t xml:space="preserve"> </w:t>
      </w:r>
      <w:r>
        <w:rPr>
          <w:rtl/>
        </w:rPr>
        <w:t>بصحّة حديث الغدير، إلاّ أنّهم يناقشون في تواتره، فإذا لم يتم تواتر</w:t>
      </w:r>
      <w:r>
        <w:rPr>
          <w:rFonts w:hint="cs"/>
          <w:rtl/>
        </w:rPr>
        <w:t xml:space="preserve"> </w:t>
      </w:r>
      <w:r>
        <w:rPr>
          <w:rtl/>
        </w:rPr>
        <w:t>حديث الغدير لم يتم الاستدلال به على إمامة علي، لأنّ الحديث</w:t>
      </w:r>
      <w:r>
        <w:rPr>
          <w:rFonts w:hint="cs"/>
          <w:rtl/>
        </w:rPr>
        <w:t xml:space="preserve"> </w:t>
      </w:r>
      <w:r>
        <w:rPr>
          <w:rtl/>
        </w:rPr>
        <w:t>الظنّي وإنْ كان صحيحاً، وإن كان معتبراً، لا يثبت لنا أصلاً من</w:t>
      </w:r>
      <w:r>
        <w:rPr>
          <w:rFonts w:hint="cs"/>
          <w:rtl/>
        </w:rPr>
        <w:t xml:space="preserve"> </w:t>
      </w:r>
      <w:r>
        <w:rPr>
          <w:rtl/>
        </w:rPr>
        <w:t>أُصول الدين، إذْ لابدّ في أُصول الدين من القطع واليقين، والحديث</w:t>
      </w:r>
      <w:r>
        <w:rPr>
          <w:rFonts w:hint="cs"/>
          <w:rtl/>
        </w:rPr>
        <w:t xml:space="preserve"> </w:t>
      </w:r>
      <w:r>
        <w:rPr>
          <w:rtl/>
        </w:rPr>
        <w:t>الظنّي لا يفيد القطع، إذن، لا يثبت به أمر قطعي.</w:t>
      </w:r>
    </w:p>
    <w:p w:rsidR="00F070C9" w:rsidRDefault="00F070C9" w:rsidP="00F070C9">
      <w:pPr>
        <w:pStyle w:val="libNormal"/>
        <w:rPr>
          <w:rFonts w:hint="cs"/>
          <w:rtl/>
        </w:rPr>
      </w:pPr>
      <w:r>
        <w:rPr>
          <w:rtl/>
        </w:rPr>
        <w:t>وهذا ال</w:t>
      </w:r>
      <w:r>
        <w:rPr>
          <w:rFonts w:hint="cs"/>
          <w:rtl/>
        </w:rPr>
        <w:t>إ</w:t>
      </w:r>
      <w:r>
        <w:rPr>
          <w:rtl/>
        </w:rPr>
        <w:t>شكال إشكال أساسي إن تمّ نفي تواتر حديث الغدير، لكنّنا نلزمهم بمثل تصريح الذهبي، وابن كثير، وابن الجزري،</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والسيوطي، والكتّاني، والزبيدي، والمتقي الهندي، والشيخ علي</w:t>
      </w:r>
      <w:r>
        <w:rPr>
          <w:rFonts w:hint="cs"/>
          <w:rtl/>
        </w:rPr>
        <w:t xml:space="preserve"> </w:t>
      </w:r>
      <w:r>
        <w:rPr>
          <w:rtl/>
        </w:rPr>
        <w:t>القاري، وغيرهم، بتواتر حديث الغدير.</w:t>
      </w:r>
    </w:p>
    <w:p w:rsidR="00F070C9" w:rsidRDefault="00F070C9" w:rsidP="00F070C9">
      <w:pPr>
        <w:pStyle w:val="libNormal"/>
        <w:rPr>
          <w:rFonts w:hint="cs"/>
          <w:rtl/>
        </w:rPr>
      </w:pPr>
      <w:r>
        <w:rPr>
          <w:rtl/>
        </w:rPr>
        <w:t>أمّا ابن حزم فقد ذكروا في ترجمته إنّه كان من النواصب، وأيضاً: يذكرون بترجمته إنّ لسان ابن حزم وسيف الحجّاج</w:t>
      </w:r>
      <w:r>
        <w:rPr>
          <w:rFonts w:hint="cs"/>
          <w:rtl/>
        </w:rPr>
        <w:t xml:space="preserve"> </w:t>
      </w:r>
      <w:r>
        <w:rPr>
          <w:rtl/>
        </w:rPr>
        <w:t>شقيقان، والاشقى منه من يتّبعه فيما يقول ويستند إلى كلماته وإلى</w:t>
      </w:r>
      <w:r>
        <w:rPr>
          <w:rFonts w:hint="cs"/>
          <w:rtl/>
        </w:rPr>
        <w:t xml:space="preserve"> </w:t>
      </w:r>
      <w:r>
        <w:rPr>
          <w:rtl/>
        </w:rPr>
        <w:t>أباطيله، وليس المجال الآن يسع ل</w:t>
      </w:r>
      <w:r>
        <w:rPr>
          <w:rFonts w:hint="cs"/>
          <w:rtl/>
        </w:rPr>
        <w:t>أ</w:t>
      </w:r>
      <w:r>
        <w:rPr>
          <w:rtl/>
        </w:rPr>
        <w:t>كثر من هذا، وإلاّ لذكرت لكم</w:t>
      </w:r>
      <w:r>
        <w:rPr>
          <w:rFonts w:hint="cs"/>
          <w:rtl/>
        </w:rPr>
        <w:t xml:space="preserve"> </w:t>
      </w:r>
      <w:r>
        <w:rPr>
          <w:rtl/>
        </w:rPr>
        <w:t>بعض أباطيل هذا الرجل، لذكرت لكم كلامه المقتضي للحكم بكفر</w:t>
      </w:r>
      <w:r>
        <w:rPr>
          <w:rFonts w:hint="cs"/>
          <w:rtl/>
        </w:rPr>
        <w:t xml:space="preserve"> </w:t>
      </w:r>
      <w:r>
        <w:rPr>
          <w:rtl/>
        </w:rPr>
        <w:t>هذا الشخص.</w:t>
      </w:r>
    </w:p>
    <w:p w:rsidR="00F070C9" w:rsidRDefault="00F070C9" w:rsidP="00F070C9">
      <w:pPr>
        <w:pStyle w:val="libNormal"/>
      </w:pPr>
      <w:r>
        <w:rPr>
          <w:rtl/>
        </w:rPr>
        <w:t>إذن، هذا الاشكال أيضاً يندفع باعتراف كبار أئمّة القوم بتواتر</w:t>
      </w:r>
      <w:r>
        <w:rPr>
          <w:rFonts w:hint="cs"/>
          <w:rtl/>
        </w:rPr>
        <w:t xml:space="preserve"> </w:t>
      </w:r>
      <w:r>
        <w:rPr>
          <w:rtl/>
        </w:rPr>
        <w:t>حديث الغدير.</w:t>
      </w:r>
    </w:p>
    <w:p w:rsidR="00F070C9" w:rsidRDefault="00F070C9" w:rsidP="00F070C9">
      <w:pPr>
        <w:pStyle w:val="Heading1"/>
        <w:rPr>
          <w:rFonts w:hint="cs"/>
          <w:rtl/>
        </w:rPr>
      </w:pPr>
      <w:bookmarkStart w:id="51" w:name="_Toc256848253"/>
      <w:bookmarkStart w:id="52" w:name="_Toc256849062"/>
      <w:bookmarkStart w:id="53" w:name="_Toc256890031"/>
      <w:bookmarkStart w:id="54" w:name="_Toc431473717"/>
      <w:r>
        <w:rPr>
          <w:rtl/>
        </w:rPr>
        <w:t>مسألة مجيء « المولى » بمعنى « الأولى »</w:t>
      </w:r>
      <w:bookmarkEnd w:id="51"/>
      <w:bookmarkEnd w:id="52"/>
      <w:bookmarkEnd w:id="53"/>
      <w:bookmarkEnd w:id="54"/>
    </w:p>
    <w:p w:rsidR="00F070C9" w:rsidRDefault="00F070C9" w:rsidP="00F070C9">
      <w:pPr>
        <w:pStyle w:val="libNormal"/>
        <w:rPr>
          <w:rFonts w:hint="cs"/>
          <w:rtl/>
        </w:rPr>
      </w:pPr>
      <w:r>
        <w:rPr>
          <w:rtl/>
        </w:rPr>
        <w:t>عمدة الاشكال: مسألة المولى ومجيء هذه الكلمة بمعنى</w:t>
      </w:r>
      <w:r>
        <w:rPr>
          <w:rFonts w:hint="cs"/>
          <w:rtl/>
        </w:rPr>
        <w:t xml:space="preserve"> </w:t>
      </w:r>
      <w:r>
        <w:rPr>
          <w:rtl/>
        </w:rPr>
        <w:t>« الأولى ».</w:t>
      </w:r>
    </w:p>
    <w:p w:rsidR="00F070C9" w:rsidRDefault="00F070C9" w:rsidP="00F070C9">
      <w:pPr>
        <w:pStyle w:val="libNormal"/>
        <w:rPr>
          <w:rFonts w:hint="cs"/>
          <w:rtl/>
        </w:rPr>
      </w:pPr>
      <w:r>
        <w:rPr>
          <w:rtl/>
        </w:rPr>
        <w:t>يقول الشيخ عبد العزيز الدهلوي صاحب كتاب التحفة الإثنا</w:t>
      </w:r>
      <w:r>
        <w:rPr>
          <w:rFonts w:hint="cs"/>
          <w:rtl/>
        </w:rPr>
        <w:t xml:space="preserve"> </w:t>
      </w:r>
      <w:r>
        <w:rPr>
          <w:rtl/>
        </w:rPr>
        <w:t>عشرية: بأنّ لفظة مولى لا تجيء بمعنى الأولى بإجماع أهل اللغة.</w:t>
      </w:r>
    </w:p>
    <w:p w:rsidR="00F070C9" w:rsidRDefault="00F070C9" w:rsidP="00F070C9">
      <w:pPr>
        <w:pStyle w:val="libNormal"/>
        <w:rPr>
          <w:rFonts w:hint="cs"/>
          <w:rtl/>
        </w:rPr>
      </w:pPr>
      <w:r>
        <w:rPr>
          <w:rtl/>
        </w:rPr>
        <w:t>فهو ينفي مجي المولى بمعنى الأولى، ويدّعي إجماع أهل</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اللغة على هذا النفي.</w:t>
      </w:r>
    </w:p>
    <w:p w:rsidR="00F070C9" w:rsidRDefault="00F070C9" w:rsidP="00F070C9">
      <w:pPr>
        <w:pStyle w:val="libBold1"/>
        <w:rPr>
          <w:rFonts w:hint="cs"/>
          <w:rtl/>
        </w:rPr>
      </w:pPr>
      <w:r w:rsidRPr="0084795C">
        <w:rPr>
          <w:rtl/>
        </w:rPr>
        <w:t>نقول في الجواب</w:t>
      </w:r>
      <w:r>
        <w:rPr>
          <w:rtl/>
        </w:rPr>
        <w:t>:</w:t>
      </w:r>
    </w:p>
    <w:p w:rsidR="00F070C9" w:rsidRDefault="00F070C9" w:rsidP="00F070C9">
      <w:pPr>
        <w:pStyle w:val="libNormal"/>
        <w:rPr>
          <w:rFonts w:hint="cs"/>
          <w:rtl/>
        </w:rPr>
      </w:pPr>
      <w:r w:rsidRPr="00F070C9">
        <w:rPr>
          <w:rStyle w:val="libBold2Char"/>
          <w:rtl/>
        </w:rPr>
        <w:t>أوّلاً</w:t>
      </w:r>
      <w:r>
        <w:rPr>
          <w:rStyle w:val="libBold2Char"/>
          <w:rtl/>
        </w:rPr>
        <w:t>:</w:t>
      </w:r>
      <w:r>
        <w:rPr>
          <w:rtl/>
        </w:rPr>
        <w:t xml:space="preserve"> قد لا نستدلّ بالحديث المشتمل على لفظ المولى، ونستدلّ بالأحاديث الاُخرى التي جاءت بلفظ « الولي » و</w:t>
      </w:r>
      <w:r>
        <w:rPr>
          <w:rFonts w:hint="cs"/>
          <w:rtl/>
        </w:rPr>
        <w:t xml:space="preserve"> </w:t>
      </w:r>
      <w:r>
        <w:rPr>
          <w:rtl/>
        </w:rPr>
        <w:t>« ال</w:t>
      </w:r>
      <w:r>
        <w:rPr>
          <w:rFonts w:hint="cs"/>
          <w:rtl/>
        </w:rPr>
        <w:t>أ</w:t>
      </w:r>
      <w:r>
        <w:rPr>
          <w:rtl/>
        </w:rPr>
        <w:t>مير » ونحو ذلك من الألفاظ.</w:t>
      </w:r>
    </w:p>
    <w:p w:rsidR="00F070C9" w:rsidRDefault="00F070C9" w:rsidP="00F070C9">
      <w:pPr>
        <w:pStyle w:val="libNormal"/>
        <w:rPr>
          <w:rFonts w:hint="cs"/>
          <w:rtl/>
        </w:rPr>
      </w:pPr>
      <w:r w:rsidRPr="00F070C9">
        <w:rPr>
          <w:rStyle w:val="libBold2Char"/>
          <w:rtl/>
        </w:rPr>
        <w:t>وثانياً</w:t>
      </w:r>
      <w:r>
        <w:rPr>
          <w:rStyle w:val="libBold2Char"/>
          <w:rtl/>
        </w:rPr>
        <w:t>:</w:t>
      </w:r>
      <w:r>
        <w:rPr>
          <w:rtl/>
        </w:rPr>
        <w:t xml:space="preserve"> نقول بأنّ الحديث يفسّر بعضه بعضاً، فالألفاظ الاُخرى</w:t>
      </w:r>
      <w:r>
        <w:rPr>
          <w:rFonts w:hint="cs"/>
          <w:rtl/>
        </w:rPr>
        <w:t xml:space="preserve"> </w:t>
      </w:r>
      <w:r>
        <w:rPr>
          <w:rtl/>
        </w:rPr>
        <w:t>رافعة لل</w:t>
      </w:r>
      <w:r>
        <w:rPr>
          <w:rFonts w:hint="cs"/>
          <w:rtl/>
        </w:rPr>
        <w:t>إ</w:t>
      </w:r>
      <w:r>
        <w:rPr>
          <w:rtl/>
        </w:rPr>
        <w:t>بهام المدّعى وجوده في هذا اللفظ، ولا تبقى حينئذ</w:t>
      </w:r>
      <w:r>
        <w:rPr>
          <w:rFonts w:hint="cs"/>
          <w:rtl/>
        </w:rPr>
        <w:t xml:space="preserve"> </w:t>
      </w:r>
      <w:r>
        <w:rPr>
          <w:rtl/>
        </w:rPr>
        <w:t>مشكلة.</w:t>
      </w:r>
    </w:p>
    <w:p w:rsidR="00F070C9" w:rsidRDefault="00F070C9" w:rsidP="00F070C9">
      <w:pPr>
        <w:pStyle w:val="libNormal"/>
        <w:rPr>
          <w:rFonts w:hint="cs"/>
          <w:rtl/>
        </w:rPr>
      </w:pPr>
      <w:r w:rsidRPr="00F070C9">
        <w:rPr>
          <w:rStyle w:val="libBold2Char"/>
          <w:rtl/>
        </w:rPr>
        <w:t>الجواب الثالث</w:t>
      </w:r>
      <w:r>
        <w:rPr>
          <w:rStyle w:val="libBold2Char"/>
          <w:rtl/>
        </w:rPr>
        <w:t>:</w:t>
      </w:r>
      <w:r>
        <w:rPr>
          <w:rtl/>
        </w:rPr>
        <w:t xml:space="preserve"> الآية الكريمة الموجودة في سورة الحديد في</w:t>
      </w:r>
      <w:r>
        <w:rPr>
          <w:rFonts w:hint="cs"/>
          <w:rtl/>
        </w:rPr>
        <w:t xml:space="preserve"> </w:t>
      </w:r>
      <w:r>
        <w:rPr>
          <w:rtl/>
        </w:rPr>
        <w:t>القرآن الكريم، والاحاديث الصحيحة الموجودة حتّى في</w:t>
      </w:r>
      <w:r>
        <w:rPr>
          <w:rFonts w:hint="cs"/>
          <w:rtl/>
        </w:rPr>
        <w:t xml:space="preserve"> </w:t>
      </w:r>
      <w:r>
        <w:rPr>
          <w:rtl/>
        </w:rPr>
        <w:t>الصحيحين، الدالة على مجيء كلمة المولى بمعنى الأولى، لكنّ</w:t>
      </w:r>
      <w:r>
        <w:rPr>
          <w:rFonts w:hint="cs"/>
          <w:rtl/>
        </w:rPr>
        <w:t xml:space="preserve"> </w:t>
      </w:r>
      <w:r>
        <w:rPr>
          <w:rtl/>
        </w:rPr>
        <w:t>الورود في بحث مجيء المولى بمعنى الأولى على ضوء القرآن</w:t>
      </w:r>
      <w:r>
        <w:rPr>
          <w:rFonts w:hint="cs"/>
          <w:rtl/>
        </w:rPr>
        <w:t xml:space="preserve"> </w:t>
      </w:r>
      <w:r>
        <w:rPr>
          <w:rtl/>
        </w:rPr>
        <w:t>والحديث وال</w:t>
      </w:r>
      <w:r>
        <w:rPr>
          <w:rFonts w:hint="cs"/>
          <w:rtl/>
        </w:rPr>
        <w:t>أ</w:t>
      </w:r>
      <w:r>
        <w:rPr>
          <w:rtl/>
        </w:rPr>
        <w:t>شعار العربية وغير ذلك يتطلّب وقتاً، ونحن لا يسعنا</w:t>
      </w:r>
      <w:r>
        <w:rPr>
          <w:rFonts w:hint="cs"/>
          <w:rtl/>
        </w:rPr>
        <w:t xml:space="preserve"> </w:t>
      </w:r>
      <w:r>
        <w:rPr>
          <w:rtl/>
        </w:rPr>
        <w:t>أن ندخل في ذلك البحث، غاية ما هناك نكتفي الآن بذكر أسامي</w:t>
      </w:r>
      <w:r>
        <w:rPr>
          <w:rFonts w:hint="cs"/>
          <w:rtl/>
        </w:rPr>
        <w:t xml:space="preserve"> </w:t>
      </w:r>
      <w:r>
        <w:rPr>
          <w:rtl/>
        </w:rPr>
        <w:t>عدّة من كبار علماء اللغة والتفسير وال</w:t>
      </w:r>
      <w:r>
        <w:rPr>
          <w:rFonts w:hint="cs"/>
          <w:rtl/>
        </w:rPr>
        <w:t>أ</w:t>
      </w:r>
      <w:r>
        <w:rPr>
          <w:rtl/>
        </w:rPr>
        <w:t>دب</w:t>
      </w:r>
      <w:r w:rsidR="00721A78">
        <w:rPr>
          <w:rFonts w:hint="cs"/>
          <w:rtl/>
        </w:rPr>
        <w:t xml:space="preserve"> - </w:t>
      </w:r>
      <w:r>
        <w:rPr>
          <w:rtl/>
        </w:rPr>
        <w:t>وهم من أهل السنّة</w:t>
      </w:r>
      <w:r w:rsidR="00721A78">
        <w:rPr>
          <w:rFonts w:hint="cs"/>
          <w:rtl/>
        </w:rPr>
        <w:t xml:space="preserve"> - </w:t>
      </w:r>
      <w:r>
        <w:rPr>
          <w:rtl/>
        </w:rPr>
        <w:t>يصرّحون وينصّون على مجيء مولى بمعنى الأولى، فمنهم:</w:t>
      </w:r>
    </w:p>
    <w:p w:rsidR="00F070C9" w:rsidRDefault="00F070C9" w:rsidP="00F070C9">
      <w:pPr>
        <w:pStyle w:val="libNormal"/>
        <w:rPr>
          <w:rFonts w:hint="cs"/>
          <w:rtl/>
        </w:rPr>
      </w:pPr>
      <w:r>
        <w:rPr>
          <w:rtl/>
        </w:rPr>
        <w:t>1</w:t>
      </w:r>
      <w:r w:rsidR="00721A78">
        <w:rPr>
          <w:rtl/>
        </w:rPr>
        <w:t xml:space="preserve"> - </w:t>
      </w:r>
      <w:r>
        <w:rPr>
          <w:rtl/>
        </w:rPr>
        <w:t>أبو زيد ال</w:t>
      </w:r>
      <w:r>
        <w:rPr>
          <w:rFonts w:hint="cs"/>
          <w:rtl/>
        </w:rPr>
        <w:t>أ</w:t>
      </w:r>
      <w:r>
        <w:rPr>
          <w:rtl/>
        </w:rPr>
        <w:t>نصاري، اللغوي المعروف.</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2</w:t>
      </w:r>
      <w:r w:rsidR="00721A78">
        <w:rPr>
          <w:rtl/>
        </w:rPr>
        <w:t xml:space="preserve"> - </w:t>
      </w:r>
      <w:r>
        <w:rPr>
          <w:rtl/>
        </w:rPr>
        <w:t>أبو عبيدة البصري معمر بن المثنى.</w:t>
      </w:r>
    </w:p>
    <w:p w:rsidR="00F070C9" w:rsidRDefault="00F070C9" w:rsidP="00F070C9">
      <w:pPr>
        <w:pStyle w:val="libNormal"/>
        <w:rPr>
          <w:rFonts w:hint="cs"/>
          <w:rtl/>
        </w:rPr>
      </w:pPr>
      <w:r>
        <w:rPr>
          <w:rtl/>
        </w:rPr>
        <w:t>3</w:t>
      </w:r>
      <w:r w:rsidR="00721A78">
        <w:rPr>
          <w:rtl/>
        </w:rPr>
        <w:t xml:space="preserve"> - </w:t>
      </w:r>
      <w:r>
        <w:rPr>
          <w:rtl/>
        </w:rPr>
        <w:t>أبو الحسن ال</w:t>
      </w:r>
      <w:r>
        <w:rPr>
          <w:rFonts w:hint="cs"/>
          <w:rtl/>
        </w:rPr>
        <w:t>أ</w:t>
      </w:r>
      <w:r>
        <w:rPr>
          <w:rtl/>
        </w:rPr>
        <w:t>خفش.</w:t>
      </w:r>
    </w:p>
    <w:p w:rsidR="00F070C9" w:rsidRDefault="00F070C9" w:rsidP="00F070C9">
      <w:pPr>
        <w:pStyle w:val="libNormal"/>
        <w:rPr>
          <w:rFonts w:hint="cs"/>
          <w:rtl/>
        </w:rPr>
      </w:pPr>
      <w:r>
        <w:rPr>
          <w:rtl/>
        </w:rPr>
        <w:t>4</w:t>
      </w:r>
      <w:r w:rsidR="00721A78">
        <w:rPr>
          <w:rtl/>
        </w:rPr>
        <w:t xml:space="preserve"> - </w:t>
      </w:r>
      <w:r>
        <w:rPr>
          <w:rtl/>
        </w:rPr>
        <w:t>أبو العباس ثعلب.</w:t>
      </w:r>
    </w:p>
    <w:p w:rsidR="00F070C9" w:rsidRDefault="00F070C9" w:rsidP="00F070C9">
      <w:pPr>
        <w:pStyle w:val="libNormal"/>
        <w:rPr>
          <w:rFonts w:hint="cs"/>
          <w:rtl/>
        </w:rPr>
      </w:pPr>
      <w:r>
        <w:rPr>
          <w:rtl/>
        </w:rPr>
        <w:t>5</w:t>
      </w:r>
      <w:r w:rsidR="00721A78">
        <w:rPr>
          <w:rtl/>
        </w:rPr>
        <w:t xml:space="preserve"> - </w:t>
      </w:r>
      <w:r>
        <w:rPr>
          <w:rtl/>
        </w:rPr>
        <w:t>أبو العباس المبرّد.</w:t>
      </w:r>
    </w:p>
    <w:p w:rsidR="00F070C9" w:rsidRDefault="00F070C9" w:rsidP="00F070C9">
      <w:pPr>
        <w:pStyle w:val="libNormal"/>
        <w:rPr>
          <w:rFonts w:hint="cs"/>
          <w:rtl/>
        </w:rPr>
      </w:pPr>
      <w:r>
        <w:rPr>
          <w:rtl/>
        </w:rPr>
        <w:t>6</w:t>
      </w:r>
      <w:r w:rsidR="00721A78">
        <w:rPr>
          <w:rtl/>
        </w:rPr>
        <w:t xml:space="preserve"> - </w:t>
      </w:r>
      <w:r>
        <w:rPr>
          <w:rtl/>
        </w:rPr>
        <w:t>أبو إسحاق الزجّاج.</w:t>
      </w:r>
    </w:p>
    <w:p w:rsidR="00F070C9" w:rsidRDefault="00F070C9" w:rsidP="00F070C9">
      <w:pPr>
        <w:pStyle w:val="libNormal"/>
        <w:rPr>
          <w:rFonts w:hint="cs"/>
          <w:rtl/>
        </w:rPr>
      </w:pPr>
      <w:r>
        <w:rPr>
          <w:rtl/>
        </w:rPr>
        <w:t>7</w:t>
      </w:r>
      <w:r w:rsidR="00721A78">
        <w:rPr>
          <w:rtl/>
        </w:rPr>
        <w:t xml:space="preserve"> - </w:t>
      </w:r>
      <w:r>
        <w:rPr>
          <w:rtl/>
        </w:rPr>
        <w:t>أبو بكر ابن ال</w:t>
      </w:r>
      <w:r>
        <w:rPr>
          <w:rFonts w:hint="cs"/>
          <w:rtl/>
        </w:rPr>
        <w:t>أ</w:t>
      </w:r>
      <w:r>
        <w:rPr>
          <w:rtl/>
        </w:rPr>
        <w:t>نباري.</w:t>
      </w:r>
    </w:p>
    <w:p w:rsidR="00F070C9" w:rsidRDefault="00F070C9" w:rsidP="00F070C9">
      <w:pPr>
        <w:pStyle w:val="libNormal"/>
        <w:rPr>
          <w:rFonts w:hint="cs"/>
          <w:rtl/>
        </w:rPr>
      </w:pPr>
      <w:r>
        <w:rPr>
          <w:rtl/>
        </w:rPr>
        <w:t>8</w:t>
      </w:r>
      <w:r w:rsidR="00721A78">
        <w:rPr>
          <w:rtl/>
        </w:rPr>
        <w:t xml:space="preserve"> - </w:t>
      </w:r>
      <w:r>
        <w:rPr>
          <w:rtl/>
        </w:rPr>
        <w:t>أبو النصر الجوهري، صاحب كتاب صحاح اللغة.</w:t>
      </w:r>
    </w:p>
    <w:p w:rsidR="00F070C9" w:rsidRDefault="00F070C9" w:rsidP="00F070C9">
      <w:pPr>
        <w:pStyle w:val="libNormal"/>
        <w:rPr>
          <w:rFonts w:hint="cs"/>
          <w:rtl/>
        </w:rPr>
      </w:pPr>
      <w:r>
        <w:rPr>
          <w:rtl/>
        </w:rPr>
        <w:t>9</w:t>
      </w:r>
      <w:r w:rsidR="00721A78">
        <w:rPr>
          <w:rtl/>
        </w:rPr>
        <w:t xml:space="preserve"> - </w:t>
      </w:r>
      <w:r>
        <w:rPr>
          <w:rtl/>
        </w:rPr>
        <w:t>جار الله الزمخشري، صاحب الكشّاف.</w:t>
      </w:r>
    </w:p>
    <w:p w:rsidR="00F070C9" w:rsidRDefault="00F070C9" w:rsidP="00F070C9">
      <w:pPr>
        <w:pStyle w:val="libNormal"/>
        <w:rPr>
          <w:rFonts w:hint="cs"/>
          <w:rtl/>
        </w:rPr>
      </w:pPr>
      <w:r>
        <w:rPr>
          <w:rtl/>
        </w:rPr>
        <w:t>10</w:t>
      </w:r>
      <w:r w:rsidR="00721A78">
        <w:rPr>
          <w:rtl/>
        </w:rPr>
        <w:t xml:space="preserve"> - </w:t>
      </w:r>
      <w:r>
        <w:rPr>
          <w:rtl/>
        </w:rPr>
        <w:t>الحسين البغوي، صاحب التفسير وصاحب مصابيح</w:t>
      </w:r>
      <w:r>
        <w:rPr>
          <w:rFonts w:hint="cs"/>
          <w:rtl/>
        </w:rPr>
        <w:t xml:space="preserve"> </w:t>
      </w:r>
      <w:r>
        <w:rPr>
          <w:rtl/>
        </w:rPr>
        <w:t>السنّة.</w:t>
      </w:r>
    </w:p>
    <w:p w:rsidR="00F070C9" w:rsidRDefault="00F070C9" w:rsidP="00F070C9">
      <w:pPr>
        <w:pStyle w:val="libNormal"/>
        <w:rPr>
          <w:rFonts w:hint="cs"/>
          <w:rtl/>
        </w:rPr>
      </w:pPr>
      <w:r>
        <w:rPr>
          <w:rtl/>
        </w:rPr>
        <w:t>11</w:t>
      </w:r>
      <w:r w:rsidR="00721A78">
        <w:rPr>
          <w:rtl/>
        </w:rPr>
        <w:t xml:space="preserve"> - </w:t>
      </w:r>
      <w:r>
        <w:rPr>
          <w:rtl/>
        </w:rPr>
        <w:t>أبو الفرج ابن الجوزي الحنبلي.</w:t>
      </w:r>
    </w:p>
    <w:p w:rsidR="00F070C9" w:rsidRDefault="00F070C9" w:rsidP="00F070C9">
      <w:pPr>
        <w:pStyle w:val="libNormal"/>
        <w:rPr>
          <w:rFonts w:hint="cs"/>
          <w:rtl/>
        </w:rPr>
      </w:pPr>
      <w:r>
        <w:rPr>
          <w:rtl/>
        </w:rPr>
        <w:t>12</w:t>
      </w:r>
      <w:r w:rsidR="00721A78">
        <w:rPr>
          <w:rtl/>
        </w:rPr>
        <w:t xml:space="preserve"> - </w:t>
      </w:r>
      <w:r>
        <w:rPr>
          <w:rtl/>
        </w:rPr>
        <w:t>البيضاوي، صاحب التفسير المعروف.</w:t>
      </w:r>
    </w:p>
    <w:p w:rsidR="00F070C9" w:rsidRDefault="00F070C9" w:rsidP="00F070C9">
      <w:pPr>
        <w:pStyle w:val="libNormal"/>
        <w:rPr>
          <w:rFonts w:hint="cs"/>
          <w:rtl/>
        </w:rPr>
      </w:pPr>
      <w:r>
        <w:rPr>
          <w:rtl/>
        </w:rPr>
        <w:t>13</w:t>
      </w:r>
      <w:r w:rsidR="00721A78">
        <w:rPr>
          <w:rtl/>
        </w:rPr>
        <w:t xml:space="preserve"> - </w:t>
      </w:r>
      <w:r>
        <w:rPr>
          <w:rtl/>
        </w:rPr>
        <w:t>النسفي، صاحب التفسير المعروف.</w:t>
      </w:r>
    </w:p>
    <w:p w:rsidR="00F070C9" w:rsidRDefault="00F070C9" w:rsidP="00F070C9">
      <w:pPr>
        <w:pStyle w:val="libNormal"/>
        <w:rPr>
          <w:rFonts w:hint="cs"/>
          <w:rtl/>
        </w:rPr>
      </w:pPr>
      <w:r>
        <w:rPr>
          <w:rtl/>
        </w:rPr>
        <w:t>14</w:t>
      </w:r>
      <w:r w:rsidR="00721A78">
        <w:rPr>
          <w:rtl/>
        </w:rPr>
        <w:t xml:space="preserve"> - </w:t>
      </w:r>
      <w:r>
        <w:rPr>
          <w:rtl/>
        </w:rPr>
        <w:t>أبو السعود العمادي، صاحب التفسير المعروف.</w:t>
      </w:r>
    </w:p>
    <w:p w:rsidR="00F070C9" w:rsidRDefault="00F070C9" w:rsidP="00F070C9">
      <w:pPr>
        <w:pStyle w:val="libNormal"/>
        <w:rPr>
          <w:rFonts w:hint="cs"/>
          <w:rtl/>
        </w:rPr>
      </w:pPr>
      <w:r>
        <w:rPr>
          <w:rtl/>
        </w:rPr>
        <w:t>وأيضاً، ممّن ينصّ على مجيء المولى بمعنى الأولى من</w:t>
      </w:r>
      <w:r>
        <w:rPr>
          <w:rFonts w:hint="cs"/>
          <w:rtl/>
        </w:rPr>
        <w:t xml:space="preserve"> </w:t>
      </w:r>
      <w:r>
        <w:rPr>
          <w:rtl/>
        </w:rPr>
        <w:t>العلماء ال</w:t>
      </w:r>
      <w:r>
        <w:rPr>
          <w:rFonts w:hint="cs"/>
          <w:rtl/>
        </w:rPr>
        <w:t>آ</w:t>
      </w:r>
      <w:r>
        <w:rPr>
          <w:rtl/>
        </w:rPr>
        <w:t>خرين الذين سجّلت أسماءهم هنا:</w:t>
      </w:r>
    </w:p>
    <w:p w:rsidR="00F070C9" w:rsidRDefault="00F070C9" w:rsidP="00F070C9">
      <w:pPr>
        <w:pStyle w:val="libNormal"/>
        <w:rPr>
          <w:rFonts w:hint="cs"/>
          <w:rtl/>
        </w:rPr>
      </w:pPr>
      <w:r>
        <w:rPr>
          <w:rtl/>
        </w:rPr>
        <w:t>15</w:t>
      </w:r>
      <w:r w:rsidR="00721A78">
        <w:rPr>
          <w:rtl/>
        </w:rPr>
        <w:t xml:space="preserve"> - </w:t>
      </w:r>
      <w:r>
        <w:rPr>
          <w:rtl/>
        </w:rPr>
        <w:t>شهاب الدين الخفاجي، الذي ذكرته لكم.</w:t>
      </w:r>
    </w:p>
    <w:p w:rsidR="00F070C9" w:rsidRDefault="00F070C9" w:rsidP="00F070C9">
      <w:pPr>
        <w:pStyle w:val="libNormal"/>
        <w:rPr>
          <w:rtl/>
        </w:rPr>
      </w:pPr>
      <w:r>
        <w:rPr>
          <w:rtl/>
        </w:rPr>
        <w:br w:type="page"/>
      </w:r>
    </w:p>
    <w:p w:rsidR="00F070C9" w:rsidRDefault="00F070C9" w:rsidP="00F070C9">
      <w:pPr>
        <w:pStyle w:val="libNormal"/>
        <w:rPr>
          <w:rFonts w:hint="cs"/>
          <w:rtl/>
        </w:rPr>
      </w:pPr>
      <w:r>
        <w:rPr>
          <w:rtl/>
        </w:rPr>
        <w:t>وأيضاً بعض المحشّين والمعلّقين من كبار العلماء والمدرّسين</w:t>
      </w:r>
      <w:r>
        <w:rPr>
          <w:rFonts w:hint="cs"/>
          <w:rtl/>
        </w:rPr>
        <w:t xml:space="preserve"> </w:t>
      </w:r>
      <w:r>
        <w:rPr>
          <w:rtl/>
        </w:rPr>
        <w:t>في تعاليقهم على تفسير البيضاوي.</w:t>
      </w:r>
    </w:p>
    <w:p w:rsidR="00F070C9" w:rsidRDefault="00F070C9" w:rsidP="00F070C9">
      <w:pPr>
        <w:pStyle w:val="libNormal"/>
        <w:rPr>
          <w:rFonts w:hint="cs"/>
          <w:rtl/>
        </w:rPr>
      </w:pPr>
      <w:r>
        <w:rPr>
          <w:rtl/>
        </w:rPr>
        <w:t>ويكفي هذا المقدار للجواب عن هذه الشبهة.</w:t>
      </w:r>
    </w:p>
    <w:p w:rsidR="00F070C9" w:rsidRDefault="00F070C9" w:rsidP="00F070C9">
      <w:pPr>
        <w:pStyle w:val="libNormal"/>
        <w:rPr>
          <w:rFonts w:hint="cs"/>
          <w:rtl/>
        </w:rPr>
      </w:pPr>
      <w:r>
        <w:rPr>
          <w:rtl/>
        </w:rPr>
        <w:t>إذن، يتلخص الجواب عن هذه الشبهة بالقرآن الكريم، فنفس</w:t>
      </w:r>
      <w:r>
        <w:rPr>
          <w:rFonts w:hint="cs"/>
          <w:rtl/>
        </w:rPr>
        <w:t xml:space="preserve"> </w:t>
      </w:r>
      <w:r>
        <w:rPr>
          <w:rtl/>
        </w:rPr>
        <w:t>كلمة المولى موجودة فيه وقد فسّرت بال</w:t>
      </w:r>
      <w:r>
        <w:rPr>
          <w:rFonts w:hint="cs"/>
          <w:rtl/>
        </w:rPr>
        <w:t>أ</w:t>
      </w:r>
      <w:r>
        <w:rPr>
          <w:rtl/>
        </w:rPr>
        <w:t>ولى، في سورة الحديد</w:t>
      </w:r>
      <w:r>
        <w:rPr>
          <w:rFonts w:hint="cs"/>
          <w:rtl/>
        </w:rPr>
        <w:t xml:space="preserve"> </w:t>
      </w:r>
      <w:r>
        <w:rPr>
          <w:rtl/>
        </w:rPr>
        <w:t xml:space="preserve">قوله تعالى: </w:t>
      </w:r>
      <w:r w:rsidRPr="00F070C9">
        <w:rPr>
          <w:rStyle w:val="libAlaemChar"/>
          <w:rFonts w:hint="cs"/>
          <w:rtl/>
        </w:rPr>
        <w:t>(</w:t>
      </w:r>
      <w:r w:rsidRPr="00467EAC">
        <w:rPr>
          <w:rFonts w:hint="cs"/>
          <w:rtl/>
        </w:rPr>
        <w:t xml:space="preserve"> </w:t>
      </w:r>
      <w:r w:rsidRPr="00F070C9">
        <w:rPr>
          <w:rStyle w:val="libAieChar"/>
          <w:rFonts w:hint="cs"/>
          <w:rtl/>
        </w:rPr>
        <w:t>هِيَ مَوْلاكُمْ</w:t>
      </w:r>
      <w:r w:rsidRPr="0084795C">
        <w:rPr>
          <w:rtl/>
        </w:rPr>
        <w:t xml:space="preserve"> </w:t>
      </w:r>
      <w:r w:rsidRPr="00F070C9">
        <w:rPr>
          <w:rStyle w:val="libAlaemChar"/>
          <w:rFonts w:hint="cs"/>
          <w:rtl/>
        </w:rPr>
        <w:t>)</w:t>
      </w:r>
      <w:r>
        <w:rPr>
          <w:rtl/>
        </w:rPr>
        <w:t xml:space="preserve"> أي النار </w:t>
      </w:r>
      <w:r w:rsidRPr="00F070C9">
        <w:rPr>
          <w:rStyle w:val="libAlaemChar"/>
          <w:rFonts w:hint="cs"/>
          <w:rtl/>
        </w:rPr>
        <w:t>(</w:t>
      </w:r>
      <w:r w:rsidRPr="00467EAC">
        <w:rPr>
          <w:rFonts w:hint="cs"/>
          <w:rtl/>
        </w:rPr>
        <w:t xml:space="preserve"> </w:t>
      </w:r>
      <w:r w:rsidRPr="00F070C9">
        <w:rPr>
          <w:rStyle w:val="libAieChar"/>
          <w:rFonts w:hint="cs"/>
          <w:rtl/>
        </w:rPr>
        <w:t>وَبِئْسَ المَصِيرُ</w:t>
      </w:r>
      <w:r w:rsidRPr="0084795C">
        <w:rPr>
          <w:rtl/>
        </w:rPr>
        <w:t xml:space="preserve"> </w:t>
      </w:r>
      <w:r w:rsidRPr="00F070C9">
        <w:rPr>
          <w:rStyle w:val="libAlaemChar"/>
          <w:rFonts w:hint="cs"/>
          <w:rtl/>
        </w:rPr>
        <w:t>)</w:t>
      </w:r>
      <w:r>
        <w:rPr>
          <w:rtl/>
        </w:rPr>
        <w:t xml:space="preserve"> </w:t>
      </w:r>
      <w:r w:rsidRPr="00F070C9">
        <w:rPr>
          <w:rStyle w:val="libFootnotenumChar"/>
          <w:rtl/>
        </w:rPr>
        <w:t>(1)</w:t>
      </w:r>
      <w:r>
        <w:rPr>
          <w:rtl/>
        </w:rPr>
        <w:t xml:space="preserve"> يفسّرون</w:t>
      </w:r>
      <w:r>
        <w:rPr>
          <w:rFonts w:hint="cs"/>
          <w:rtl/>
        </w:rPr>
        <w:t xml:space="preserve"> </w:t>
      </w:r>
      <w:r>
        <w:rPr>
          <w:rtl/>
        </w:rPr>
        <w:t>الكلمة ب</w:t>
      </w:r>
      <w:r>
        <w:rPr>
          <w:rFonts w:hint="cs"/>
          <w:rtl/>
        </w:rPr>
        <w:t>‍</w:t>
      </w:r>
      <w:r>
        <w:rPr>
          <w:rtl/>
        </w:rPr>
        <w:t>: هي أولى بكم وبئس المصير، وال</w:t>
      </w:r>
      <w:r>
        <w:rPr>
          <w:rFonts w:hint="cs"/>
          <w:rtl/>
        </w:rPr>
        <w:t>أ</w:t>
      </w:r>
      <w:r>
        <w:rPr>
          <w:rtl/>
        </w:rPr>
        <w:t>حاديث أيضاً كثيرة، وال</w:t>
      </w:r>
      <w:r>
        <w:rPr>
          <w:rFonts w:hint="cs"/>
          <w:rtl/>
        </w:rPr>
        <w:t>أ</w:t>
      </w:r>
      <w:r>
        <w:rPr>
          <w:rtl/>
        </w:rPr>
        <w:t>شعار العربيّة الفصيحة موجودة، وكلمات اللغويين أيضاً</w:t>
      </w:r>
      <w:r>
        <w:rPr>
          <w:rFonts w:hint="cs"/>
          <w:rtl/>
        </w:rPr>
        <w:t xml:space="preserve"> </w:t>
      </w:r>
      <w:r>
        <w:rPr>
          <w:rtl/>
        </w:rPr>
        <w:t>موجودة.</w:t>
      </w:r>
    </w:p>
    <w:p w:rsidR="00F070C9" w:rsidRDefault="00F070C9" w:rsidP="00F070C9">
      <w:pPr>
        <w:pStyle w:val="libNormal"/>
      </w:pPr>
      <w:r>
        <w:rPr>
          <w:rtl/>
        </w:rPr>
        <w:t>فارجعوا: إلى كتاب عبقات الأنوار، ونفحات الأزهار في</w:t>
      </w:r>
      <w:r>
        <w:rPr>
          <w:rFonts w:hint="cs"/>
          <w:rtl/>
        </w:rPr>
        <w:t xml:space="preserve"> </w:t>
      </w:r>
      <w:r>
        <w:rPr>
          <w:rtl/>
        </w:rPr>
        <w:t>خلاصة عبقات الأنوار</w:t>
      </w:r>
      <w:r w:rsidR="00721A78">
        <w:rPr>
          <w:rFonts w:hint="cs"/>
          <w:rtl/>
        </w:rPr>
        <w:t xml:space="preserve"> - </w:t>
      </w:r>
      <w:r>
        <w:rPr>
          <w:rtl/>
        </w:rPr>
        <w:t>في قسم حديث الغدير</w:t>
      </w:r>
      <w:r w:rsidR="00721A78">
        <w:rPr>
          <w:rFonts w:hint="cs"/>
          <w:rtl/>
        </w:rPr>
        <w:t xml:space="preserve"> - </w:t>
      </w:r>
      <w:r>
        <w:rPr>
          <w:rtl/>
        </w:rPr>
        <w:t>وارجعوا إلى</w:t>
      </w:r>
      <w:r>
        <w:rPr>
          <w:rFonts w:hint="cs"/>
          <w:rtl/>
        </w:rPr>
        <w:t xml:space="preserve"> </w:t>
      </w:r>
      <w:r>
        <w:rPr>
          <w:rtl/>
        </w:rPr>
        <w:t>كتاب الغدير للشيخ الأميني رحمة الله عليه، التفاصيل موجودة</w:t>
      </w:r>
      <w:r>
        <w:rPr>
          <w:rFonts w:hint="cs"/>
          <w:rtl/>
        </w:rPr>
        <w:t xml:space="preserve"> </w:t>
      </w:r>
      <w:r>
        <w:rPr>
          <w:rtl/>
        </w:rPr>
        <w:t>هناك، ولا أعتقد أنّ من العسير عليكم الحصول على تلك المطالب.</w:t>
      </w:r>
    </w:p>
    <w:p w:rsidR="00F070C9" w:rsidRDefault="00F070C9" w:rsidP="00F070C9">
      <w:pPr>
        <w:pStyle w:val="Heading1"/>
        <w:rPr>
          <w:rFonts w:hint="cs"/>
          <w:rtl/>
        </w:rPr>
      </w:pPr>
      <w:bookmarkStart w:id="55" w:name="_Toc256848254"/>
      <w:bookmarkStart w:id="56" w:name="_Toc256849063"/>
      <w:bookmarkStart w:id="57" w:name="_Toc256890032"/>
      <w:bookmarkStart w:id="58" w:name="_Toc431473718"/>
      <w:r>
        <w:rPr>
          <w:rtl/>
        </w:rPr>
        <w:t xml:space="preserve">مسألة دلالة حديث الغدير على إمامة علي </w:t>
      </w:r>
      <w:r w:rsidRPr="00F070C9">
        <w:rPr>
          <w:rStyle w:val="libAlaemChar"/>
          <w:rFonts w:hint="cs"/>
          <w:rtl/>
        </w:rPr>
        <w:t>عليه‌السلام</w:t>
      </w:r>
      <w:r>
        <w:rPr>
          <w:rtl/>
        </w:rPr>
        <w:t xml:space="preserve"> بعد عثمان</w:t>
      </w:r>
      <w:bookmarkEnd w:id="55"/>
      <w:bookmarkEnd w:id="56"/>
      <w:bookmarkEnd w:id="57"/>
      <w:r>
        <w:rPr>
          <w:rtl/>
        </w:rPr>
        <w:t>:</w:t>
      </w:r>
      <w:bookmarkEnd w:id="58"/>
    </w:p>
    <w:p w:rsidR="00F070C9" w:rsidRDefault="00F070C9" w:rsidP="00F070C9">
      <w:pPr>
        <w:pStyle w:val="libNormal"/>
        <w:rPr>
          <w:rFonts w:hint="cs"/>
          <w:rtl/>
        </w:rPr>
      </w:pPr>
      <w:r>
        <w:rPr>
          <w:rtl/>
        </w:rPr>
        <w:t>وإذ رأوا أنْ لا جدوى في هذه المزاعم وفي هذه المناقشات،</w:t>
      </w:r>
    </w:p>
    <w:p w:rsidR="00F070C9" w:rsidRPr="0084795C" w:rsidRDefault="00F070C9" w:rsidP="00F070C9">
      <w:pPr>
        <w:pStyle w:val="libLine"/>
        <w:rPr>
          <w:rFonts w:hint="cs"/>
          <w:rtl/>
        </w:rPr>
      </w:pPr>
      <w:r w:rsidRPr="0084795C">
        <w:rPr>
          <w:rtl/>
        </w:rPr>
        <w:t>__________________</w:t>
      </w:r>
    </w:p>
    <w:p w:rsidR="00F070C9" w:rsidRPr="0084795C" w:rsidRDefault="00F070C9" w:rsidP="00F070C9">
      <w:pPr>
        <w:pStyle w:val="libFootnote0"/>
        <w:rPr>
          <w:rFonts w:hint="cs"/>
          <w:rtl/>
        </w:rPr>
      </w:pPr>
      <w:r w:rsidRPr="0084795C">
        <w:rPr>
          <w:rFonts w:hint="cs"/>
          <w:rtl/>
        </w:rPr>
        <w:t>(</w:t>
      </w:r>
      <w:r w:rsidRPr="0084795C">
        <w:rPr>
          <w:rtl/>
        </w:rPr>
        <w:t>1</w:t>
      </w:r>
      <w:r w:rsidRPr="0084795C">
        <w:rPr>
          <w:rFonts w:hint="cs"/>
          <w:rtl/>
        </w:rPr>
        <w:t>)</w:t>
      </w:r>
      <w:r w:rsidRPr="0084795C">
        <w:rPr>
          <w:rtl/>
        </w:rPr>
        <w:t xml:space="preserve"> سورة الحديد</w:t>
      </w:r>
      <w:r>
        <w:rPr>
          <w:rtl/>
        </w:rPr>
        <w:t>:</w:t>
      </w:r>
      <w:r w:rsidRPr="0084795C">
        <w:rPr>
          <w:rtl/>
        </w:rPr>
        <w:t xml:space="preserve"> 15.</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رأوا أنْ لا فائدة في إنكار وجود علي في يوم الغدير، رأوا أنْ لا</w:t>
      </w:r>
      <w:r>
        <w:rPr>
          <w:rFonts w:hint="cs"/>
          <w:rtl/>
        </w:rPr>
        <w:t xml:space="preserve"> </w:t>
      </w:r>
      <w:r>
        <w:rPr>
          <w:rtl/>
        </w:rPr>
        <w:t>فائدة في إنكار تواتر حديث الغدير، رأوا أنْ لا فائدة في إنكار</w:t>
      </w:r>
      <w:r>
        <w:rPr>
          <w:rFonts w:hint="cs"/>
          <w:rtl/>
        </w:rPr>
        <w:t xml:space="preserve"> </w:t>
      </w:r>
      <w:r>
        <w:rPr>
          <w:rtl/>
        </w:rPr>
        <w:t>مجيء المولى بمعنى الأولى، إذن، يضطرّون لانْ يسلّموا بدلالة</w:t>
      </w:r>
      <w:r>
        <w:rPr>
          <w:rFonts w:hint="cs"/>
          <w:rtl/>
        </w:rPr>
        <w:t xml:space="preserve"> </w:t>
      </w:r>
      <w:r>
        <w:rPr>
          <w:rtl/>
        </w:rPr>
        <w:t>حديث الغدير على إمامة أمير المؤمنين وكونه أولى بالمؤمنين من</w:t>
      </w:r>
      <w:r>
        <w:rPr>
          <w:rFonts w:hint="cs"/>
          <w:rtl/>
        </w:rPr>
        <w:t xml:space="preserve"> </w:t>
      </w:r>
      <w:r>
        <w:rPr>
          <w:rtl/>
        </w:rPr>
        <w:t xml:space="preserve">أنفسهم كالنبي </w:t>
      </w:r>
      <w:r w:rsidRPr="00F070C9">
        <w:rPr>
          <w:rStyle w:val="libAlaemChar"/>
          <w:rFonts w:hint="cs"/>
          <w:rtl/>
        </w:rPr>
        <w:t>صلى‌الله‌عليه‌وآله</w:t>
      </w:r>
      <w:r>
        <w:rPr>
          <w:rtl/>
        </w:rPr>
        <w:t>، لكنّهم لا يريدون أن يعترفوا، فقالوا: سلّمنا</w:t>
      </w:r>
      <w:r>
        <w:rPr>
          <w:rFonts w:hint="cs"/>
          <w:rtl/>
        </w:rPr>
        <w:t xml:space="preserve"> </w:t>
      </w:r>
      <w:r>
        <w:rPr>
          <w:rtl/>
        </w:rPr>
        <w:t>بأنّ الحديث يدلّ على الإمامة، لكنْ، لتكنْ الإمامة لعلي بعد عثمان</w:t>
      </w:r>
      <w:r>
        <w:rPr>
          <w:rFonts w:hint="cs"/>
          <w:rtl/>
        </w:rPr>
        <w:t xml:space="preserve"> </w:t>
      </w:r>
      <w:r>
        <w:rPr>
          <w:rtl/>
        </w:rPr>
        <w:t>كما هو الحال الواقع، فالحديث يدلّ على الإمامة، لكنّ رسول</w:t>
      </w:r>
      <w:r>
        <w:rPr>
          <w:rFonts w:hint="cs"/>
          <w:rtl/>
        </w:rPr>
        <w:t xml:space="preserve"> </w:t>
      </w:r>
      <w:r>
        <w:rPr>
          <w:rtl/>
        </w:rPr>
        <w:t xml:space="preserve">الله </w:t>
      </w:r>
      <w:r w:rsidRPr="00F070C9">
        <w:rPr>
          <w:rStyle w:val="libAlaemChar"/>
          <w:rFonts w:hint="cs"/>
          <w:rtl/>
        </w:rPr>
        <w:t>صلى‌الله‌عليه‌وآله</w:t>
      </w:r>
      <w:r>
        <w:rPr>
          <w:rtl/>
        </w:rPr>
        <w:t xml:space="preserve"> أراد إمامته بعد عثمان!! فهم يسلّمون بدلالة حديث</w:t>
      </w:r>
      <w:r>
        <w:rPr>
          <w:rFonts w:hint="cs"/>
          <w:rtl/>
        </w:rPr>
        <w:t xml:space="preserve"> </w:t>
      </w:r>
      <w:r>
        <w:rPr>
          <w:rtl/>
        </w:rPr>
        <w:t>الغدير على الإمامة، لكن يحملون الإمامة على المرتبة الرابعة، بأنْ</w:t>
      </w:r>
      <w:r>
        <w:rPr>
          <w:rFonts w:hint="cs"/>
          <w:rtl/>
        </w:rPr>
        <w:t xml:space="preserve"> </w:t>
      </w:r>
      <w:r>
        <w:rPr>
          <w:rtl/>
        </w:rPr>
        <w:t>يكون علي بعد عثمان، والشيخان أفضل من عثمان عندهم، وعثمان أفضل من علي أو لا؟ فعندهم خلاف، وبعضهم يفضّل عليّاً</w:t>
      </w:r>
      <w:r>
        <w:rPr>
          <w:rFonts w:hint="cs"/>
          <w:rtl/>
        </w:rPr>
        <w:t xml:space="preserve"> </w:t>
      </w:r>
      <w:r>
        <w:rPr>
          <w:rtl/>
        </w:rPr>
        <w:t>على عثمان.</w:t>
      </w:r>
    </w:p>
    <w:p w:rsidR="00F070C9" w:rsidRDefault="00F070C9" w:rsidP="00F070C9">
      <w:pPr>
        <w:pStyle w:val="libNormal"/>
        <w:rPr>
          <w:rFonts w:hint="cs"/>
          <w:rtl/>
        </w:rPr>
      </w:pPr>
      <w:r>
        <w:rPr>
          <w:rtl/>
        </w:rPr>
        <w:t>ولكن عندي</w:t>
      </w:r>
      <w:r w:rsidR="00721A78">
        <w:rPr>
          <w:rFonts w:hint="cs"/>
          <w:rtl/>
        </w:rPr>
        <w:t xml:space="preserve"> - </w:t>
      </w:r>
      <w:r>
        <w:rPr>
          <w:rtl/>
        </w:rPr>
        <w:t>وأعتقد بيني وبين ربّي بحسب أحاديثهم</w:t>
      </w:r>
      <w:r w:rsidR="00721A78">
        <w:rPr>
          <w:rFonts w:hint="cs"/>
          <w:rtl/>
        </w:rPr>
        <w:t xml:space="preserve"> - </w:t>
      </w:r>
      <w:r>
        <w:rPr>
          <w:rtl/>
        </w:rPr>
        <w:t>إنّ</w:t>
      </w:r>
      <w:r>
        <w:rPr>
          <w:rFonts w:hint="cs"/>
          <w:rtl/>
        </w:rPr>
        <w:t xml:space="preserve"> </w:t>
      </w:r>
      <w:r>
        <w:rPr>
          <w:rtl/>
        </w:rPr>
        <w:t>عثمان أفضل من الشيخين، هذا ما أعتقده بحسب أحاديثهم، وهذه</w:t>
      </w:r>
      <w:r>
        <w:rPr>
          <w:rFonts w:hint="cs"/>
          <w:rtl/>
        </w:rPr>
        <w:t xml:space="preserve"> </w:t>
      </w:r>
      <w:r>
        <w:rPr>
          <w:rtl/>
        </w:rPr>
        <w:t>دعوى لابدّ من إثباتها في وقت وفي فرصة تسنح لطرح مثل هذا</w:t>
      </w:r>
      <w:r>
        <w:rPr>
          <w:rFonts w:hint="cs"/>
          <w:rtl/>
        </w:rPr>
        <w:t xml:space="preserve"> </w:t>
      </w:r>
      <w:r>
        <w:rPr>
          <w:rtl/>
        </w:rPr>
        <w:t>البحث، وله أثره، لأنّه في النتيجة، إذا كان عليّ أفضل من عثمان</w:t>
      </w:r>
      <w:r w:rsidR="00721A78">
        <w:rPr>
          <w:rtl/>
        </w:rPr>
        <w:t xml:space="preserve"> - </w:t>
      </w:r>
      <w:r>
        <w:rPr>
          <w:rtl/>
        </w:rPr>
        <w:t>كما هو قول عدّة كبيرة من أعلامهم</w:t>
      </w:r>
      <w:r w:rsidR="00721A78">
        <w:rPr>
          <w:rFonts w:hint="cs"/>
          <w:rtl/>
        </w:rPr>
        <w:t xml:space="preserve"> - </w:t>
      </w:r>
      <w:r>
        <w:rPr>
          <w:rtl/>
        </w:rPr>
        <w:t>فيكون عليّ أفضل من الكلّ</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بالقطع واليقين.</w:t>
      </w:r>
    </w:p>
    <w:p w:rsidR="00F070C9" w:rsidRDefault="00F070C9" w:rsidP="00F070C9">
      <w:pPr>
        <w:pStyle w:val="libNormal"/>
        <w:rPr>
          <w:rFonts w:hint="cs"/>
          <w:rtl/>
        </w:rPr>
      </w:pPr>
      <w:r>
        <w:rPr>
          <w:rtl/>
        </w:rPr>
        <w:t>وعلى كلّ حال، فيحملون إمامة عليّ التي يدلّ عليها حديث</w:t>
      </w:r>
      <w:r>
        <w:rPr>
          <w:rFonts w:hint="cs"/>
          <w:rtl/>
        </w:rPr>
        <w:t xml:space="preserve"> </w:t>
      </w:r>
      <w:r>
        <w:rPr>
          <w:rtl/>
        </w:rPr>
        <w:t>الغدير على الإمامة بعد عثمان.</w:t>
      </w:r>
    </w:p>
    <w:p w:rsidR="00F070C9" w:rsidRDefault="00F070C9" w:rsidP="00F070C9">
      <w:pPr>
        <w:pStyle w:val="libBold1"/>
        <w:rPr>
          <w:rFonts w:hint="cs"/>
          <w:rtl/>
        </w:rPr>
      </w:pPr>
      <w:r>
        <w:rPr>
          <w:rtl/>
        </w:rPr>
        <w:t>لكن هذا الحمل:</w:t>
      </w:r>
    </w:p>
    <w:p w:rsidR="00F070C9" w:rsidRDefault="00F070C9" w:rsidP="00F070C9">
      <w:pPr>
        <w:pStyle w:val="libNormal"/>
        <w:rPr>
          <w:rFonts w:hint="cs"/>
          <w:rtl/>
        </w:rPr>
      </w:pPr>
      <w:r w:rsidRPr="00F070C9">
        <w:rPr>
          <w:rStyle w:val="libBold2Char"/>
          <w:rtl/>
        </w:rPr>
        <w:t>أوّلاً</w:t>
      </w:r>
      <w:r>
        <w:rPr>
          <w:rStyle w:val="libBold2Char"/>
          <w:rtl/>
        </w:rPr>
        <w:t>:</w:t>
      </w:r>
      <w:r>
        <w:rPr>
          <w:rtl/>
        </w:rPr>
        <w:t xml:space="preserve"> يحتاج إلى أدلّة تفيد حقّية ما يذهبون إليه في الإمامة</w:t>
      </w:r>
      <w:r>
        <w:rPr>
          <w:rFonts w:hint="cs"/>
          <w:rtl/>
        </w:rPr>
        <w:t xml:space="preserve"> </w:t>
      </w:r>
      <w:r>
        <w:rPr>
          <w:rtl/>
        </w:rPr>
        <w:t>والخلافة بعد رسول الله، فإنْ أقاموا الدليل على صحة إمامة</w:t>
      </w:r>
      <w:r>
        <w:rPr>
          <w:rFonts w:hint="cs"/>
          <w:rtl/>
        </w:rPr>
        <w:t xml:space="preserve"> </w:t>
      </w:r>
      <w:r>
        <w:rPr>
          <w:rtl/>
        </w:rPr>
        <w:t>المشايخ الثلاثة كان حديث الغدير دالاًّ على إمامة عليّ بعدهم، ولكن لو كان هناك حديث معتبر على معتقدهم لما كان بيننا نزاع، لو كان هناك حديث يفيد القطع واليقين ويكون متّفقاً عليه بين</w:t>
      </w:r>
      <w:r>
        <w:rPr>
          <w:rFonts w:hint="cs"/>
          <w:rtl/>
        </w:rPr>
        <w:t xml:space="preserve"> </w:t>
      </w:r>
      <w:r>
        <w:rPr>
          <w:rtl/>
        </w:rPr>
        <w:t>الطرفين، لما كان بيننا نزاع.</w:t>
      </w:r>
    </w:p>
    <w:p w:rsidR="00F070C9" w:rsidRDefault="00F070C9" w:rsidP="00F070C9">
      <w:pPr>
        <w:pStyle w:val="libNormal"/>
        <w:rPr>
          <w:rFonts w:hint="cs"/>
          <w:rtl/>
        </w:rPr>
      </w:pPr>
      <w:r>
        <w:rPr>
          <w:rtl/>
        </w:rPr>
        <w:t>إذن، هذه الدعوى أول الكلام، وهي مصادرة بالمطلوب.</w:t>
      </w:r>
    </w:p>
    <w:p w:rsidR="00F070C9" w:rsidRDefault="00F070C9" w:rsidP="00F070C9">
      <w:pPr>
        <w:pStyle w:val="libNormal"/>
        <w:rPr>
          <w:rFonts w:hint="cs"/>
          <w:rtl/>
        </w:rPr>
      </w:pPr>
      <w:r w:rsidRPr="00F070C9">
        <w:rPr>
          <w:rStyle w:val="libBold2Char"/>
          <w:rtl/>
        </w:rPr>
        <w:t>وثانياً</w:t>
      </w:r>
      <w:r>
        <w:rPr>
          <w:rStyle w:val="libBold2Char"/>
          <w:rtl/>
        </w:rPr>
        <w:t>:</w:t>
      </w:r>
      <w:r>
        <w:rPr>
          <w:rtl/>
        </w:rPr>
        <w:t xml:space="preserve"> مفاد حديث الغدير إنّ عليّاً أولى بهؤلاء من أنفسهم.</w:t>
      </w:r>
    </w:p>
    <w:p w:rsidR="00F070C9" w:rsidRDefault="00F070C9" w:rsidP="00F070C9">
      <w:pPr>
        <w:pStyle w:val="libNormal"/>
        <w:rPr>
          <w:rFonts w:hint="cs"/>
          <w:rtl/>
        </w:rPr>
      </w:pPr>
      <w:r w:rsidRPr="00F070C9">
        <w:rPr>
          <w:rStyle w:val="libBold2Char"/>
          <w:rtl/>
        </w:rPr>
        <w:t>وثالثاً</w:t>
      </w:r>
      <w:r>
        <w:rPr>
          <w:rStyle w:val="libBold2Char"/>
          <w:rtl/>
        </w:rPr>
        <w:t>:</w:t>
      </w:r>
      <w:r>
        <w:rPr>
          <w:rtl/>
        </w:rPr>
        <w:t xml:space="preserve"> ماذا يفعلون بالأحاديث الصحيحة الواردة في تهنئة</w:t>
      </w:r>
      <w:r>
        <w:rPr>
          <w:rFonts w:hint="cs"/>
          <w:rtl/>
        </w:rPr>
        <w:t xml:space="preserve"> </w:t>
      </w:r>
      <w:r>
        <w:rPr>
          <w:rtl/>
        </w:rPr>
        <w:t>المشايخ لعلي يوم غدير خم ومبايعتهم له بال</w:t>
      </w:r>
      <w:r>
        <w:rPr>
          <w:rFonts w:hint="cs"/>
          <w:rtl/>
        </w:rPr>
        <w:t>إ</w:t>
      </w:r>
      <w:r>
        <w:rPr>
          <w:rtl/>
        </w:rPr>
        <w:t>مامة والخلافة، وقد</w:t>
      </w:r>
      <w:r>
        <w:rPr>
          <w:rFonts w:hint="cs"/>
          <w:rtl/>
        </w:rPr>
        <w:t xml:space="preserve"> </w:t>
      </w:r>
      <w:r>
        <w:rPr>
          <w:rtl/>
        </w:rPr>
        <w:t>أصبحت كلمة عمر « بخ بخ لك يا علي، أصبحت مولاي ومولى كلّ</w:t>
      </w:r>
      <w:r>
        <w:rPr>
          <w:rFonts w:hint="cs"/>
          <w:rtl/>
        </w:rPr>
        <w:t xml:space="preserve"> </w:t>
      </w:r>
      <w:r>
        <w:rPr>
          <w:rtl/>
        </w:rPr>
        <w:t>مؤمن ومؤمنة » من أشهر الكلمات في العالم، كما أنّ كلمته « لولا</w:t>
      </w:r>
      <w:r>
        <w:rPr>
          <w:rFonts w:hint="cs"/>
          <w:rtl/>
        </w:rPr>
        <w:t xml:space="preserve"> </w:t>
      </w:r>
      <w:r>
        <w:rPr>
          <w:rtl/>
        </w:rPr>
        <w:t>علي لهلك عمر » يعرفها العالم والجاهل، يعرفها العالي والداني،</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حتّى الصبيان أيضاً ربّما يحفظون هذه الكلمة عن عمر في حقّ</w:t>
      </w:r>
      <w:r>
        <w:rPr>
          <w:rFonts w:hint="cs"/>
          <w:rtl/>
        </w:rPr>
        <w:t xml:space="preserve"> </w:t>
      </w:r>
      <w:r>
        <w:rPr>
          <w:rtl/>
        </w:rPr>
        <w:t>عليّ.</w:t>
      </w:r>
    </w:p>
    <w:p w:rsidR="00F070C9" w:rsidRDefault="00F070C9" w:rsidP="00F070C9">
      <w:pPr>
        <w:pStyle w:val="libNormal"/>
      </w:pPr>
      <w:r>
        <w:rPr>
          <w:rtl/>
        </w:rPr>
        <w:t>وكيف يحمل حديث الغدير على إفادة الإمامة بعد عثمان مع</w:t>
      </w:r>
      <w:r>
        <w:rPr>
          <w:rFonts w:hint="cs"/>
          <w:rtl/>
        </w:rPr>
        <w:t xml:space="preserve"> </w:t>
      </w:r>
      <w:r>
        <w:rPr>
          <w:rtl/>
        </w:rPr>
        <w:t>تلك البيعة؟ وهل بايعوا على أن يكون بعد ثالثهم؟ وهذا الوجه</w:t>
      </w:r>
      <w:r>
        <w:rPr>
          <w:rFonts w:hint="cs"/>
          <w:rtl/>
        </w:rPr>
        <w:t xml:space="preserve"> </w:t>
      </w:r>
      <w:r>
        <w:rPr>
          <w:rtl/>
        </w:rPr>
        <w:t>أيضاً لا يفيد وهم ملتفتون إلى هذا.</w:t>
      </w:r>
    </w:p>
    <w:p w:rsidR="00F070C9" w:rsidRDefault="00F070C9" w:rsidP="00F070C9">
      <w:pPr>
        <w:pStyle w:val="Heading1"/>
        <w:rPr>
          <w:rFonts w:hint="cs"/>
          <w:rtl/>
        </w:rPr>
      </w:pPr>
      <w:bookmarkStart w:id="59" w:name="_Toc256848255"/>
      <w:bookmarkStart w:id="60" w:name="_Toc256849064"/>
      <w:bookmarkStart w:id="61" w:name="_Toc256890033"/>
      <w:bookmarkStart w:id="62" w:name="_Toc431473719"/>
      <w:r>
        <w:rPr>
          <w:rtl/>
        </w:rPr>
        <w:t>مسألة دلالة حديث الغدير على الإمامة الباطنية</w:t>
      </w:r>
      <w:bookmarkEnd w:id="59"/>
      <w:bookmarkEnd w:id="60"/>
      <w:bookmarkEnd w:id="61"/>
      <w:r>
        <w:rPr>
          <w:rtl/>
        </w:rPr>
        <w:t>:</w:t>
      </w:r>
      <w:bookmarkEnd w:id="62"/>
    </w:p>
    <w:p w:rsidR="00F070C9" w:rsidRDefault="00F070C9" w:rsidP="00F070C9">
      <w:pPr>
        <w:pStyle w:val="libNormal"/>
        <w:rPr>
          <w:rFonts w:hint="cs"/>
          <w:rtl/>
        </w:rPr>
      </w:pPr>
      <w:r>
        <w:rPr>
          <w:rtl/>
        </w:rPr>
        <w:t>وهل من وجه آخر؟ قال بعضهم: نعم، إنّ حديث الغدير يدلّ</w:t>
      </w:r>
      <w:r>
        <w:rPr>
          <w:rFonts w:hint="cs"/>
          <w:rtl/>
        </w:rPr>
        <w:t xml:space="preserve"> </w:t>
      </w:r>
      <w:r>
        <w:rPr>
          <w:rtl/>
        </w:rPr>
        <w:t>على إمامة عليّ، لكنّ الإمامة تنقسم إلى قسمين، هناك إمامة</w:t>
      </w:r>
      <w:r>
        <w:rPr>
          <w:rFonts w:hint="cs"/>
          <w:rtl/>
        </w:rPr>
        <w:t xml:space="preserve"> </w:t>
      </w:r>
      <w:r>
        <w:rPr>
          <w:rtl/>
        </w:rPr>
        <w:t>باطنيّة هي الإمامة في عرف المتصوّفة، فعليّ إمام المسلمين بعد</w:t>
      </w:r>
      <w:r>
        <w:rPr>
          <w:rFonts w:hint="cs"/>
          <w:rtl/>
        </w:rPr>
        <w:t xml:space="preserve"> </w:t>
      </w:r>
      <w:r>
        <w:rPr>
          <w:rtl/>
        </w:rPr>
        <w:t>رسول الله بلا فصل لكن هو إمامٌ في المعنى، إمام في القضايا</w:t>
      </w:r>
      <w:r>
        <w:rPr>
          <w:rFonts w:hint="cs"/>
          <w:rtl/>
        </w:rPr>
        <w:t xml:space="preserve"> </w:t>
      </w:r>
      <w:r>
        <w:rPr>
          <w:rtl/>
        </w:rPr>
        <w:t>المعنوية، إمام في الأمور الباطنيّة، والمشايخ الثلاثة هم أئمّة</w:t>
      </w:r>
      <w:r>
        <w:rPr>
          <w:rFonts w:hint="cs"/>
          <w:rtl/>
        </w:rPr>
        <w:t xml:space="preserve"> </w:t>
      </w:r>
      <w:r>
        <w:rPr>
          <w:rtl/>
        </w:rPr>
        <w:t>المسلمين في الظاهر، ولهم الحكومة ولهم الأمر والنهي، ولهم</w:t>
      </w:r>
      <w:r>
        <w:rPr>
          <w:rFonts w:hint="cs"/>
          <w:rtl/>
        </w:rPr>
        <w:t xml:space="preserve"> </w:t>
      </w:r>
      <w:r>
        <w:rPr>
          <w:rtl/>
        </w:rPr>
        <w:t>القول المسموع واليد المبسوطة والكلمة النافذة.</w:t>
      </w:r>
    </w:p>
    <w:p w:rsidR="00F070C9" w:rsidRDefault="00F070C9" w:rsidP="00F070C9">
      <w:pPr>
        <w:pStyle w:val="libNormal"/>
        <w:rPr>
          <w:rFonts w:hint="cs"/>
          <w:rtl/>
        </w:rPr>
      </w:pPr>
      <w:r>
        <w:rPr>
          <w:rtl/>
        </w:rPr>
        <w:t>يقولون هذا، وكأنّه قد فوّض إليهم أمر الإمامة والخلافة</w:t>
      </w:r>
      <w:r>
        <w:rPr>
          <w:rFonts w:hint="cs"/>
          <w:rtl/>
        </w:rPr>
        <w:t xml:space="preserve"> </w:t>
      </w:r>
      <w:r>
        <w:rPr>
          <w:rtl/>
        </w:rPr>
        <w:t>وتقسيم الإمامة، بأن يضعوها بذلك المعنى لعلي وولده، وبالمعنى</w:t>
      </w:r>
      <w:r>
        <w:rPr>
          <w:rFonts w:hint="cs"/>
          <w:rtl/>
        </w:rPr>
        <w:t xml:space="preserve"> </w:t>
      </w:r>
      <w:r>
        <w:rPr>
          <w:rtl/>
        </w:rPr>
        <w:t>الآخر للمشايخ الثلاثة، ثمّ لمعاوية ثمّ ليزيد ثمّ للمتوكّل ثمّ وثمّ إلى</w:t>
      </w:r>
    </w:p>
    <w:p w:rsidR="00F070C9" w:rsidRDefault="00F070C9" w:rsidP="00F070C9">
      <w:pPr>
        <w:pStyle w:val="libNormal"/>
        <w:rPr>
          <w:rtl/>
        </w:rPr>
      </w:pPr>
      <w:r>
        <w:rPr>
          <w:rtl/>
        </w:rPr>
        <w:br w:type="page"/>
      </w:r>
    </w:p>
    <w:p w:rsidR="00F070C9" w:rsidRDefault="00F070C9" w:rsidP="00F070C9">
      <w:pPr>
        <w:pStyle w:val="libNormal0"/>
        <w:rPr>
          <w:rFonts w:hint="cs"/>
          <w:rtl/>
        </w:rPr>
      </w:pPr>
      <w:r>
        <w:rPr>
          <w:rtl/>
        </w:rPr>
        <w:t>يومنا هذا!! كأنّ الإمامة أمر يرجع إلى هؤلاء وما تهواه أنفسهم، بأن</w:t>
      </w:r>
      <w:r>
        <w:rPr>
          <w:rFonts w:hint="cs"/>
          <w:rtl/>
        </w:rPr>
        <w:t xml:space="preserve"> </w:t>
      </w:r>
      <w:r>
        <w:rPr>
          <w:rtl/>
        </w:rPr>
        <w:t>يقولوا لعليّ: أنت إمام بمعنى كذا، وأنت يا فلان إمام بالمعنى</w:t>
      </w:r>
      <w:r>
        <w:rPr>
          <w:rFonts w:hint="cs"/>
          <w:rtl/>
        </w:rPr>
        <w:t xml:space="preserve"> </w:t>
      </w:r>
      <w:r>
        <w:rPr>
          <w:rtl/>
        </w:rPr>
        <w:t>الآخر، وهذا أشبه بالمضحكة، وإنْ دلّ على شيء فإنّما يدلّ على</w:t>
      </w:r>
      <w:r>
        <w:rPr>
          <w:rFonts w:hint="cs"/>
          <w:rtl/>
        </w:rPr>
        <w:t xml:space="preserve"> </w:t>
      </w:r>
      <w:r>
        <w:rPr>
          <w:rtl/>
        </w:rPr>
        <w:t>عجزهم عن الوجه الصحيح المعقول، والقول المقبول.</w:t>
      </w:r>
    </w:p>
    <w:p w:rsidR="00F070C9" w:rsidRDefault="00F070C9" w:rsidP="00F070C9">
      <w:pPr>
        <w:pStyle w:val="libNormal"/>
        <w:rPr>
          <w:rFonts w:hint="cs"/>
          <w:rtl/>
        </w:rPr>
      </w:pPr>
      <w:r w:rsidRPr="00F070C9">
        <w:rPr>
          <w:rStyle w:val="libAlaemChar"/>
          <w:rFonts w:hint="cs"/>
          <w:rtl/>
        </w:rPr>
        <w:t>(</w:t>
      </w:r>
      <w:r w:rsidRPr="00467EAC">
        <w:rPr>
          <w:rFonts w:hint="cs"/>
          <w:rtl/>
        </w:rPr>
        <w:t xml:space="preserve"> </w:t>
      </w:r>
      <w:r w:rsidRPr="00F070C9">
        <w:rPr>
          <w:rStyle w:val="libAieChar"/>
          <w:rFonts w:hint="cs"/>
          <w:rtl/>
        </w:rPr>
        <w:t>فَلا وَرَبِّكَ لا يُؤْمِنُونَ</w:t>
      </w:r>
      <w:r w:rsidRPr="001D3952">
        <w:rPr>
          <w:rtl/>
        </w:rPr>
        <w:t xml:space="preserve"> </w:t>
      </w:r>
      <w:r w:rsidRPr="00F070C9">
        <w:rPr>
          <w:rStyle w:val="libAlaemChar"/>
          <w:rFonts w:hint="cs"/>
          <w:rtl/>
        </w:rPr>
        <w:t>)</w:t>
      </w:r>
      <w:r>
        <w:rPr>
          <w:rtl/>
        </w:rPr>
        <w:t xml:space="preserve"> أي ليسوا بمؤمنين، أي لا يكونوا</w:t>
      </w:r>
      <w:r>
        <w:rPr>
          <w:rFonts w:hint="cs"/>
          <w:rtl/>
        </w:rPr>
        <w:t xml:space="preserve"> </w:t>
      </w:r>
      <w:r>
        <w:rPr>
          <w:rtl/>
        </w:rPr>
        <w:t xml:space="preserve">مؤمنين </w:t>
      </w:r>
      <w:r w:rsidRPr="00F070C9">
        <w:rPr>
          <w:rStyle w:val="libAlaemChar"/>
          <w:rFonts w:hint="cs"/>
          <w:rtl/>
        </w:rPr>
        <w:t>(</w:t>
      </w:r>
      <w:r w:rsidRPr="00467EAC">
        <w:rPr>
          <w:rFonts w:hint="cs"/>
          <w:rtl/>
        </w:rPr>
        <w:t xml:space="preserve"> </w:t>
      </w:r>
      <w:r w:rsidRPr="00F070C9">
        <w:rPr>
          <w:rStyle w:val="libAieChar"/>
          <w:rFonts w:hint="cs"/>
          <w:rtl/>
        </w:rPr>
        <w:t>حَتَّىٰ يُحَكِّمُوكَ فِيمَا شَجَرَ بَيْنَهُمْ ثُمَّ لا يَجِدُوا فِي أَنفُسِهِمْ حَرَجًا مِّمَّا قَضَيْتَ وَيُسَلِّمُوا تَسْلِيمًا</w:t>
      </w:r>
      <w:r w:rsidRPr="001D3952">
        <w:rPr>
          <w:rtl/>
        </w:rPr>
        <w:t xml:space="preserve"> </w:t>
      </w:r>
      <w:r w:rsidRPr="00F070C9">
        <w:rPr>
          <w:rStyle w:val="libAlaemChar"/>
          <w:rFonts w:hint="cs"/>
          <w:rtl/>
        </w:rPr>
        <w:t>)</w:t>
      </w:r>
      <w:r>
        <w:rPr>
          <w:rtl/>
        </w:rPr>
        <w:t xml:space="preserve"> </w:t>
      </w:r>
      <w:r w:rsidRPr="00F070C9">
        <w:rPr>
          <w:rStyle w:val="libFootnotenumChar"/>
          <w:rtl/>
        </w:rPr>
        <w:t>(1)</w:t>
      </w:r>
      <w:r>
        <w:rPr>
          <w:rtl/>
        </w:rPr>
        <w:t>.</w:t>
      </w:r>
    </w:p>
    <w:p w:rsidR="00F070C9" w:rsidRDefault="00F070C9" w:rsidP="00F070C9">
      <w:pPr>
        <w:pStyle w:val="libNormal"/>
        <w:rPr>
          <w:rFonts w:hint="cs"/>
          <w:rtl/>
        </w:rPr>
      </w:pPr>
      <w:r w:rsidRPr="00F070C9">
        <w:rPr>
          <w:rStyle w:val="libAlaemChar"/>
          <w:rFonts w:hint="cs"/>
          <w:rtl/>
        </w:rPr>
        <w:t>(</w:t>
      </w:r>
      <w:r w:rsidRPr="00467EAC">
        <w:rPr>
          <w:rFonts w:hint="cs"/>
          <w:rtl/>
        </w:rPr>
        <w:t xml:space="preserve"> </w:t>
      </w:r>
      <w:r w:rsidRPr="00F070C9">
        <w:rPr>
          <w:rStyle w:val="libAieChar"/>
          <w:rFonts w:hint="cs"/>
          <w:rtl/>
        </w:rPr>
        <w:t>رَبَّنَا آتِنَا فِي الدُّنْيَا حَسَنَةً وَفِي الآخِرَةِ حَسَنَةً وَقِنَا عَذَابَ النَّارِ</w:t>
      </w:r>
      <w:r w:rsidRPr="001D3952">
        <w:rPr>
          <w:rtl/>
        </w:rPr>
        <w:t xml:space="preserve"> </w:t>
      </w:r>
      <w:r w:rsidRPr="00F070C9">
        <w:rPr>
          <w:rStyle w:val="libAlaemChar"/>
          <w:rFonts w:hint="cs"/>
          <w:rtl/>
        </w:rPr>
        <w:t>)</w:t>
      </w:r>
      <w:r>
        <w:rPr>
          <w:rtl/>
        </w:rPr>
        <w:t xml:space="preserve"> </w:t>
      </w:r>
      <w:r w:rsidRPr="00F070C9">
        <w:rPr>
          <w:rStyle w:val="libFootnotenumChar"/>
          <w:rtl/>
        </w:rPr>
        <w:t>(2)</w:t>
      </w:r>
      <w:r>
        <w:rPr>
          <w:rtl/>
        </w:rPr>
        <w:t xml:space="preserve"> </w:t>
      </w:r>
      <w:r w:rsidRPr="00F070C9">
        <w:rPr>
          <w:rStyle w:val="libAlaemChar"/>
          <w:rFonts w:hint="cs"/>
          <w:rtl/>
        </w:rPr>
        <w:t>(</w:t>
      </w:r>
      <w:r w:rsidRPr="00467EAC">
        <w:rPr>
          <w:rFonts w:hint="cs"/>
          <w:rtl/>
        </w:rPr>
        <w:t xml:space="preserve"> </w:t>
      </w:r>
      <w:r w:rsidRPr="00F070C9">
        <w:rPr>
          <w:rStyle w:val="libAieChar"/>
          <w:rFonts w:hint="cs"/>
          <w:rtl/>
        </w:rPr>
        <w:t>وَمَا كُنَّا لِنَهْتَدِيَ لَوْلا أَنْ هَدَانَا اللهُ</w:t>
      </w:r>
      <w:r w:rsidRPr="001D3952">
        <w:rPr>
          <w:rtl/>
        </w:rPr>
        <w:t xml:space="preserve"> </w:t>
      </w:r>
      <w:r w:rsidRPr="00F070C9">
        <w:rPr>
          <w:rStyle w:val="libAlaemChar"/>
          <w:rFonts w:hint="cs"/>
          <w:rtl/>
        </w:rPr>
        <w:t>)</w:t>
      </w:r>
      <w:r>
        <w:rPr>
          <w:rtl/>
        </w:rPr>
        <w:t xml:space="preserve"> </w:t>
      </w:r>
      <w:r w:rsidRPr="00F070C9">
        <w:rPr>
          <w:rStyle w:val="libFootnotenumChar"/>
          <w:rtl/>
        </w:rPr>
        <w:t>(3)</w:t>
      </w:r>
      <w:r>
        <w:rPr>
          <w:rtl/>
        </w:rPr>
        <w:t>.</w:t>
      </w:r>
    </w:p>
    <w:p w:rsidR="00F070C9" w:rsidRDefault="00F070C9" w:rsidP="00F070C9">
      <w:pPr>
        <w:pStyle w:val="libNormal"/>
        <w:rPr>
          <w:rFonts w:hint="cs"/>
          <w:rtl/>
        </w:rPr>
      </w:pPr>
      <w:r>
        <w:rPr>
          <w:rtl/>
        </w:rPr>
        <w:t>الحمد لله الذي جعلنا من المتمسّكين بولاية أمير المؤمنين</w:t>
      </w:r>
      <w:r>
        <w:rPr>
          <w:rFonts w:hint="cs"/>
          <w:rtl/>
        </w:rPr>
        <w:t xml:space="preserve"> </w:t>
      </w:r>
      <w:r>
        <w:rPr>
          <w:rtl/>
        </w:rPr>
        <w:t>وأبنائه المعصومين، وآخر دعوانا أن الحمد لله ربّ العالمين، وصلّى الله على محمّد وآله الطاهرين.</w:t>
      </w:r>
    </w:p>
    <w:p w:rsidR="00F070C9" w:rsidRPr="001D3952" w:rsidRDefault="00F070C9" w:rsidP="00F070C9">
      <w:pPr>
        <w:pStyle w:val="libLine"/>
        <w:rPr>
          <w:rFonts w:hint="cs"/>
          <w:rtl/>
        </w:rPr>
      </w:pPr>
      <w:r w:rsidRPr="001D3952">
        <w:rPr>
          <w:rtl/>
        </w:rPr>
        <w:t>__________________</w:t>
      </w:r>
    </w:p>
    <w:p w:rsidR="00F070C9" w:rsidRDefault="00F070C9" w:rsidP="00F070C9">
      <w:pPr>
        <w:pStyle w:val="libFootnote0"/>
        <w:rPr>
          <w:rFonts w:hint="cs"/>
          <w:rtl/>
        </w:rPr>
      </w:pPr>
      <w:r>
        <w:rPr>
          <w:rFonts w:hint="cs"/>
          <w:rtl/>
        </w:rPr>
        <w:t>(</w:t>
      </w:r>
      <w:r>
        <w:rPr>
          <w:rtl/>
        </w:rPr>
        <w:t>1</w:t>
      </w:r>
      <w:r>
        <w:rPr>
          <w:rFonts w:hint="cs"/>
          <w:rtl/>
        </w:rPr>
        <w:t>)</w:t>
      </w:r>
      <w:r>
        <w:rPr>
          <w:rtl/>
        </w:rPr>
        <w:t xml:space="preserve"> سورة النساء: 65.</w:t>
      </w:r>
    </w:p>
    <w:p w:rsidR="00F070C9" w:rsidRDefault="00F070C9" w:rsidP="00F070C9">
      <w:pPr>
        <w:pStyle w:val="libFootnote0"/>
        <w:rPr>
          <w:rFonts w:hint="cs"/>
          <w:rtl/>
        </w:rPr>
      </w:pPr>
      <w:r>
        <w:rPr>
          <w:rFonts w:hint="cs"/>
          <w:rtl/>
        </w:rPr>
        <w:t>(</w:t>
      </w:r>
      <w:r>
        <w:rPr>
          <w:rtl/>
        </w:rPr>
        <w:t>2</w:t>
      </w:r>
      <w:r>
        <w:rPr>
          <w:rFonts w:hint="cs"/>
          <w:rtl/>
        </w:rPr>
        <w:t>)</w:t>
      </w:r>
      <w:r>
        <w:rPr>
          <w:rtl/>
        </w:rPr>
        <w:t xml:space="preserve"> سورة البقرة: 201.</w:t>
      </w:r>
    </w:p>
    <w:p w:rsidR="00F070C9" w:rsidRPr="00665B79" w:rsidRDefault="00F070C9" w:rsidP="00F070C9">
      <w:pPr>
        <w:pStyle w:val="libFootnote0"/>
        <w:rPr>
          <w:rFonts w:hint="cs"/>
          <w:rtl/>
        </w:rPr>
      </w:pPr>
      <w:r>
        <w:rPr>
          <w:rFonts w:hint="cs"/>
          <w:rtl/>
        </w:rPr>
        <w:t>(</w:t>
      </w:r>
      <w:r>
        <w:rPr>
          <w:rtl/>
        </w:rPr>
        <w:t>3</w:t>
      </w:r>
      <w:r>
        <w:rPr>
          <w:rFonts w:hint="cs"/>
          <w:rtl/>
        </w:rPr>
        <w:t>)</w:t>
      </w:r>
      <w:r>
        <w:rPr>
          <w:rtl/>
        </w:rPr>
        <w:t xml:space="preserve"> سورة الأعراف: 43.</w:t>
      </w:r>
    </w:p>
    <w:p w:rsidR="00B171D4" w:rsidRPr="00276F64" w:rsidRDefault="00B171D4" w:rsidP="00F64E82">
      <w:pPr>
        <w:pStyle w:val="libNormal"/>
        <w:rPr>
          <w:rFonts w:hint="cs"/>
          <w:rtl/>
        </w:rPr>
      </w:pPr>
    </w:p>
    <w:sectPr w:rsidR="00B171D4" w:rsidRPr="00276F64"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0C9" w:rsidRDefault="00F070C9">
      <w:r>
        <w:separator/>
      </w:r>
    </w:p>
  </w:endnote>
  <w:endnote w:type="continuationSeparator" w:id="0">
    <w:p w:rsidR="00F070C9" w:rsidRDefault="00F07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610A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1A78">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610A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1A78">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610A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1A7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0C9" w:rsidRDefault="00F070C9">
      <w:r>
        <w:separator/>
      </w:r>
    </w:p>
  </w:footnote>
  <w:footnote w:type="continuationSeparator" w:id="0">
    <w:p w:rsidR="00F070C9" w:rsidRDefault="00F07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revisionView w:inkAnnotation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44BD"/>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0A5"/>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44BD"/>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A78"/>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C9"/>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C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01A1-0AE2-4800-8420-650258C2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43</Pages>
  <Words>5821</Words>
  <Characters>28703</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cp:lastPrinted>2014-01-25T18:18:00Z</cp:lastPrinted>
  <dcterms:created xsi:type="dcterms:W3CDTF">2015-10-01T11:07:00Z</dcterms:created>
  <dcterms:modified xsi:type="dcterms:W3CDTF">2015-10-01T11:13:00Z</dcterms:modified>
</cp:coreProperties>
</file>