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59" w:rsidRDefault="00F81B59" w:rsidP="00A54934">
      <w:pPr>
        <w:pStyle w:val="libCenter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3867150" cy="6124575"/>
            <wp:effectExtent l="0" t="0" r="0" b="9525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59" w:rsidRPr="009D560E" w:rsidRDefault="00F81B59" w:rsidP="00F74380">
      <w:pPr>
        <w:pStyle w:val="libNormal"/>
        <w:rPr>
          <w:rtl/>
        </w:rPr>
      </w:pPr>
      <w:r>
        <w:rPr>
          <w:rtl/>
        </w:rPr>
        <w:br w:type="page"/>
      </w:r>
    </w:p>
    <w:p w:rsidR="00F81B59" w:rsidRDefault="00F81B59" w:rsidP="00A54934">
      <w:pPr>
        <w:pStyle w:val="libCenter"/>
        <w:rPr>
          <w:rtl/>
        </w:rPr>
      </w:pPr>
      <w:r>
        <w:rPr>
          <w:rtl/>
        </w:rPr>
        <w:lastRenderedPageBreak/>
        <w:br w:type="page"/>
      </w:r>
      <w:r>
        <w:rPr>
          <w:noProof/>
        </w:rPr>
        <w:lastRenderedPageBreak/>
        <w:drawing>
          <wp:inline distT="0" distB="0" distL="0" distR="0">
            <wp:extent cx="3867150" cy="6124575"/>
            <wp:effectExtent l="0" t="0" r="0" b="9525"/>
            <wp:docPr id="2" name="Picture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59" w:rsidRPr="002704BE" w:rsidRDefault="00F81B59" w:rsidP="00F74380">
      <w:pPr>
        <w:pStyle w:val="libNormal"/>
        <w:rPr>
          <w:rtl/>
        </w:rPr>
      </w:pPr>
      <w:r>
        <w:rPr>
          <w:rtl/>
        </w:rPr>
        <w:br w:type="page"/>
      </w:r>
    </w:p>
    <w:p w:rsidR="00F81B59" w:rsidRDefault="00F81B59" w:rsidP="00A54934">
      <w:pPr>
        <w:pStyle w:val="libCenterBold1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بسم الله الرحمن الرحيم</w:t>
      </w:r>
    </w:p>
    <w:p w:rsidR="00F81B59" w:rsidRPr="00145FC3" w:rsidRDefault="00F81B59" w:rsidP="00F81B59">
      <w:pPr>
        <w:pStyle w:val="Heading1"/>
        <w:rPr>
          <w:rtl/>
        </w:rPr>
      </w:pPr>
      <w:bookmarkStart w:id="0" w:name="_Toc411338773"/>
      <w:bookmarkStart w:id="1" w:name="_Toc411338818"/>
      <w:r w:rsidRPr="00145FC3">
        <w:rPr>
          <w:rtl/>
        </w:rPr>
        <w:t>مقدمة المركز</w:t>
      </w:r>
      <w:bookmarkEnd w:id="0"/>
      <w:bookmarkEnd w:id="1"/>
    </w:p>
    <w:p w:rsidR="00F81B59" w:rsidRDefault="00F81B59" w:rsidP="007B0775">
      <w:pPr>
        <w:pStyle w:val="libVar"/>
        <w:rPr>
          <w:rtl/>
        </w:rPr>
      </w:pPr>
      <w:r>
        <w:rPr>
          <w:rtl/>
        </w:rPr>
        <w:t xml:space="preserve">الحمدُ لله ربِّ العالمين ، والصلاة والسلامعلىٰ أشرف الخلق أجمعين، نبينا </w:t>
      </w:r>
      <w:r w:rsidR="00964FFC">
        <w:rPr>
          <w:rFonts w:hint="cs"/>
          <w:rtl/>
        </w:rPr>
        <w:t xml:space="preserve"> </w:t>
      </w:r>
      <w:r>
        <w:rPr>
          <w:rtl/>
        </w:rPr>
        <w:t>محمد المصطفى</w:t>
      </w:r>
      <w:r w:rsidRPr="005A3EB0">
        <w:rPr>
          <w:rtl/>
        </w:rPr>
        <w:t>ٰ</w:t>
      </w:r>
      <w:r>
        <w:rPr>
          <w:rtl/>
        </w:rPr>
        <w:t xml:space="preserve"> وعلى</w:t>
      </w:r>
      <w:r w:rsidRPr="005A3EB0">
        <w:rPr>
          <w:rtl/>
        </w:rPr>
        <w:t>ٰ</w:t>
      </w:r>
      <w:r>
        <w:rPr>
          <w:rtl/>
        </w:rPr>
        <w:t xml:space="preserve"> آله الطيّبين الطاهرين.</w:t>
      </w:r>
    </w:p>
    <w:p w:rsidR="00F81B59" w:rsidRDefault="00F81B59" w:rsidP="007B0775">
      <w:pPr>
        <w:pStyle w:val="libVar"/>
        <w:rPr>
          <w:rtl/>
        </w:rPr>
      </w:pPr>
      <w:r>
        <w:rPr>
          <w:rtl/>
        </w:rPr>
        <w:t xml:space="preserve">وبعد ، إنّ من مهام الدين التي لا تنفصل عنه : تنظيم أنشطة الغرائز الفردية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وتنظيم العلاقات الاجتماعية ، وأنشطة الغرائز لوحدها ذات بعدين: فردي تنعكس </w:t>
      </w:r>
      <w:r w:rsidR="00964FFC">
        <w:rPr>
          <w:rFonts w:hint="cs"/>
          <w:rtl/>
        </w:rPr>
        <w:t xml:space="preserve"> </w:t>
      </w:r>
      <w:r>
        <w:rPr>
          <w:rtl/>
        </w:rPr>
        <w:t>آثارهعلىٰ الفرد ذاته ، واجتماعي تمتد آثاره إلى</w:t>
      </w:r>
      <w:r w:rsidRPr="005A3EB0">
        <w:rPr>
          <w:rtl/>
        </w:rPr>
        <w:t>ٰ</w:t>
      </w:r>
      <w:r>
        <w:rPr>
          <w:rtl/>
        </w:rPr>
        <w:t xml:space="preserve"> المجتمع لتظهر في طبيعة علاقاته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وفي صورته النهائية بالضرورة .. وهذا النظام المعني بتنظيم ذلك كلّه هو النظام </w:t>
      </w:r>
      <w:r w:rsidR="00964FFC">
        <w:rPr>
          <w:rFonts w:hint="cs"/>
          <w:rtl/>
        </w:rPr>
        <w:t xml:space="preserve"> </w:t>
      </w:r>
      <w:r>
        <w:rPr>
          <w:rtl/>
        </w:rPr>
        <w:t>الاخلاقي ، ببعديه ؛ الفردي والاجتماعي.</w:t>
      </w:r>
    </w:p>
    <w:p w:rsidR="00F81B59" w:rsidRDefault="00F81B59" w:rsidP="007B0775">
      <w:pPr>
        <w:pStyle w:val="libVar"/>
        <w:rPr>
          <w:rtl/>
        </w:rPr>
      </w:pPr>
      <w:r>
        <w:rPr>
          <w:rtl/>
        </w:rPr>
        <w:t>وهو من النظم التي تميّزت بها الاديان عن النظريات الوضعية ، حتى</w:t>
      </w:r>
      <w:r w:rsidRPr="005A3EB0">
        <w:rPr>
          <w:rtl/>
        </w:rPr>
        <w:t>ٰ</w:t>
      </w:r>
      <w:r>
        <w:rPr>
          <w:rtl/>
        </w:rPr>
        <w:t xml:space="preserve"> عادت هذه </w:t>
      </w:r>
      <w:r w:rsidR="00964FFC"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خيرة تستعير من الاديان بعض جوانب نظم الاخلاق التي لا تستقيم الحياة بدونها.</w:t>
      </w:r>
    </w:p>
    <w:p w:rsidR="00F81B59" w:rsidRDefault="00F81B59" w:rsidP="007B0775">
      <w:pPr>
        <w:pStyle w:val="libVar"/>
        <w:rPr>
          <w:rtl/>
        </w:rPr>
      </w:pPr>
      <w:r>
        <w:rPr>
          <w:rFonts w:hint="cs"/>
          <w:rtl/>
        </w:rPr>
        <w:t>إ</w:t>
      </w:r>
      <w:r>
        <w:rPr>
          <w:rtl/>
        </w:rPr>
        <w:t>ن</w:t>
      </w:r>
      <w:r>
        <w:rPr>
          <w:rFonts w:hint="cs"/>
          <w:rtl/>
        </w:rPr>
        <w:t>ّ</w:t>
      </w:r>
      <w:r>
        <w:rPr>
          <w:rtl/>
        </w:rPr>
        <w:t xml:space="preserve"> تركيز الإسلام على</w:t>
      </w:r>
      <w:r w:rsidRPr="005A3EB0">
        <w:rPr>
          <w:rtl/>
        </w:rPr>
        <w:t>ٰ</w:t>
      </w:r>
      <w:r>
        <w:rPr>
          <w:rtl/>
        </w:rPr>
        <w:t xml:space="preserve"> ثنائية الانسانـالروح والمادةـهو تجلية لواقع الانسان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ولضرورات الحياة معاً ، وكما أخفق الماديون في تعطيل حاجات الروح ، أخفق الرهبانيون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في تعطيل الحاجات الجسدية والمادية ، ودفع الاثنان ضريبة ذلك في فقدان التوازن ، توازن </w:t>
      </w:r>
      <w:r w:rsidR="00964FFC">
        <w:rPr>
          <w:rFonts w:hint="cs"/>
          <w:rtl/>
        </w:rPr>
        <w:t xml:space="preserve"> </w:t>
      </w:r>
      <w:r>
        <w:rPr>
          <w:rtl/>
        </w:rPr>
        <w:t>حاجات الفرد وحاجات المجتمع ، وكما اضطر الفريق الاول الى</w:t>
      </w:r>
      <w:r w:rsidRPr="005A3EB0">
        <w:rPr>
          <w:rtl/>
        </w:rPr>
        <w:t>ٰ</w:t>
      </w:r>
      <w:r>
        <w:rPr>
          <w:rtl/>
        </w:rPr>
        <w:t xml:space="preserve"> اقتباس بعض تعاليم </w:t>
      </w:r>
      <w:r w:rsidR="00964FFC">
        <w:rPr>
          <w:rFonts w:hint="cs"/>
          <w:rtl/>
        </w:rPr>
        <w:t xml:space="preserve"> </w:t>
      </w:r>
      <w:r>
        <w:rPr>
          <w:rtl/>
        </w:rPr>
        <w:t>الايان في اشباع حاجات الروح ، اضطر الفريق الثاني ولو متنكراً إلى</w:t>
      </w:r>
      <w:r w:rsidRPr="005A3EB0">
        <w:rPr>
          <w:rtl/>
        </w:rPr>
        <w:t>ٰ</w:t>
      </w:r>
      <w:r>
        <w:rPr>
          <w:rtl/>
        </w:rPr>
        <w:t xml:space="preserve"> اشباع حاجات </w:t>
      </w:r>
      <w:r w:rsidR="00964FFC">
        <w:rPr>
          <w:rFonts w:hint="cs"/>
          <w:rtl/>
        </w:rPr>
        <w:t xml:space="preserve"> </w:t>
      </w:r>
      <w:r>
        <w:rPr>
          <w:rtl/>
        </w:rPr>
        <w:t>الجسد ، خضوعاً اضطرارياً إلى</w:t>
      </w:r>
      <w:r w:rsidRPr="005A3EB0">
        <w:rPr>
          <w:rtl/>
        </w:rPr>
        <w:t>ٰ</w:t>
      </w:r>
      <w:r>
        <w:rPr>
          <w:rtl/>
        </w:rPr>
        <w:t xml:space="preserve"> صرامة القانون الذي تفرضه الطبيعة البشرية الثنائية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والذي لا يمكن ضمان استقرار الانسان وتكامله من خلال التمرّد عليه ، ذلك القانون الذي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نلمس أكمل مصاديق صيانته في تعاليم الإسلام الحنيف ، فهو في الوقت الذي يحث فيه </w:t>
      </w:r>
      <w:r w:rsidR="00964FFC">
        <w:rPr>
          <w:rFonts w:hint="cs"/>
          <w:rtl/>
        </w:rPr>
        <w:t xml:space="preserve"> </w:t>
      </w:r>
      <w:r>
        <w:rPr>
          <w:rtl/>
        </w:rPr>
        <w:t>عل</w:t>
      </w:r>
      <w:r>
        <w:rPr>
          <w:rFonts w:hint="cs"/>
          <w:rtl/>
        </w:rPr>
        <w:t>ى</w:t>
      </w:r>
      <w:r w:rsidRPr="005A3EB0">
        <w:rPr>
          <w:rtl/>
        </w:rPr>
        <w:t>ٰ</w:t>
      </w:r>
      <w:r>
        <w:rPr>
          <w:rtl/>
        </w:rPr>
        <w:t xml:space="preserve"> اشباع حاجات الروح بالعبادات من فرائض ونوافل ، صلوات واذكار وصيام وحج </w:t>
      </w:r>
      <w:r w:rsidR="00964FFC">
        <w:rPr>
          <w:rFonts w:hint="cs"/>
          <w:rtl/>
        </w:rPr>
        <w:t xml:space="preserve"> </w:t>
      </w:r>
      <w:r>
        <w:rPr>
          <w:rtl/>
        </w:rPr>
        <w:t>وزكاة وعطاء ، نراه يحث بالقوة نفسها على</w:t>
      </w:r>
      <w:r w:rsidRPr="005A3EB0">
        <w:rPr>
          <w:rtl/>
        </w:rPr>
        <w:t>ٰ</w:t>
      </w:r>
      <w:r>
        <w:rPr>
          <w:rtl/>
        </w:rPr>
        <w:t xml:space="preserve"> اشباع حاجات الجسد.</w:t>
      </w:r>
    </w:p>
    <w:p w:rsidR="00F81B59" w:rsidRPr="007B0775" w:rsidRDefault="00F81B59" w:rsidP="007B0775">
      <w:pPr>
        <w:pStyle w:val="libVar"/>
        <w:rPr>
          <w:rStyle w:val="libPoemTiniChar0"/>
          <w:rtl/>
        </w:rPr>
      </w:pPr>
      <w:r>
        <w:rPr>
          <w:rtl/>
        </w:rPr>
        <w:t xml:space="preserve">نعم إن النظام الاخلاقي في بعديهـالفردي والاجتماعيـهو رسالة الاديان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السماوية كافة ، ذلك أن مصدر هذه الاديان كلها واحد ، وهو الواحد ذاته المتفرّد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بخلق الطبيعة البشرية والعالِم بسرّها وبما يصلحها ويقودهاإلىٰ الكمال والتألّق ، </w:t>
      </w:r>
      <w:r w:rsidR="00964FFC">
        <w:rPr>
          <w:rFonts w:hint="cs"/>
          <w:rtl/>
        </w:rPr>
        <w:t xml:space="preserve"> </w:t>
      </w:r>
    </w:p>
    <w:p w:rsidR="00F81B59" w:rsidRDefault="00F81B59" w:rsidP="007B0775">
      <w:pPr>
        <w:pStyle w:val="libVar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ولربما أوجز خاتم الأنبياء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دعوته في بعض جوانبها بقوله الشريف : </w:t>
      </w:r>
      <w:r w:rsidRPr="00A54934">
        <w:rPr>
          <w:rStyle w:val="libFootnoteBoldChar"/>
          <w:rtl/>
        </w:rPr>
        <w:t xml:space="preserve">« إنّما </w:t>
      </w:r>
      <w:r w:rsidR="00964FFC">
        <w:rPr>
          <w:rStyle w:val="libFootnoteBoldChar"/>
          <w:rFonts w:hint="cs"/>
          <w:rtl/>
        </w:rPr>
        <w:t xml:space="preserve"> </w:t>
      </w:r>
      <w:r w:rsidRPr="00A54934">
        <w:rPr>
          <w:rStyle w:val="libFootnoteBoldChar"/>
          <w:rtl/>
        </w:rPr>
        <w:t>بعثتُ لاُتمم مكارم الأخلاق »</w:t>
      </w:r>
      <w:r>
        <w:rPr>
          <w:rtl/>
        </w:rPr>
        <w:t xml:space="preserve"> وفي نص مماثل : </w:t>
      </w:r>
      <w:r w:rsidRPr="00A54934">
        <w:rPr>
          <w:rStyle w:val="libFootnoteBoldChar"/>
          <w:rtl/>
        </w:rPr>
        <w:t>« إنّما بعثتُ لاُتمم صالح</w:t>
      </w:r>
      <w:r w:rsidR="00964FFC">
        <w:rPr>
          <w:rStyle w:val="libFootnoteBoldChar"/>
          <w:rFonts w:hint="cs"/>
          <w:rtl/>
        </w:rPr>
        <w:t xml:space="preserve"> </w:t>
      </w:r>
      <w:r w:rsidRPr="00A54934">
        <w:rPr>
          <w:rStyle w:val="libFootnoteBoldChar"/>
          <w:rtl/>
        </w:rPr>
        <w:t>الأخلاق »</w:t>
      </w:r>
      <w:r>
        <w:rPr>
          <w:rtl/>
        </w:rPr>
        <w:t>.</w:t>
      </w:r>
    </w:p>
    <w:p w:rsidR="00F81B59" w:rsidRDefault="00F81B59" w:rsidP="007B0775">
      <w:pPr>
        <w:pStyle w:val="libVar"/>
        <w:rPr>
          <w:rtl/>
        </w:rPr>
      </w:pPr>
      <w:r>
        <w:rPr>
          <w:rtl/>
        </w:rPr>
        <w:t>و</w:t>
      </w:r>
      <w:r>
        <w:rPr>
          <w:rFonts w:hint="cs"/>
          <w:rtl/>
        </w:rPr>
        <w:t>إ</w:t>
      </w:r>
      <w:r>
        <w:rPr>
          <w:rtl/>
        </w:rPr>
        <w:t xml:space="preserve">ذا كان النظام الاخلاقي ذا بعدين ، فقد عني الإسلام برعايتهما معاً وبالدرجة </w:t>
      </w:r>
      <w:r w:rsidR="00964FFC">
        <w:rPr>
          <w:rFonts w:hint="cs"/>
          <w:rtl/>
        </w:rPr>
        <w:t xml:space="preserve"> </w:t>
      </w:r>
      <w:r>
        <w:rPr>
          <w:rtl/>
        </w:rPr>
        <w:t>نفسها دون ترجيح لاحدهما على</w:t>
      </w:r>
      <w:r w:rsidRPr="005A3EB0">
        <w:rPr>
          <w:rtl/>
        </w:rPr>
        <w:t>ٰ</w:t>
      </w:r>
      <w:r>
        <w:rPr>
          <w:rtl/>
        </w:rPr>
        <w:t xml:space="preserve"> الآخر ، فكما عني بصلاح الفرد ووضع له نظامه الذي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يصونه ، فقد عني بصلاح المجتمع ووضع له النظم والضوابط التي تحفظه وتصونه ، ومن </w:t>
      </w:r>
      <w:r w:rsidR="00964FFC">
        <w:rPr>
          <w:rFonts w:hint="cs"/>
          <w:rtl/>
        </w:rPr>
        <w:t xml:space="preserve"> </w:t>
      </w:r>
      <w:r>
        <w:rPr>
          <w:rtl/>
        </w:rPr>
        <w:t>تلك النظم والضوابط ما تمثله التعاليم التي تهدف إلى</w:t>
      </w:r>
      <w:r w:rsidRPr="005A3EB0">
        <w:rPr>
          <w:rtl/>
        </w:rPr>
        <w:t>ٰ</w:t>
      </w:r>
      <w:r>
        <w:rPr>
          <w:rtl/>
        </w:rPr>
        <w:t xml:space="preserve"> تنمية الروح الاجتماعية لدى</w:t>
      </w:r>
      <w:r w:rsidRPr="005A3EB0">
        <w:rPr>
          <w:rtl/>
        </w:rPr>
        <w:t>ٰ</w:t>
      </w:r>
      <w:r>
        <w:rPr>
          <w:rtl/>
        </w:rPr>
        <w:t xml:space="preserve"> ال</w:t>
      </w:r>
      <w:r>
        <w:rPr>
          <w:rFonts w:hint="cs"/>
          <w:rtl/>
        </w:rPr>
        <w:t>أ</w:t>
      </w:r>
      <w:r>
        <w:rPr>
          <w:rtl/>
        </w:rPr>
        <w:t xml:space="preserve">فراد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ابتداءً بالتربية التي توفّرها صلاة الجماعة والجمعة ومواسم الاعياد الإسلامية وموسم الحجّ </w:t>
      </w:r>
      <w:r w:rsidR="00964FFC">
        <w:rPr>
          <w:rFonts w:hint="cs"/>
          <w:rtl/>
        </w:rPr>
        <w:t xml:space="preserve"> </w:t>
      </w:r>
      <w:r>
        <w:rPr>
          <w:rtl/>
        </w:rPr>
        <w:t>وصلة الأرحام وعيادة المرضى</w:t>
      </w:r>
      <w:r w:rsidRPr="0009729E">
        <w:rPr>
          <w:rtl/>
        </w:rPr>
        <w:t>ٰ</w:t>
      </w:r>
      <w:r>
        <w:rPr>
          <w:rtl/>
        </w:rPr>
        <w:t xml:space="preserve"> والدعاء للمؤمنين سراً وعلانية وأداء التحية وردّها وانتهاءً </w:t>
      </w:r>
      <w:r w:rsidR="00964FFC">
        <w:rPr>
          <w:rFonts w:hint="cs"/>
          <w:rtl/>
        </w:rPr>
        <w:t xml:space="preserve"> </w:t>
      </w:r>
      <w:r>
        <w:rPr>
          <w:rtl/>
        </w:rPr>
        <w:t>بقوانين التكافل الاجتماعي التي لا تقف عند حدود الزكاة والصدقات بل تتعدى</w:t>
      </w:r>
      <w:r w:rsidRPr="0009729E">
        <w:rPr>
          <w:rtl/>
        </w:rPr>
        <w:t>ٰ</w:t>
      </w:r>
      <w:r>
        <w:rPr>
          <w:rtl/>
        </w:rPr>
        <w:t xml:space="preserve"> إلى</w:t>
      </w:r>
      <w:r w:rsidRPr="0009729E">
        <w:rPr>
          <w:rtl/>
        </w:rPr>
        <w:t>ٰ</w:t>
      </w:r>
      <w:r>
        <w:rPr>
          <w:rtl/>
        </w:rPr>
        <w:t xml:space="preserve"> الايثار </w:t>
      </w:r>
      <w:r w:rsidR="00964FFC">
        <w:rPr>
          <w:rFonts w:hint="cs"/>
          <w:rtl/>
        </w:rPr>
        <w:t xml:space="preserve"> </w:t>
      </w:r>
      <w:r>
        <w:rPr>
          <w:rtl/>
        </w:rPr>
        <w:t>والتضحية في سبيل المجتمع المؤمن.</w:t>
      </w:r>
    </w:p>
    <w:p w:rsidR="00F81B59" w:rsidRDefault="00F81B59" w:rsidP="007B0775">
      <w:pPr>
        <w:pStyle w:val="libVar"/>
        <w:rPr>
          <w:rtl/>
        </w:rPr>
      </w:pPr>
      <w:r>
        <w:rPr>
          <w:rtl/>
        </w:rPr>
        <w:t xml:space="preserve">وفوق ذلك تميّز عمق النظام الاخلاقي في الإسلام بالتأكيد في تعاليم متعددة </w:t>
      </w:r>
      <w:r w:rsidR="00964FFC">
        <w:rPr>
          <w:rFonts w:hint="cs"/>
          <w:rtl/>
        </w:rPr>
        <w:t xml:space="preserve"> </w:t>
      </w:r>
      <w:r>
        <w:rPr>
          <w:rtl/>
        </w:rPr>
        <w:t>على</w:t>
      </w:r>
      <w:r w:rsidRPr="0009729E">
        <w:rPr>
          <w:rtl/>
        </w:rPr>
        <w:t>ٰ</w:t>
      </w:r>
      <w:r>
        <w:rPr>
          <w:rtl/>
        </w:rPr>
        <w:t xml:space="preserve"> أنّ صلاح أحد العنصرينـالفرد والمجتمعـليس فقط مكملاً لصلاح الآخر ، </w:t>
      </w:r>
      <w:r w:rsidR="00964FFC">
        <w:rPr>
          <w:rFonts w:hint="cs"/>
          <w:rtl/>
        </w:rPr>
        <w:t xml:space="preserve"> </w:t>
      </w:r>
      <w:r>
        <w:rPr>
          <w:rtl/>
        </w:rPr>
        <w:t>بل قد يكون وقفاً عليه تماماً.</w:t>
      </w:r>
    </w:p>
    <w:p w:rsidR="00F81B59" w:rsidRDefault="00F81B59" w:rsidP="007B0775">
      <w:pPr>
        <w:pStyle w:val="libVar"/>
        <w:rPr>
          <w:rtl/>
        </w:rPr>
      </w:pPr>
      <w:r>
        <w:rPr>
          <w:rtl/>
        </w:rPr>
        <w:t xml:space="preserve">ومن هذه الأهمية التي يمثلها النظام الاخلاقي في الإسلام فقد جعل مركز الرسالة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للبحوث المعنية في التعريف بهذا النظام حظّها المناسب في سلسلة اصداراته الموسومة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بسلسلة المعارف الإسلامية ، وهو في اصداره هذا يقدم لقرائه واحداً من الاسهامات الموفقة </w:t>
      </w:r>
      <w:r w:rsidR="00964FFC">
        <w:rPr>
          <w:rFonts w:hint="cs"/>
          <w:rtl/>
        </w:rPr>
        <w:t xml:space="preserve"> </w:t>
      </w:r>
      <w:r>
        <w:rPr>
          <w:rtl/>
        </w:rPr>
        <w:t>في تجلية ركن من أركان النظام الاخلاقي ، وهو « الرفق ».</w:t>
      </w:r>
    </w:p>
    <w:p w:rsidR="00F81B59" w:rsidRDefault="00F81B59" w:rsidP="007B0775">
      <w:pPr>
        <w:pStyle w:val="libVar"/>
        <w:rPr>
          <w:rtl/>
        </w:rPr>
      </w:pPr>
      <w:r>
        <w:rPr>
          <w:rtl/>
        </w:rPr>
        <w:t xml:space="preserve">ذلك الخُلق الذي وصفه الحديث الشريف بأنّه : </w:t>
      </w:r>
      <w:r w:rsidRPr="00A54934">
        <w:rPr>
          <w:rStyle w:val="libFootnoteBoldChar"/>
          <w:rtl/>
        </w:rPr>
        <w:t xml:space="preserve">« لو كان خَلقاً يرىٰ ما كان </w:t>
      </w:r>
      <w:r w:rsidR="00964FFC">
        <w:rPr>
          <w:rStyle w:val="libFootnoteBoldChar"/>
          <w:rFonts w:hint="cs"/>
          <w:rtl/>
        </w:rPr>
        <w:t xml:space="preserve"> </w:t>
      </w:r>
      <w:r w:rsidRPr="00A54934">
        <w:rPr>
          <w:rStyle w:val="libFootnoteBoldChar"/>
          <w:rtl/>
        </w:rPr>
        <w:t>مما خلق الله شيء أحسن منه »</w:t>
      </w:r>
      <w:r>
        <w:rPr>
          <w:rtl/>
        </w:rPr>
        <w:t xml:space="preserve"> وإنه : </w:t>
      </w:r>
      <w:r w:rsidRPr="00A54934">
        <w:rPr>
          <w:rStyle w:val="libFootnoteBoldChar"/>
          <w:rtl/>
        </w:rPr>
        <w:t xml:space="preserve">« لم يوضع علىٰ شيء إلاّ زانه ، ولا نُزع </w:t>
      </w:r>
      <w:r w:rsidR="00964FFC">
        <w:rPr>
          <w:rStyle w:val="libFootnoteBoldChar"/>
          <w:rFonts w:hint="cs"/>
          <w:rtl/>
        </w:rPr>
        <w:t xml:space="preserve"> </w:t>
      </w:r>
      <w:r w:rsidRPr="00A54934">
        <w:rPr>
          <w:rStyle w:val="libFootnoteBoldChar"/>
          <w:rtl/>
        </w:rPr>
        <w:t>من شيء إلاّ شانه »</w:t>
      </w:r>
      <w:r>
        <w:rPr>
          <w:rtl/>
        </w:rPr>
        <w:t xml:space="preserve"> ، لنستفيء في ظلّه ساعة ، متنسمين عطر الآي العظيم وحديث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النبي الكريم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وأهل بيته الطاهرين </w:t>
      </w:r>
      <w:r w:rsidRPr="00A54934">
        <w:rPr>
          <w:rStyle w:val="libAlaemChar"/>
          <w:rFonts w:hint="cs"/>
          <w:rtl/>
        </w:rPr>
        <w:t>:</w:t>
      </w:r>
      <w:r>
        <w:rPr>
          <w:rtl/>
        </w:rPr>
        <w:t xml:space="preserve"> ومقتبسين شذرات من سير الاُسوة </w:t>
      </w:r>
      <w:r w:rsidR="00964FFC">
        <w:rPr>
          <w:rFonts w:hint="cs"/>
          <w:rtl/>
        </w:rPr>
        <w:t xml:space="preserve"> </w:t>
      </w:r>
      <w:r>
        <w:rPr>
          <w:rtl/>
        </w:rPr>
        <w:t>الحسنة ، علّها تكون لنا معالم هدى</w:t>
      </w:r>
      <w:r w:rsidRPr="00047CAD">
        <w:rPr>
          <w:rtl/>
        </w:rPr>
        <w:t>ٰ</w:t>
      </w:r>
      <w:r>
        <w:rPr>
          <w:rtl/>
        </w:rPr>
        <w:t xml:space="preserve"> إلى</w:t>
      </w:r>
      <w:r w:rsidRPr="00047CAD">
        <w:rPr>
          <w:rtl/>
        </w:rPr>
        <w:t>ٰ</w:t>
      </w:r>
      <w:r>
        <w:rPr>
          <w:rtl/>
        </w:rPr>
        <w:t xml:space="preserve"> الخلق الكريم.</w:t>
      </w:r>
    </w:p>
    <w:p w:rsidR="00F81B59" w:rsidRDefault="00F81B59" w:rsidP="007B0775">
      <w:pPr>
        <w:pStyle w:val="libFootnoteCenter"/>
        <w:rPr>
          <w:rtl/>
        </w:rPr>
      </w:pPr>
      <w:r>
        <w:rPr>
          <w:rtl/>
        </w:rPr>
        <w:t>والحمدُ لله أولاً وآخراً</w:t>
      </w:r>
    </w:p>
    <w:p w:rsidR="00F81B59" w:rsidRDefault="00F81B59" w:rsidP="007B0775">
      <w:pPr>
        <w:pStyle w:val="libLeftBold"/>
        <w:rPr>
          <w:rtl/>
        </w:rPr>
      </w:pPr>
      <w:r>
        <w:rPr>
          <w:rtl/>
        </w:rPr>
        <w:t>مركز الرسالة</w:t>
      </w:r>
    </w:p>
    <w:p w:rsidR="00F81B59" w:rsidRDefault="00F81B59" w:rsidP="00F81B59">
      <w:pPr>
        <w:pStyle w:val="Heading2Center"/>
        <w:rPr>
          <w:rtl/>
        </w:rPr>
      </w:pPr>
      <w:r>
        <w:rPr>
          <w:rtl/>
        </w:rPr>
        <w:br w:type="page"/>
      </w:r>
    </w:p>
    <w:p w:rsidR="00F81B59" w:rsidRPr="00C35E24" w:rsidRDefault="00F81B59" w:rsidP="00F81B59">
      <w:pPr>
        <w:pStyle w:val="Heading2Center"/>
        <w:rPr>
          <w:rtl/>
        </w:rPr>
      </w:pPr>
      <w:bookmarkStart w:id="2" w:name="_Toc411338774"/>
      <w:bookmarkStart w:id="3" w:name="_Toc411338819"/>
      <w:r w:rsidRPr="00C35E24">
        <w:rPr>
          <w:rtl/>
        </w:rPr>
        <w:lastRenderedPageBreak/>
        <w:t>المق</w:t>
      </w:r>
      <w:r>
        <w:rPr>
          <w:rFonts w:hint="cs"/>
          <w:rtl/>
        </w:rPr>
        <w:t>دِّ</w:t>
      </w:r>
      <w:r w:rsidRPr="00C35E24">
        <w:rPr>
          <w:rtl/>
        </w:rPr>
        <w:t>مة</w:t>
      </w:r>
      <w:bookmarkEnd w:id="2"/>
      <w:bookmarkEnd w:id="3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عندما اختفت شمس الهداية خلف غيوم الحضارة المادية ، وحُرِم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الانسان من دفئها وسناها الباعث روح الحياة في هذه النفوس ، قست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القلوب وغادرت الرحمة أفق هذا الزمن وضعف الوجدان عن أداء دوره ، </w:t>
      </w:r>
      <w:r w:rsidR="00964FFC">
        <w:rPr>
          <w:rFonts w:hint="cs"/>
          <w:rtl/>
        </w:rPr>
        <w:t xml:space="preserve"> </w:t>
      </w:r>
      <w:r>
        <w:rPr>
          <w:rtl/>
        </w:rPr>
        <w:t>وغفا الضمير على</w:t>
      </w:r>
      <w:r w:rsidRPr="003A7BC0">
        <w:rPr>
          <w:rtl/>
        </w:rPr>
        <w:t>ٰ</w:t>
      </w:r>
      <w:r>
        <w:rPr>
          <w:rtl/>
        </w:rPr>
        <w:t xml:space="preserve"> نغمات عصره ، فلم يعد للرفق واللطف وما إلى</w:t>
      </w:r>
      <w:r w:rsidRPr="003A7BC0">
        <w:rPr>
          <w:rtl/>
        </w:rPr>
        <w:t>ٰ</w:t>
      </w:r>
      <w:r>
        <w:rPr>
          <w:rtl/>
        </w:rPr>
        <w:t xml:space="preserve"> ذلك </w:t>
      </w:r>
      <w:r w:rsidR="00964FFC">
        <w:rPr>
          <w:rFonts w:hint="cs"/>
          <w:rtl/>
        </w:rPr>
        <w:t xml:space="preserve"> </w:t>
      </w:r>
      <w:r>
        <w:rPr>
          <w:rtl/>
        </w:rPr>
        <w:t>من مفردات معنوية وجود فعلي ودور عملي على</w:t>
      </w:r>
      <w:r w:rsidRPr="003A7BC0">
        <w:rPr>
          <w:rtl/>
        </w:rPr>
        <w:t>ٰ</w:t>
      </w:r>
      <w:r>
        <w:rPr>
          <w:rtl/>
        </w:rPr>
        <w:t xml:space="preserve"> ساحة الواقع المادي.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نعم لم يبقَ منها لاِنسان القرن العشرين إلاّ العناوين التي قد كبرت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والشعارات التي قد تكثرت ، وقد استفاد من هذه وتلك قساة الصهاينة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والشيوعيون وكل الطغاة والمستكبرين ، فأسسوا الجمعيات والاحزاب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تحت تلك الشعارات وتلك العناوين لتحقيق أهدافهم الاستعلائية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ونواياهم التسلطية ، ومارسوا الغلظة بدل اللطف ، والقسوة مكان الرأفة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والشدة عوض الرفق.. وحرموا الإنسان من حرية الفكرة وحرية الإرادة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وحرية الاختيار ، تحت شعارات تحمل هذه العناوين لفظاً لكنّها خالية من </w:t>
      </w:r>
      <w:r w:rsidR="00964FFC">
        <w:rPr>
          <w:rFonts w:hint="cs"/>
          <w:rtl/>
        </w:rPr>
        <w:t xml:space="preserve"> </w:t>
      </w:r>
      <w:r>
        <w:rPr>
          <w:rtl/>
        </w:rPr>
        <w:t>المضمون واقعاً.</w:t>
      </w:r>
    </w:p>
    <w:p w:rsidR="00F81B59" w:rsidRPr="007B0775" w:rsidRDefault="00F81B59" w:rsidP="00F74380">
      <w:pPr>
        <w:pStyle w:val="libNormal"/>
        <w:rPr>
          <w:rStyle w:val="libPoemTiniChar0"/>
          <w:rtl/>
        </w:rPr>
      </w:pPr>
      <w:r>
        <w:rPr>
          <w:rtl/>
        </w:rPr>
        <w:t xml:space="preserve">إنّ رقي الاُمم إنّما هو بمقدار ما تمتلكه من قيم أخلاقية تتفاضل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خلالها ، وتتنافس مع غيرها من أجل الحفاظ عليها وديمومتها منهجاً </w:t>
      </w:r>
      <w:r w:rsidR="00964FFC">
        <w:rPr>
          <w:rFonts w:hint="cs"/>
          <w:rtl/>
        </w:rPr>
        <w:t xml:space="preserve"> </w:t>
      </w:r>
      <w:r>
        <w:rPr>
          <w:rtl/>
        </w:rPr>
        <w:t>لل</w:t>
      </w:r>
      <w:r>
        <w:rPr>
          <w:rFonts w:hint="cs"/>
          <w:rtl/>
        </w:rPr>
        <w:t>أ</w:t>
      </w:r>
      <w:r>
        <w:rPr>
          <w:rtl/>
        </w:rPr>
        <w:t xml:space="preserve">جيال. ومن هنا أدرك الكثير من الاُمم التي أوجدت لمجتمعاتها معايير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مادية أخطار تلك المعايير في تفتيت وحدة المجتمع التي تضعها روح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الاخاء بين أفراده ، فأوصدت أبواب الاُلفة والتعايشعلىٰ مائدة القيم </w:t>
      </w:r>
      <w:r w:rsidR="00964FFC">
        <w:rPr>
          <w:rFonts w:hint="cs"/>
          <w:rtl/>
        </w:rPr>
        <w:t xml:space="preserve"> 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الاخلاقية ، بعد أن أنمت فيهم روح ال</w:t>
      </w:r>
      <w:r>
        <w:rPr>
          <w:rFonts w:hint="cs"/>
          <w:rtl/>
        </w:rPr>
        <w:t>أ</w:t>
      </w:r>
      <w:r>
        <w:rPr>
          <w:rtl/>
        </w:rPr>
        <w:t>ث</w:t>
      </w:r>
      <w:r>
        <w:rPr>
          <w:rFonts w:hint="cs"/>
          <w:rtl/>
        </w:rPr>
        <w:t>َ</w:t>
      </w:r>
      <w:r>
        <w:rPr>
          <w:rtl/>
        </w:rPr>
        <w:t>رة وحب الذات والتنافس على</w:t>
      </w:r>
      <w:r w:rsidRPr="001B3CE7">
        <w:rPr>
          <w:rtl/>
        </w:rPr>
        <w:t>ٰ</w:t>
      </w:r>
      <w:r w:rsidR="00964FFC">
        <w:rPr>
          <w:rFonts w:hint="cs"/>
          <w:rtl/>
        </w:rPr>
        <w:t xml:space="preserve"> </w:t>
      </w:r>
      <w:r>
        <w:rPr>
          <w:rtl/>
        </w:rPr>
        <w:t>حطام زائل ، مما أدّى</w:t>
      </w:r>
      <w:r w:rsidRPr="001B3CE7">
        <w:rPr>
          <w:rtl/>
        </w:rPr>
        <w:t>ٰ</w:t>
      </w:r>
      <w:r>
        <w:rPr>
          <w:rtl/>
        </w:rPr>
        <w:t xml:space="preserve"> إلى</w:t>
      </w:r>
      <w:r w:rsidRPr="001B3CE7">
        <w:rPr>
          <w:rtl/>
        </w:rPr>
        <w:t>ٰ</w:t>
      </w:r>
      <w:r>
        <w:rPr>
          <w:rtl/>
        </w:rPr>
        <w:t xml:space="preserve"> تفكك مجتمعاتهم تبعاً لتمزق شمل الاُسرة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وانفراط عقد المودة بين أفرادها ، فازدادت بذلك مشاكلهم ، واشتدت </w:t>
      </w:r>
      <w:r w:rsidR="00964FFC">
        <w:rPr>
          <w:rFonts w:hint="cs"/>
          <w:rtl/>
        </w:rPr>
        <w:t xml:space="preserve"> </w:t>
      </w:r>
      <w:r>
        <w:rPr>
          <w:rtl/>
        </w:rPr>
        <w:t>أزماتهم الاجتماعية والاخلاقية والنفسية.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ومن الواضح أنه لن تجد تلك الاُمم الحلّ المناسب لجميع ما عصف </w:t>
      </w:r>
      <w:r w:rsidR="00964FFC">
        <w:rPr>
          <w:rFonts w:hint="cs"/>
          <w:rtl/>
        </w:rPr>
        <w:t xml:space="preserve"> </w:t>
      </w:r>
      <w:r>
        <w:rPr>
          <w:rtl/>
        </w:rPr>
        <w:t>بها من مشاكل على</w:t>
      </w:r>
      <w:r w:rsidRPr="001B3CE7">
        <w:rPr>
          <w:rtl/>
        </w:rPr>
        <w:t>ٰ</w:t>
      </w:r>
      <w:r>
        <w:rPr>
          <w:rtl/>
        </w:rPr>
        <w:t xml:space="preserve"> أثر مناهجها وسياساتها إلاّ في اقتباس خلق الإسلام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وآدابه وتعاليمه التي هي في الواقع الاستقامة بعينها ، والاعتدال بنفسه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والوسط المقبول بين الافراط والتفريط ؛ لاَن القطب الوحيد الذي تدور </w:t>
      </w:r>
      <w:r w:rsidR="00964FFC">
        <w:rPr>
          <w:rFonts w:hint="cs"/>
          <w:rtl/>
        </w:rPr>
        <w:t xml:space="preserve"> </w:t>
      </w:r>
      <w:r>
        <w:rPr>
          <w:rtl/>
        </w:rPr>
        <w:t>حوله رحى</w:t>
      </w:r>
      <w:r w:rsidRPr="001B3CE7">
        <w:rPr>
          <w:rtl/>
        </w:rPr>
        <w:t>ٰ</w:t>
      </w:r>
      <w:r>
        <w:rPr>
          <w:rtl/>
        </w:rPr>
        <w:t xml:space="preserve"> التوازن الفذة في كل شيء في السياسة والاجتماع والاخلاق لا </w:t>
      </w:r>
      <w:r w:rsidR="00964FFC">
        <w:rPr>
          <w:rFonts w:hint="cs"/>
          <w:rtl/>
        </w:rPr>
        <w:t xml:space="preserve"> </w:t>
      </w:r>
      <w:r>
        <w:rPr>
          <w:rtl/>
        </w:rPr>
        <w:t>يستقر إلاّ على</w:t>
      </w:r>
      <w:r w:rsidRPr="001B3CE7">
        <w:rPr>
          <w:rtl/>
        </w:rPr>
        <w:t>ٰ</w:t>
      </w:r>
      <w:r>
        <w:rPr>
          <w:rtl/>
        </w:rPr>
        <w:t xml:space="preserve"> محور الإسلام ، ذلك المحور الذي ينتهي بمريديه إلى</w:t>
      </w:r>
      <w:r w:rsidRPr="001B3CE7">
        <w:rPr>
          <w:rtl/>
        </w:rPr>
        <w:t>ٰ</w:t>
      </w:r>
      <w:r w:rsidR="00964FFC">
        <w:rPr>
          <w:rFonts w:hint="cs"/>
          <w:rtl/>
        </w:rPr>
        <w:t xml:space="preserve"> </w:t>
      </w:r>
      <w:r>
        <w:rPr>
          <w:rtl/>
        </w:rPr>
        <w:t>أقصى</w:t>
      </w:r>
      <w:r w:rsidRPr="001B3CE7">
        <w:rPr>
          <w:rtl/>
        </w:rPr>
        <w:t>ٰ</w:t>
      </w:r>
      <w:r>
        <w:rPr>
          <w:rtl/>
        </w:rPr>
        <w:t xml:space="preserve"> درجات الكمال الممكن للانسان في سموه ورفعته وعزته وكرامته </w:t>
      </w:r>
      <w:r w:rsidR="00964FFC">
        <w:rPr>
          <w:rFonts w:hint="cs"/>
          <w:rtl/>
        </w:rPr>
        <w:t xml:space="preserve"> </w:t>
      </w:r>
      <w:r>
        <w:rPr>
          <w:rtl/>
        </w:rPr>
        <w:t>الحقيقية.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وتوضيحاً لمن غاب عنهم ما في دين الإسلام العظيم من كمالات لا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نظير لها في دساتير العالم أجمع ولا قرين لها في الاديان السماوية </w:t>
      </w:r>
      <w:r w:rsidR="00964FFC">
        <w:rPr>
          <w:rFonts w:hint="cs"/>
          <w:rtl/>
        </w:rPr>
        <w:t xml:space="preserve"> </w:t>
      </w:r>
      <w:r>
        <w:rPr>
          <w:rtl/>
        </w:rPr>
        <w:t>الاُخرى</w:t>
      </w:r>
      <w:r w:rsidRPr="001B3CE7">
        <w:rPr>
          <w:rtl/>
        </w:rPr>
        <w:t>ٰ</w:t>
      </w:r>
      <w:r>
        <w:rPr>
          <w:rtl/>
        </w:rPr>
        <w:t xml:space="preserve">، تنطلق من ضرورة تصميم الرحمة الهادية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وَمَا أَرْسَلْنَاكَ إِلاَّ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رَحْمَةً لِّلْعَالَمِينَ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تلك الرحمة التي بعث بها من هو على</w:t>
      </w:r>
      <w:r w:rsidRPr="001B3CE7">
        <w:rPr>
          <w:rtl/>
        </w:rPr>
        <w:t>ٰ</w:t>
      </w:r>
      <w:r>
        <w:rPr>
          <w:rtl/>
        </w:rPr>
        <w:t xml:space="preserve"> خلق عظيم بشهادة </w:t>
      </w:r>
      <w:r w:rsidR="00964FFC">
        <w:rPr>
          <w:rFonts w:hint="cs"/>
          <w:rtl/>
        </w:rPr>
        <w:t xml:space="preserve"> </w:t>
      </w:r>
      <w:r>
        <w:rPr>
          <w:rtl/>
        </w:rPr>
        <w:t>السماء، لعلها تشق طريقها إلى</w:t>
      </w:r>
      <w:r w:rsidRPr="001B3CE7">
        <w:rPr>
          <w:rtl/>
        </w:rPr>
        <w:t>ٰ</w:t>
      </w:r>
      <w:r>
        <w:rPr>
          <w:rtl/>
        </w:rPr>
        <w:t xml:space="preserve"> النفوس الفاضلة فتروّي ضمأها من عذب </w:t>
      </w:r>
      <w:r w:rsidR="00964FFC">
        <w:rPr>
          <w:rFonts w:hint="cs"/>
          <w:rtl/>
        </w:rPr>
        <w:t xml:space="preserve"> </w:t>
      </w:r>
      <w:r>
        <w:rPr>
          <w:rtl/>
        </w:rPr>
        <w:t>نمير الإسلام ، جاء هذا البحث ..</w:t>
      </w:r>
    </w:p>
    <w:p w:rsidR="00F81B59" w:rsidRPr="007B0775" w:rsidRDefault="00F81B59" w:rsidP="00F74380">
      <w:pPr>
        <w:pStyle w:val="libNormal"/>
        <w:rPr>
          <w:rStyle w:val="libPoemTiniChar0"/>
          <w:rtl/>
        </w:rPr>
      </w:pPr>
      <w:r>
        <w:rPr>
          <w:rtl/>
        </w:rPr>
        <w:t>ولما كان المسلمون اليوم هم أحوج من غيرهم إلى</w:t>
      </w:r>
      <w:r w:rsidRPr="001B3CE7">
        <w:rPr>
          <w:rtl/>
        </w:rPr>
        <w:t>ٰ</w:t>
      </w:r>
      <w:r>
        <w:rPr>
          <w:rtl/>
        </w:rPr>
        <w:t xml:space="preserve"> التعرف على</w:t>
      </w:r>
      <w:r w:rsidRPr="001B3CE7">
        <w:rPr>
          <w:rtl/>
        </w:rPr>
        <w:t>ٰ</w:t>
      </w:r>
      <w:r>
        <w:rPr>
          <w:rtl/>
        </w:rPr>
        <w:t xml:space="preserve"> ذلك </w:t>
      </w:r>
      <w:r w:rsidR="00964FFC">
        <w:rPr>
          <w:rFonts w:hint="cs"/>
          <w:rtl/>
        </w:rPr>
        <w:t xml:space="preserve"> </w:t>
      </w:r>
      <w:r>
        <w:rPr>
          <w:rtl/>
        </w:rPr>
        <w:t>لذا كان الخطاب إلى</w:t>
      </w:r>
      <w:r w:rsidRPr="001B3CE7">
        <w:rPr>
          <w:rtl/>
        </w:rPr>
        <w:t>ٰ</w:t>
      </w:r>
      <w:r>
        <w:rPr>
          <w:rtl/>
        </w:rPr>
        <w:t xml:space="preserve"> غيرهم عرضاً وإليهم ذاتاً ، لعلهم يعرضوا تصرفاتهم </w:t>
      </w:r>
      <w:r w:rsidR="00964FFC">
        <w:rPr>
          <w:rFonts w:hint="cs"/>
          <w:rtl/>
        </w:rPr>
        <w:t xml:space="preserve"> </w:t>
      </w:r>
      <w:r>
        <w:rPr>
          <w:rtl/>
        </w:rPr>
        <w:t>وحركاتهم وسكناتهم على</w:t>
      </w:r>
      <w:r w:rsidRPr="001B3CE7">
        <w:rPr>
          <w:rtl/>
        </w:rPr>
        <w:t>ٰ</w:t>
      </w:r>
      <w:r>
        <w:rPr>
          <w:rtl/>
        </w:rPr>
        <w:t xml:space="preserve"> مرآة الإسلام ومفاهيمه في كلِّ وقت وحين </w:t>
      </w:r>
      <w:r w:rsidR="00964FFC">
        <w:rPr>
          <w:rFonts w:hint="cs"/>
          <w:rtl/>
        </w:rPr>
        <w:t xml:space="preserve"> 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ليشاهدوا مدى</w:t>
      </w:r>
      <w:r w:rsidRPr="007257E5">
        <w:rPr>
          <w:rtl/>
        </w:rPr>
        <w:t>ٰ</w:t>
      </w:r>
      <w:r>
        <w:rPr>
          <w:rtl/>
        </w:rPr>
        <w:t xml:space="preserve"> انطباقها أو افتراقها عن منهج الإسلام ؛ فيقوِّموا بذلك </w:t>
      </w:r>
      <w:r w:rsidR="00964FFC">
        <w:rPr>
          <w:rFonts w:hint="cs"/>
          <w:rtl/>
        </w:rPr>
        <w:t xml:space="preserve"> </w:t>
      </w:r>
      <w:r>
        <w:rPr>
          <w:rtl/>
        </w:rPr>
        <w:t>اعوجاجهم ويعمقوا استقامتهم على</w:t>
      </w:r>
      <w:r w:rsidRPr="007257E5">
        <w:rPr>
          <w:rtl/>
        </w:rPr>
        <w:t>ٰ</w:t>
      </w:r>
      <w:r>
        <w:rPr>
          <w:rtl/>
        </w:rPr>
        <w:t xml:space="preserve"> ضوء ما سيعرضه البحث من </w:t>
      </w:r>
      <w:r w:rsidR="00964FFC">
        <w:rPr>
          <w:rFonts w:hint="cs"/>
          <w:rtl/>
        </w:rPr>
        <w:t xml:space="preserve"> </w:t>
      </w:r>
      <w:r>
        <w:rPr>
          <w:rtl/>
        </w:rPr>
        <w:t>مفردات الرفق لما فيها من رسالة تكاملية هادفة إلى</w:t>
      </w:r>
      <w:r w:rsidRPr="007257E5">
        <w:rPr>
          <w:rtl/>
        </w:rPr>
        <w:t>ٰ</w:t>
      </w:r>
      <w:r>
        <w:rPr>
          <w:rtl/>
        </w:rPr>
        <w:t xml:space="preserve"> كلِّ خير وصلاح.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ونحن في هذا المقتضب من الحديث عن الرفقـكفضيلة ساميةـ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نحاول إعطاء فكرة مبسطة عن واقعه وأهميته في المنظور الإسلامي ، </w:t>
      </w:r>
      <w:r w:rsidR="00964FFC">
        <w:rPr>
          <w:rFonts w:hint="cs"/>
          <w:rtl/>
        </w:rPr>
        <w:t xml:space="preserve"> </w:t>
      </w:r>
      <w:r>
        <w:rPr>
          <w:rtl/>
        </w:rPr>
        <w:t>وذلك من خلال بيانات بعض الآيات المباركة وال</w:t>
      </w:r>
      <w:r>
        <w:rPr>
          <w:rFonts w:hint="cs"/>
          <w:rtl/>
        </w:rPr>
        <w:t>أ</w:t>
      </w:r>
      <w:r>
        <w:rPr>
          <w:rtl/>
        </w:rPr>
        <w:t xml:space="preserve">حاديث الشريفة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ليتضح بجلاء دور الإسلام العزيز في تربية الإنسان في كلِّ عصر وزمان </w:t>
      </w:r>
      <w:r w:rsidR="00964FFC">
        <w:rPr>
          <w:rFonts w:hint="cs"/>
          <w:rtl/>
        </w:rPr>
        <w:t xml:space="preserve"> </w:t>
      </w:r>
      <w:r>
        <w:rPr>
          <w:rtl/>
        </w:rPr>
        <w:t>على</w:t>
      </w:r>
      <w:r w:rsidRPr="001B6B10">
        <w:rPr>
          <w:rtl/>
        </w:rPr>
        <w:t>ٰ</w:t>
      </w:r>
      <w:r>
        <w:rPr>
          <w:rtl/>
        </w:rPr>
        <w:t xml:space="preserve"> الشفقة والرحمة والتعايش المعنوي من أجل الحياة الحرّة الكريمة </w:t>
      </w:r>
      <w:r w:rsidR="00964FFC">
        <w:rPr>
          <w:rFonts w:hint="cs"/>
          <w:rtl/>
        </w:rPr>
        <w:t xml:space="preserve"> </w:t>
      </w:r>
      <w:r>
        <w:rPr>
          <w:rtl/>
        </w:rPr>
        <w:t>على</w:t>
      </w:r>
      <w:r w:rsidRPr="001B6B10">
        <w:rPr>
          <w:rtl/>
        </w:rPr>
        <w:t>ٰ</w:t>
      </w:r>
      <w:r>
        <w:rPr>
          <w:rtl/>
        </w:rPr>
        <w:t xml:space="preserve"> وجه هذه ال</w:t>
      </w:r>
      <w:r>
        <w:rPr>
          <w:rFonts w:hint="cs"/>
          <w:rtl/>
        </w:rPr>
        <w:t>أ</w:t>
      </w:r>
      <w:r>
        <w:rPr>
          <w:rtl/>
        </w:rPr>
        <w:t>رض والسعادة الاَبدية في عالم الخلود.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وليتبين البون الشاسع بين الحضارة الماديّة الجافة القاسيّة التي لا تُذكي </w:t>
      </w:r>
      <w:r w:rsidR="00964FFC">
        <w:rPr>
          <w:rFonts w:hint="cs"/>
          <w:rtl/>
        </w:rPr>
        <w:t xml:space="preserve"> </w:t>
      </w:r>
      <w:r>
        <w:rPr>
          <w:rtl/>
        </w:rPr>
        <w:t>إلاّ ال</w:t>
      </w:r>
      <w:r>
        <w:rPr>
          <w:rFonts w:hint="cs"/>
          <w:rtl/>
        </w:rPr>
        <w:t>أ</w:t>
      </w:r>
      <w:r>
        <w:rPr>
          <w:rtl/>
        </w:rPr>
        <w:t xml:space="preserve">نانيّة والجشع والغلظة والقسوة ، وبين الإسلام الذي ينمّي روح </w:t>
      </w:r>
      <w:r w:rsidR="00964FFC">
        <w:rPr>
          <w:rFonts w:hint="cs"/>
          <w:rtl/>
        </w:rPr>
        <w:t xml:space="preserve"> </w:t>
      </w:r>
      <w:r>
        <w:rPr>
          <w:rtl/>
        </w:rPr>
        <w:t>التراحم والتواصل والايثار ، ويُرَبي الإنسان على</w:t>
      </w:r>
      <w:r w:rsidRPr="001B6B10">
        <w:rPr>
          <w:rtl/>
        </w:rPr>
        <w:t>ٰ</w:t>
      </w:r>
      <w:r>
        <w:rPr>
          <w:rtl/>
        </w:rPr>
        <w:t xml:space="preserve"> مكارم الأخلاق ، ويحمله </w:t>
      </w:r>
      <w:r w:rsidR="00964FFC">
        <w:rPr>
          <w:rFonts w:hint="cs"/>
          <w:rtl/>
        </w:rPr>
        <w:t xml:space="preserve"> </w:t>
      </w:r>
      <w:r>
        <w:rPr>
          <w:rtl/>
        </w:rPr>
        <w:t>على</w:t>
      </w:r>
      <w:r w:rsidRPr="001B6B10">
        <w:rPr>
          <w:rtl/>
        </w:rPr>
        <w:t>ٰ</w:t>
      </w:r>
      <w:r>
        <w:rPr>
          <w:rtl/>
        </w:rPr>
        <w:t xml:space="preserve"> المحبّة والصلح والتفاهم وحرية الإرادة وحرية الاختيار ، هذا من </w:t>
      </w:r>
      <w:r w:rsidR="00964FFC">
        <w:rPr>
          <w:rFonts w:hint="cs"/>
          <w:rtl/>
        </w:rPr>
        <w:t xml:space="preserve"> </w:t>
      </w:r>
      <w:r>
        <w:rPr>
          <w:rtl/>
        </w:rPr>
        <w:t>جهةٍ ، ومن جهةٍ اُخرى</w:t>
      </w:r>
      <w:r w:rsidRPr="001B6B10">
        <w:rPr>
          <w:rtl/>
        </w:rPr>
        <w:t>ٰ</w:t>
      </w:r>
      <w:r>
        <w:rPr>
          <w:rtl/>
        </w:rPr>
        <w:t xml:space="preserve"> ليتبين البون الشاسع بين الإسلام وبين غيره من </w:t>
      </w:r>
      <w:r w:rsidR="00964FFC"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ديان السماوية كالمسيحية مثلاً التي يتظاهر أتباعها بالدعوة الى</w:t>
      </w:r>
      <w:r w:rsidRPr="001B6B10">
        <w:rPr>
          <w:rtl/>
        </w:rPr>
        <w:t>ٰ</w:t>
      </w:r>
      <w:r>
        <w:rPr>
          <w:rtl/>
        </w:rPr>
        <w:t xml:space="preserve"> الصلح </w:t>
      </w:r>
      <w:r w:rsidR="00964FFC">
        <w:rPr>
          <w:rFonts w:hint="cs"/>
          <w:rtl/>
        </w:rPr>
        <w:t xml:space="preserve"> </w:t>
      </w:r>
      <w:r>
        <w:rPr>
          <w:rtl/>
        </w:rPr>
        <w:t>والصفاء بين أبناء البشرية في العالم .. مبتدئين أولاً ببيان معنى</w:t>
      </w:r>
      <w:r w:rsidRPr="001B6B10">
        <w:rPr>
          <w:rtl/>
        </w:rPr>
        <w:t>ٰ</w:t>
      </w:r>
      <w:r>
        <w:rPr>
          <w:rtl/>
        </w:rPr>
        <w:t xml:space="preserve"> الرفق ..</w:t>
      </w:r>
    </w:p>
    <w:p w:rsidR="00F81B59" w:rsidRDefault="00F81B59" w:rsidP="00A54934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</w:p>
    <w:p w:rsidR="00F81B59" w:rsidRPr="00145FC3" w:rsidRDefault="00F81B59" w:rsidP="00F81B59">
      <w:pPr>
        <w:pStyle w:val="Heading2"/>
        <w:rPr>
          <w:rtl/>
        </w:rPr>
      </w:pPr>
      <w:bookmarkStart w:id="4" w:name="_Toc411338775"/>
      <w:bookmarkStart w:id="5" w:name="_Toc411338820"/>
      <w:r w:rsidRPr="00145FC3">
        <w:rPr>
          <w:rtl/>
        </w:rPr>
        <w:lastRenderedPageBreak/>
        <w:t>مدخل في تعريف الرفق :</w:t>
      </w:r>
      <w:bookmarkEnd w:id="4"/>
      <w:bookmarkEnd w:id="5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الرفق ضد العنف والشدّة ، ويُراد به اليسر في الاَُمور والسهولة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التوصل إليها ، وأصل الرفق في اللغة هو النفع ، ومنه قولهم : أرفق فلان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فلاناً إذا مكّنه مما يرتفق به ، ورفيق الرجل : من ينتفع بصحبته ، ومرافق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البيت : المواضع التي ينتفع بها ، ونحو ذلك 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ويقال : رَفَقَـبه ، وله ، وعليهـرِفقاً ، ومَرْفِقاً : لانَ له جانبه وحَسُنَ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صنيعه 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والذي يعنينا من الرفق هنا ، هو ما يحمل لنا معاني اللين واللطف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والسهولة واليسر ؛ لما لها من دور مهم في حياة المؤمن الرسالي ، وما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يضطلع به من مهام وأدوار في حركته الواعية بين شرائح وعينات </w:t>
      </w:r>
      <w:r w:rsidR="00964FFC">
        <w:rPr>
          <w:rFonts w:hint="cs"/>
          <w:rtl/>
        </w:rPr>
        <w:t xml:space="preserve"> </w:t>
      </w:r>
      <w:r>
        <w:rPr>
          <w:rtl/>
        </w:rPr>
        <w:t>المجتمع بكل أشكالها ، وما لها من لبوس حسن جميل يدل على</w:t>
      </w:r>
      <w:r w:rsidRPr="000C176A">
        <w:rPr>
          <w:rtl/>
        </w:rPr>
        <w:t>ٰ</w:t>
      </w:r>
      <w:r>
        <w:rPr>
          <w:rtl/>
        </w:rPr>
        <w:t xml:space="preserve"> حسن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وجمال سريرة المتلبس به ، واستقامة ذاته واعتدال تصرفاته ، إذ إن الرفق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ليس مستهدفاً للغير في مهمته وتأثيراته فحسب ، بل هو يبدأ من الذات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ليشمل غيرها من الأفراد والمجتمعات ، ويوصل إليها رسالة التكافل </w:t>
      </w:r>
      <w:r w:rsidR="00964FFC">
        <w:rPr>
          <w:rFonts w:hint="cs"/>
          <w:rtl/>
        </w:rPr>
        <w:t xml:space="preserve"> </w:t>
      </w:r>
      <w:r>
        <w:rPr>
          <w:rtl/>
        </w:rPr>
        <w:t>الاجتماعي بأبهى</w:t>
      </w:r>
      <w:r w:rsidRPr="000C176A">
        <w:rPr>
          <w:rtl/>
        </w:rPr>
        <w:t>ٰ</w:t>
      </w:r>
      <w:r>
        <w:rPr>
          <w:rtl/>
        </w:rPr>
        <w:t xml:space="preserve"> صُوَرِه.</w:t>
      </w:r>
    </w:p>
    <w:p w:rsidR="007931CE" w:rsidRDefault="00F81B59" w:rsidP="007B0775">
      <w:pPr>
        <w:pStyle w:val="libLine"/>
      </w:pPr>
      <w:r>
        <w:rPr>
          <w:rtl/>
        </w:rPr>
        <w:t>وقد أكد الإسلام العزيزعلىٰ هذه السجية الفاضلة والخصلة النبيلة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527762" w:rsidRDefault="00F81B59" w:rsidP="00A54934">
      <w:pPr>
        <w:pStyle w:val="libFootnote0"/>
        <w:rPr>
          <w:rtl/>
        </w:rPr>
      </w:pPr>
      <w:r w:rsidRPr="00527762">
        <w:rPr>
          <w:rtl/>
        </w:rPr>
        <w:t>1 ـ مختار الصحاح ، الرازي : 251. معجم الفروق اللغوية : 259</w:t>
      </w:r>
      <w:r>
        <w:rPr>
          <w:rFonts w:hint="cs"/>
          <w:rtl/>
        </w:rPr>
        <w:t>.</w:t>
      </w:r>
    </w:p>
    <w:p w:rsidR="00F81B59" w:rsidRDefault="00F81B59" w:rsidP="00A54934">
      <w:pPr>
        <w:pStyle w:val="libFootnote0"/>
        <w:rPr>
          <w:rtl/>
        </w:rPr>
      </w:pPr>
      <w:r w:rsidRPr="00527762">
        <w:rPr>
          <w:rtl/>
        </w:rPr>
        <w:t>2 ـ المعجم الوسيط(رفق</w:t>
      </w:r>
      <w:r>
        <w:rPr>
          <w:rtl/>
        </w:rPr>
        <w:t>).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ببيانات كثيرة ومتعددة الألفاظ ، داعياً أتباعه وحملة همومه وأهدافه إلى</w:t>
      </w:r>
      <w:r w:rsidRPr="00AF6DCF">
        <w:rPr>
          <w:rtl/>
        </w:rPr>
        <w:t>ٰ</w:t>
      </w:r>
      <w:r w:rsidR="00964FFC">
        <w:rPr>
          <w:rFonts w:hint="cs"/>
          <w:rtl/>
        </w:rPr>
        <w:t xml:space="preserve"> </w:t>
      </w:r>
      <w:r>
        <w:rPr>
          <w:rtl/>
        </w:rPr>
        <w:t>التحلي بها وتجسيدها في أرض الواقع العملي لتؤدي إلى</w:t>
      </w:r>
      <w:r w:rsidRPr="00AF6DCF">
        <w:rPr>
          <w:rtl/>
        </w:rPr>
        <w:t>ٰ</w:t>
      </w:r>
      <w:r>
        <w:rPr>
          <w:rtl/>
        </w:rPr>
        <w:t xml:space="preserve"> ال</w:t>
      </w:r>
      <w:r>
        <w:rPr>
          <w:rFonts w:hint="cs"/>
          <w:rtl/>
        </w:rPr>
        <w:t>أ</w:t>
      </w:r>
      <w:r>
        <w:rPr>
          <w:rtl/>
        </w:rPr>
        <w:t xml:space="preserve">هداف </w:t>
      </w:r>
      <w:r w:rsidR="00964FFC">
        <w:rPr>
          <w:rFonts w:hint="cs"/>
          <w:rtl/>
        </w:rPr>
        <w:t xml:space="preserve"> </w:t>
      </w:r>
      <w:r>
        <w:rPr>
          <w:rtl/>
        </w:rPr>
        <w:t>المطلوبة والغايات المرغوبة.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وجدير ذكره أن الذي صنعه الإسلام على</w:t>
      </w:r>
      <w:r w:rsidRPr="00AF6DCF">
        <w:rPr>
          <w:rtl/>
        </w:rPr>
        <w:t>ٰ</w:t>
      </w:r>
      <w:r>
        <w:rPr>
          <w:rtl/>
        </w:rPr>
        <w:t xml:space="preserve"> صعيد العنصر الأخلاقي </w:t>
      </w:r>
      <w:r w:rsidR="00964FFC">
        <w:rPr>
          <w:rFonts w:hint="cs"/>
          <w:rtl/>
        </w:rPr>
        <w:t xml:space="preserve"> </w:t>
      </w:r>
      <w:r>
        <w:rPr>
          <w:rtl/>
        </w:rPr>
        <w:t>بجميع أركانه ومظاهره ؛ كالصدق وال</w:t>
      </w:r>
      <w:r>
        <w:rPr>
          <w:rFonts w:hint="cs"/>
          <w:rtl/>
        </w:rPr>
        <w:t>أ</w:t>
      </w:r>
      <w:r>
        <w:rPr>
          <w:rtl/>
        </w:rPr>
        <w:t>مانة والبرّ وال</w:t>
      </w:r>
      <w:r>
        <w:rPr>
          <w:rFonts w:hint="cs"/>
          <w:rtl/>
        </w:rPr>
        <w:t>إ</w:t>
      </w:r>
      <w:r>
        <w:rPr>
          <w:rtl/>
        </w:rPr>
        <w:t xml:space="preserve">حسان والرفق والعفو </w:t>
      </w:r>
      <w:r w:rsidR="00964FFC">
        <w:rPr>
          <w:rFonts w:hint="cs"/>
          <w:rtl/>
        </w:rPr>
        <w:t xml:space="preserve"> </w:t>
      </w:r>
      <w:r>
        <w:rPr>
          <w:rtl/>
        </w:rPr>
        <w:t>والرحمة والسلام والحب وغير ذلك ، إنّما هو على</w:t>
      </w:r>
      <w:r w:rsidRPr="00AF6DCF">
        <w:rPr>
          <w:rtl/>
        </w:rPr>
        <w:t>ٰ</w:t>
      </w:r>
      <w:r>
        <w:rPr>
          <w:rtl/>
        </w:rPr>
        <w:t xml:space="preserve"> نحو التقرير والتنظيم </w:t>
      </w:r>
      <w:r w:rsidR="00964FFC">
        <w:rPr>
          <w:rFonts w:hint="cs"/>
          <w:rtl/>
        </w:rPr>
        <w:t xml:space="preserve"> </w:t>
      </w:r>
      <w:r>
        <w:rPr>
          <w:rtl/>
        </w:rPr>
        <w:t>وال</w:t>
      </w:r>
      <w:r>
        <w:rPr>
          <w:rFonts w:hint="cs"/>
          <w:rtl/>
        </w:rPr>
        <w:t>إ</w:t>
      </w:r>
      <w:r>
        <w:rPr>
          <w:rtl/>
        </w:rPr>
        <w:t>حياء وال</w:t>
      </w:r>
      <w:r>
        <w:rPr>
          <w:rFonts w:hint="cs"/>
          <w:rtl/>
        </w:rPr>
        <w:t>إ</w:t>
      </w:r>
      <w:r>
        <w:rPr>
          <w:rtl/>
        </w:rPr>
        <w:t>نماء ، لا على</w:t>
      </w:r>
      <w:r w:rsidRPr="00AF6DCF">
        <w:rPr>
          <w:rtl/>
        </w:rPr>
        <w:t>ٰ</w:t>
      </w:r>
      <w:r>
        <w:rPr>
          <w:rtl/>
        </w:rPr>
        <w:t xml:space="preserve"> نحو الفرض العلوي المتعالي على</w:t>
      </w:r>
      <w:r w:rsidRPr="00AF6DCF">
        <w:rPr>
          <w:rtl/>
        </w:rPr>
        <w:t>ٰ</w:t>
      </w:r>
      <w:r>
        <w:rPr>
          <w:rtl/>
        </w:rPr>
        <w:t xml:space="preserve"> الطبيعة </w:t>
      </w:r>
      <w:r w:rsidR="00964FFC">
        <w:rPr>
          <w:rFonts w:hint="cs"/>
          <w:rtl/>
        </w:rPr>
        <w:t xml:space="preserve"> </w:t>
      </w:r>
      <w:r>
        <w:rPr>
          <w:rtl/>
        </w:rPr>
        <w:t>البشرية ، ذلك ل</w:t>
      </w:r>
      <w:r>
        <w:rPr>
          <w:rFonts w:hint="cs"/>
          <w:rtl/>
        </w:rPr>
        <w:t>أ</w:t>
      </w:r>
      <w:r>
        <w:rPr>
          <w:rtl/>
        </w:rPr>
        <w:t xml:space="preserve">ن العنصر الأخلاقي عنصر فطري ثابت في الفطرة التي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فطر الله عليها عباده ، ولا تبديل لخلق الله ، فمهما احتالت الأفراد أو </w:t>
      </w:r>
      <w:r w:rsidR="00964FFC">
        <w:rPr>
          <w:rFonts w:hint="cs"/>
          <w:rtl/>
        </w:rPr>
        <w:t xml:space="preserve"> </w:t>
      </w:r>
      <w:r>
        <w:rPr>
          <w:rtl/>
        </w:rPr>
        <w:t>الشعوب في زمن من الازمان ل</w:t>
      </w:r>
      <w:r>
        <w:rPr>
          <w:rFonts w:hint="cs"/>
          <w:rtl/>
        </w:rPr>
        <w:t>أ</w:t>
      </w:r>
      <w:r>
        <w:rPr>
          <w:rtl/>
        </w:rPr>
        <w:t xml:space="preserve">جل قلب القيم وتجاهل أصالتها فإنها لا </w:t>
      </w:r>
      <w:r w:rsidR="00964FFC">
        <w:rPr>
          <w:rFonts w:hint="cs"/>
          <w:rtl/>
        </w:rPr>
        <w:t xml:space="preserve"> </w:t>
      </w:r>
      <w:r>
        <w:rPr>
          <w:rtl/>
        </w:rPr>
        <w:t>تستطيع أن تدعو بوضوح إلى</w:t>
      </w:r>
      <w:r w:rsidRPr="00AF6DCF">
        <w:rPr>
          <w:rtl/>
        </w:rPr>
        <w:t>ٰ</w:t>
      </w:r>
      <w:r>
        <w:rPr>
          <w:rtl/>
        </w:rPr>
        <w:t xml:space="preserve"> اشاعة الكذب والخيانة والخسّة والدناءة ، </w:t>
      </w:r>
      <w:r w:rsidR="00964FFC">
        <w:rPr>
          <w:rFonts w:hint="cs"/>
          <w:rtl/>
        </w:rPr>
        <w:t xml:space="preserve"> </w:t>
      </w:r>
      <w:r>
        <w:rPr>
          <w:rtl/>
        </w:rPr>
        <w:t>حتّى</w:t>
      </w:r>
      <w:r w:rsidRPr="00AF6DCF">
        <w:rPr>
          <w:rtl/>
        </w:rPr>
        <w:t>ٰ</w:t>
      </w:r>
      <w:r>
        <w:rPr>
          <w:rtl/>
        </w:rPr>
        <w:t xml:space="preserve"> ولو كانت تمارس ذلك بالفعل ، وليس ذلك إلاّ ل</w:t>
      </w:r>
      <w:r>
        <w:rPr>
          <w:rFonts w:hint="cs"/>
          <w:rtl/>
        </w:rPr>
        <w:t>أ</w:t>
      </w:r>
      <w:r>
        <w:rPr>
          <w:rtl/>
        </w:rPr>
        <w:t xml:space="preserve">ن للمبدأ الأخلاقي </w:t>
      </w:r>
      <w:r w:rsidR="00964FFC">
        <w:rPr>
          <w:rFonts w:hint="cs"/>
          <w:rtl/>
        </w:rPr>
        <w:t xml:space="preserve"> </w:t>
      </w:r>
      <w:r>
        <w:rPr>
          <w:rtl/>
        </w:rPr>
        <w:t>أصالة في الفطرة.</w:t>
      </w:r>
    </w:p>
    <w:p w:rsidR="00F81B59" w:rsidRDefault="00F81B59" w:rsidP="00F81B59">
      <w:pPr>
        <w:pStyle w:val="Heading1Center"/>
        <w:rPr>
          <w:rtl/>
        </w:rPr>
      </w:pPr>
      <w:r>
        <w:rPr>
          <w:rtl/>
        </w:rPr>
        <w:br w:type="page"/>
      </w:r>
      <w:bookmarkStart w:id="6" w:name="_Toc276985060"/>
      <w:r w:rsidR="00964FFC">
        <w:rPr>
          <w:rFonts w:hint="cs"/>
          <w:rtl/>
        </w:rPr>
        <w:lastRenderedPageBreak/>
        <w:t xml:space="preserve">  </w:t>
      </w:r>
    </w:p>
    <w:p w:rsidR="00F81B59" w:rsidRDefault="00F81B59" w:rsidP="00F81B59">
      <w:pPr>
        <w:pStyle w:val="Heading1Center"/>
        <w:rPr>
          <w:rtl/>
        </w:rPr>
      </w:pPr>
      <w:bookmarkStart w:id="7" w:name="_Toc411338776"/>
      <w:bookmarkStart w:id="8" w:name="_Toc411338821"/>
      <w:r w:rsidRPr="00851D66">
        <w:rPr>
          <w:rtl/>
        </w:rPr>
        <w:t>الفصل الأول</w:t>
      </w:r>
      <w:bookmarkEnd w:id="6"/>
      <w:bookmarkEnd w:id="7"/>
      <w:bookmarkEnd w:id="8"/>
    </w:p>
    <w:p w:rsidR="00F81B59" w:rsidRDefault="00964FFC" w:rsidP="00F81B59">
      <w:pPr>
        <w:pStyle w:val="Heading2Center"/>
        <w:rPr>
          <w:rtl/>
        </w:rPr>
      </w:pPr>
      <w:r>
        <w:rPr>
          <w:rFonts w:hint="cs"/>
          <w:rtl/>
        </w:rPr>
        <w:t xml:space="preserve"> </w:t>
      </w:r>
      <w:bookmarkStart w:id="9" w:name="_Toc411338777"/>
      <w:bookmarkStart w:id="10" w:name="_Toc411338822"/>
      <w:r w:rsidR="00F81B59" w:rsidRPr="00882704">
        <w:rPr>
          <w:rtl/>
        </w:rPr>
        <w:t>الرفق في القرآنالكريم</w:t>
      </w:r>
      <w:bookmarkEnd w:id="9"/>
      <w:bookmarkEnd w:id="10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حثَّ القرآن الكريمعلىٰ اعتماد الرفق خياراً مبدئياً في نهج الدعوة إلى</w:t>
      </w:r>
      <w:r w:rsidRPr="00FD587B">
        <w:rPr>
          <w:rtl/>
        </w:rPr>
        <w:t>ٰ</w:t>
      </w:r>
      <w:r w:rsidR="00964FFC">
        <w:rPr>
          <w:rFonts w:hint="cs"/>
          <w:rtl/>
        </w:rPr>
        <w:t xml:space="preserve"> </w:t>
      </w:r>
      <w:r>
        <w:rPr>
          <w:rtl/>
        </w:rPr>
        <w:t>الإسلام ، واعتبره ركناً وأساساً مهماً يقوم عليه صرح الهدى</w:t>
      </w:r>
      <w:r w:rsidRPr="00FD587B">
        <w:rPr>
          <w:rtl/>
        </w:rPr>
        <w:t>ٰ</w:t>
      </w:r>
      <w:r>
        <w:rPr>
          <w:rtl/>
        </w:rPr>
        <w:t xml:space="preserve"> الرسالي للفكر </w:t>
      </w:r>
      <w:r w:rsidR="00964FFC">
        <w:rPr>
          <w:rFonts w:hint="cs"/>
          <w:rtl/>
        </w:rPr>
        <w:t xml:space="preserve"> </w:t>
      </w:r>
      <w:r>
        <w:rPr>
          <w:rtl/>
        </w:rPr>
        <w:t>والعقيدة الحقّة التي دعى</w:t>
      </w:r>
      <w:r w:rsidRPr="00FD587B">
        <w:rPr>
          <w:rtl/>
        </w:rPr>
        <w:t>ٰ</w:t>
      </w:r>
      <w:r>
        <w:rPr>
          <w:rtl/>
        </w:rPr>
        <w:t xml:space="preserve"> إليها جميع الأنبياء والمرسلين </w:t>
      </w:r>
      <w:r w:rsidRPr="00A54934">
        <w:rPr>
          <w:rStyle w:val="libAlaemChar"/>
          <w:rFonts w:hint="cs"/>
          <w:rtl/>
        </w:rPr>
        <w:t>:</w:t>
      </w:r>
      <w:r>
        <w:rPr>
          <w:rtl/>
        </w:rPr>
        <w:t xml:space="preserve"> ، ولقد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تعددت لغة الخطاب القرآني لتمتلىء بها كلّ الآفاق التي يمتد إليها الرفق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في معانيه الواسعة وغاياته البعيدة.. وسوف نصنف هنا الآيات الواردة في </w:t>
      </w:r>
      <w:r w:rsidR="00964FFC">
        <w:rPr>
          <w:rFonts w:hint="cs"/>
          <w:rtl/>
        </w:rPr>
        <w:t xml:space="preserve"> </w:t>
      </w:r>
      <w:r>
        <w:rPr>
          <w:rtl/>
        </w:rPr>
        <w:t>الرفق بحسب مواردها ،علىٰ النحو الآتي.</w:t>
      </w:r>
    </w:p>
    <w:p w:rsidR="00F81B59" w:rsidRPr="00A54934" w:rsidRDefault="00F81B59" w:rsidP="00F81B59">
      <w:pPr>
        <w:pStyle w:val="Heading3"/>
        <w:rPr>
          <w:rStyle w:val="libBold1Char"/>
          <w:rtl/>
        </w:rPr>
      </w:pPr>
      <w:bookmarkStart w:id="11" w:name="_Toc411338778"/>
      <w:bookmarkStart w:id="12" w:name="_Toc411338823"/>
      <w:r w:rsidRPr="006A6FB9">
        <w:rPr>
          <w:rtl/>
        </w:rPr>
        <w:t>الآية الاُولى</w:t>
      </w:r>
      <w:r w:rsidRPr="00FD587B">
        <w:rPr>
          <w:rtl/>
        </w:rPr>
        <w:t>ٰ</w:t>
      </w:r>
      <w:r w:rsidRPr="006A6FB9">
        <w:rPr>
          <w:rtl/>
        </w:rPr>
        <w:t xml:space="preserve"> : (اللين والعفو</w:t>
      </w:r>
      <w:r w:rsidRPr="00A54934">
        <w:rPr>
          <w:rStyle w:val="libBold1Char"/>
          <w:rtl/>
        </w:rPr>
        <w:t>)</w:t>
      </w:r>
      <w:bookmarkEnd w:id="11"/>
      <w:bookmarkEnd w:id="12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خاطب الله سبحانه نبيه الأكرم محمد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قائلاً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فَبِمَا رَحْمَةٍ مِّنَ اللهِ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 xml:space="preserve">لِنتَ لَهُمْ وَلَوْ كُنتَ فَظًّا غَلِيظَ الْقَلْبِ لانفَضُّوا مِنْ حَوْلِكَ فَاعْفُ عَنْهُمْ وَاسْتَغْفِرْ لَهُمْ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وَشَاوِرْهُمْ فِي الأمر فَإِذَا عَزَمْتَ فَتَوَكَّلْعلىٰ اللهِ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اللين في المعاملة : الرفق</w:t>
      </w:r>
      <w:r>
        <w:rPr>
          <w:rFonts w:hint="cs"/>
          <w:rtl/>
        </w:rPr>
        <w:t>.</w:t>
      </w:r>
    </w:p>
    <w:p w:rsidR="00F81B59" w:rsidRPr="0091745D" w:rsidRDefault="00F81B59" w:rsidP="007B0775">
      <w:pPr>
        <w:pStyle w:val="libLine"/>
        <w:rPr>
          <w:rtl/>
        </w:rPr>
      </w:pPr>
      <w:r w:rsidRPr="0091745D">
        <w:rPr>
          <w:rtl/>
        </w:rPr>
        <w:t>__________________</w:t>
      </w:r>
    </w:p>
    <w:p w:rsidR="00F81B59" w:rsidRPr="0091745D" w:rsidRDefault="00F81B59" w:rsidP="00A54934">
      <w:pPr>
        <w:pStyle w:val="libFootnote0"/>
        <w:rPr>
          <w:rtl/>
        </w:rPr>
      </w:pPr>
      <w:r>
        <w:rPr>
          <w:rtl/>
        </w:rPr>
        <w:t>1 ـ آل عمران 3 : 159.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أي أنّ لينك لهم مما يوجب دخولهم في الدين ، ل</w:t>
      </w:r>
      <w:r>
        <w:rPr>
          <w:rFonts w:hint="cs"/>
          <w:rtl/>
        </w:rPr>
        <w:t>أ</w:t>
      </w:r>
      <w:r>
        <w:rPr>
          <w:rtl/>
        </w:rPr>
        <w:t xml:space="preserve">نك تأتيهم مع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سماحة أخلاقك وكرم سجيتك بالحجج والبراهين 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فلولا هذا الرفق الذي اعتمده الرسول مع من أُرسل اليهم لما تمكن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استقطاب الناس حول رسالته ، إذ إن الفضاضة والغلظة المناقضة للرفق </w:t>
      </w:r>
      <w:r w:rsidR="00964FFC">
        <w:rPr>
          <w:rFonts w:hint="cs"/>
          <w:rtl/>
        </w:rPr>
        <w:t xml:space="preserve"> </w:t>
      </w:r>
      <w:r>
        <w:rPr>
          <w:rtl/>
        </w:rPr>
        <w:t>واللين إذا ما اعتُمدت خياراً منهجياً في التبليغ والدعوة إلى</w:t>
      </w:r>
      <w:r w:rsidRPr="00A235A6">
        <w:rPr>
          <w:rtl/>
        </w:rPr>
        <w:t>ٰ</w:t>
      </w:r>
      <w:r>
        <w:rPr>
          <w:rtl/>
        </w:rPr>
        <w:t xml:space="preserve"> الحق فإنَّ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مردودها سيكون عكسياً ، لا يثمر استقطاب الناس حول ذلك الحق وإن </w:t>
      </w:r>
      <w:r w:rsidR="00964FFC">
        <w:rPr>
          <w:rFonts w:hint="cs"/>
          <w:rtl/>
        </w:rPr>
        <w:t xml:space="preserve"> </w:t>
      </w:r>
      <w:r>
        <w:rPr>
          <w:rtl/>
        </w:rPr>
        <w:t>كان أبلجاً. بلعلىٰ العكس من ذلك ، سيعمل على</w:t>
      </w:r>
      <w:r w:rsidRPr="00A235A6">
        <w:rPr>
          <w:rtl/>
        </w:rPr>
        <w:t>ٰ</w:t>
      </w:r>
      <w:r>
        <w:rPr>
          <w:rtl/>
        </w:rPr>
        <w:t xml:space="preserve"> التنفير وانفضاض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الناس من ساحة ذلك القطب الهادي والمنار الواضح. فالناس في حاجة </w:t>
      </w:r>
      <w:r w:rsidR="00964FFC">
        <w:rPr>
          <w:rFonts w:hint="cs"/>
          <w:rtl/>
        </w:rPr>
        <w:t xml:space="preserve"> </w:t>
      </w:r>
      <w:r>
        <w:rPr>
          <w:rtl/>
        </w:rPr>
        <w:t>إلى كنف رحيم ، وإلى رعاية فائقة ، وإلى</w:t>
      </w:r>
      <w:r w:rsidRPr="00A235A6">
        <w:rPr>
          <w:rtl/>
        </w:rPr>
        <w:t>ٰ</w:t>
      </w:r>
      <w:r>
        <w:rPr>
          <w:rtl/>
        </w:rPr>
        <w:t xml:space="preserve"> بشاشة سمحة ، وإلى</w:t>
      </w:r>
      <w:r w:rsidRPr="00A235A6">
        <w:rPr>
          <w:rtl/>
        </w:rPr>
        <w:t>ٰ</w:t>
      </w:r>
      <w:r>
        <w:rPr>
          <w:rtl/>
        </w:rPr>
        <w:t xml:space="preserve"> ودٍّ </w:t>
      </w:r>
      <w:r w:rsidR="00964FFC">
        <w:rPr>
          <w:rFonts w:hint="cs"/>
          <w:rtl/>
        </w:rPr>
        <w:t xml:space="preserve"> </w:t>
      </w:r>
      <w:r>
        <w:rPr>
          <w:rtl/>
        </w:rPr>
        <w:t>يسعهم، وحلم لا يضيق بجهلهم وضعفهم ونقصهم .. في حاجة إلى</w:t>
      </w:r>
      <w:r w:rsidRPr="00A235A6">
        <w:rPr>
          <w:rtl/>
        </w:rPr>
        <w:t>ٰ</w:t>
      </w:r>
      <w:r>
        <w:rPr>
          <w:rtl/>
        </w:rPr>
        <w:t xml:space="preserve"> قلبٍ </w:t>
      </w:r>
      <w:r w:rsidR="00964FFC">
        <w:rPr>
          <w:rFonts w:hint="cs"/>
          <w:rtl/>
        </w:rPr>
        <w:t xml:space="preserve"> </w:t>
      </w:r>
      <w:r>
        <w:rPr>
          <w:rtl/>
        </w:rPr>
        <w:t>كبير يعطيهم ولا يحتاج منهم إلى</w:t>
      </w:r>
      <w:r w:rsidRPr="00A235A6">
        <w:rPr>
          <w:rtl/>
        </w:rPr>
        <w:t>ٰ</w:t>
      </w:r>
      <w:r>
        <w:rPr>
          <w:rtl/>
        </w:rPr>
        <w:t xml:space="preserve"> عطاء ، ويحمل همومهم ولا يعنّيهم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بهمّه ، ويجدون عنده دائماً الاهتمام والرعاية والعطف والسماحة والودّ </w:t>
      </w:r>
      <w:r w:rsidR="00964FFC">
        <w:rPr>
          <w:rFonts w:hint="cs"/>
          <w:rtl/>
        </w:rPr>
        <w:t xml:space="preserve"> </w:t>
      </w:r>
      <w:r>
        <w:rPr>
          <w:rtl/>
        </w:rPr>
        <w:t>والرضا.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وتعميقاً لروح الرفق واللين التي يريدها الله جل شأنه في الدعوة إلى</w:t>
      </w:r>
      <w:r w:rsidRPr="00A235A6">
        <w:rPr>
          <w:rtl/>
        </w:rPr>
        <w:t>ٰ</w:t>
      </w:r>
      <w:r w:rsidR="00964FFC">
        <w:rPr>
          <w:rFonts w:hint="cs"/>
          <w:rtl/>
        </w:rPr>
        <w:t xml:space="preserve"> </w:t>
      </w:r>
      <w:r>
        <w:rPr>
          <w:rtl/>
        </w:rPr>
        <w:t>الحق ، جاء التأكيد في نفس تلك الآية المباركة على</w:t>
      </w:r>
      <w:r w:rsidRPr="00A235A6">
        <w:rPr>
          <w:rtl/>
        </w:rPr>
        <w:t>ٰ</w:t>
      </w:r>
      <w:r>
        <w:rPr>
          <w:rtl/>
        </w:rPr>
        <w:t xml:space="preserve"> ما يجسد حالة الرفق </w:t>
      </w:r>
      <w:r w:rsidR="00964FFC">
        <w:rPr>
          <w:rFonts w:hint="cs"/>
          <w:rtl/>
        </w:rPr>
        <w:t xml:space="preserve"> </w:t>
      </w:r>
      <w:r>
        <w:rPr>
          <w:rtl/>
        </w:rPr>
        <w:t>واللين العملي بين يدي المؤمنين ، في جملة مكارم الأخلاق التي اهتم</w:t>
      </w:r>
      <w:r w:rsidR="00964FFC">
        <w:rPr>
          <w:rFonts w:hint="cs"/>
          <w:rtl/>
        </w:rPr>
        <w:t xml:space="preserve"> </w:t>
      </w:r>
      <w:r>
        <w:rPr>
          <w:rtl/>
        </w:rPr>
        <w:t>الإسلام بتحقيقهاعلىٰ النحو ال</w:t>
      </w:r>
      <w:r>
        <w:rPr>
          <w:rFonts w:hint="cs"/>
          <w:rtl/>
        </w:rPr>
        <w:t>أ</w:t>
      </w:r>
      <w:r>
        <w:rPr>
          <w:rtl/>
        </w:rPr>
        <w:t xml:space="preserve">كمل وإشاعتها بين الناس ، فهي تأمر بالعفو </w:t>
      </w:r>
      <w:r w:rsidR="00964FFC">
        <w:rPr>
          <w:rFonts w:hint="cs"/>
          <w:rtl/>
        </w:rPr>
        <w:t xml:space="preserve"> </w:t>
      </w:r>
      <w:r>
        <w:rPr>
          <w:rtl/>
        </w:rPr>
        <w:t>لمن يُسيء والغفران لمن يخطىء ، ليتجلى</w:t>
      </w:r>
      <w:r w:rsidRPr="00A235A6">
        <w:rPr>
          <w:rtl/>
        </w:rPr>
        <w:t>ٰ</w:t>
      </w:r>
      <w:r>
        <w:rPr>
          <w:rtl/>
        </w:rPr>
        <w:t xml:space="preserve"> الرفق ويتمظهر اللين في حركة </w:t>
      </w:r>
      <w:r w:rsidR="00964FFC">
        <w:rPr>
          <w:rFonts w:hint="cs"/>
          <w:rtl/>
        </w:rPr>
        <w:t xml:space="preserve"> </w:t>
      </w:r>
      <w:r>
        <w:rPr>
          <w:rtl/>
        </w:rPr>
        <w:t>التغيير والاصلاح على</w:t>
      </w:r>
      <w:r w:rsidRPr="00A235A6">
        <w:rPr>
          <w:rtl/>
        </w:rPr>
        <w:t>ٰ</w:t>
      </w:r>
      <w:r>
        <w:rPr>
          <w:rtl/>
        </w:rPr>
        <w:t xml:space="preserve"> منهجية المبلغ الرسالي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فَاعْفُ عَنْهُمْ وَاسْتَغْفِرْ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لَهُمْ</w:t>
      </w:r>
      <w:r w:rsidRPr="00A54934">
        <w:rPr>
          <w:rStyle w:val="libAlaemChar"/>
          <w:rtl/>
        </w:rPr>
        <w:t>)</w:t>
      </w:r>
      <w:r>
        <w:rPr>
          <w:rtl/>
        </w:rPr>
        <w:t>.</w:t>
      </w:r>
    </w:p>
    <w:p w:rsidR="00F81B59" w:rsidRPr="00B8222E" w:rsidRDefault="00F81B59" w:rsidP="007B0775">
      <w:pPr>
        <w:pStyle w:val="libLine"/>
        <w:rPr>
          <w:rtl/>
        </w:rPr>
      </w:pPr>
      <w:r w:rsidRPr="00B8222E">
        <w:rPr>
          <w:rtl/>
        </w:rPr>
        <w:t>__________________</w:t>
      </w:r>
    </w:p>
    <w:p w:rsidR="00F81B59" w:rsidRPr="00B8222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مجمع البيان 2 : 869.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ولمزيد من الرفق أمرت هذه الآية الرسول الأعظم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ـومن يقتدي </w:t>
      </w:r>
      <w:r w:rsidR="00964FFC">
        <w:rPr>
          <w:rFonts w:hint="cs"/>
          <w:rtl/>
        </w:rPr>
        <w:t xml:space="preserve"> </w:t>
      </w:r>
      <w:r>
        <w:rPr>
          <w:rtl/>
        </w:rPr>
        <w:t>به من باب أولى</w:t>
      </w:r>
      <w:r w:rsidRPr="00BF2F73">
        <w:rPr>
          <w:rtl/>
        </w:rPr>
        <w:t>ٰ</w:t>
      </w:r>
      <w:r>
        <w:rPr>
          <w:rtl/>
        </w:rPr>
        <w:t xml:space="preserve">ـأن يشاور أُولئك الذين صدر عنهم الفرار من الزحف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وتركوا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في الميدان مع نفرٍ قلائل من أصحابه ، فقال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عزَّوجل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وَشَاوِرْهُمْ فِي الأمر 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وبعد ذلك يُمضي ما يراه ال</w:t>
      </w:r>
      <w:r>
        <w:rPr>
          <w:rFonts w:hint="cs"/>
          <w:rtl/>
        </w:rPr>
        <w:t>أ</w:t>
      </w:r>
      <w:r>
        <w:rPr>
          <w:rtl/>
        </w:rPr>
        <w:t xml:space="preserve">صوب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ذلك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فَإِذَا عَزَمْتَ فَتَوَكَّلْ عَلَى اللهِ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والآية اذن تضربعلىٰ وتر الرفق بكلِّ </w:t>
      </w:r>
      <w:r w:rsidR="00964FFC">
        <w:rPr>
          <w:rFonts w:hint="cs"/>
          <w:rtl/>
        </w:rPr>
        <w:t xml:space="preserve"> </w:t>
      </w:r>
      <w:r>
        <w:rPr>
          <w:rtl/>
        </w:rPr>
        <w:t>أبعاده ليُنشد أنغامه القدسية في هذه الحياة ، وليصنع الأثر الذي يريده الله</w:t>
      </w:r>
      <w:r w:rsidR="00964FFC">
        <w:rPr>
          <w:rFonts w:hint="cs"/>
          <w:rtl/>
        </w:rPr>
        <w:t xml:space="preserve"> </w:t>
      </w:r>
      <w:r>
        <w:rPr>
          <w:rtl/>
        </w:rPr>
        <w:t>تعالىٰ في درب التكامل البشري من خلال رسالته السامية.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ويحضى</w:t>
      </w:r>
      <w:r w:rsidRPr="00BF2F73">
        <w:rPr>
          <w:rtl/>
        </w:rPr>
        <w:t>ٰ</w:t>
      </w:r>
      <w:r>
        <w:rPr>
          <w:rtl/>
        </w:rPr>
        <w:t xml:space="preserve"> الأمر باللين والرفق والرحمة في هذا الموضع بالذات بوقع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خاص يجلّي أهميّة هذه القيمعلىٰ نحو قد يُظهره موضع آخر .. إذ جاء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ذلك علىٰ أثر مخالفة المسلمين أمر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يوم أُحد ، تلك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المخالفة التي أدّت إلىٰ أسوء النتائج إذ دهمهم العدو ، فلم يجدوا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أنفسهم ثباتاً ، فانقلبوا منهزمين يلوذون بالجبل ، وتركوا 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مع نفرٍ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يسير من أصحابه ، حتىٰ أثخنته الجراح وكُسرت رباعيته وشُجّ وجهه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وهو صامد يدعوهم فلم يفيئوا إليه حتىٰ انكشف العدو ، فلمّا رجعوا لم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يعنّفهم ولم يُسمعهم كلمة ملامة ولا ذكّرهم بأمره الذي خالفوه فتحمّلوا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بخلافهم مسؤولية كلّ ما وقع .. « بل رحّب بهم وكأن شيئاً لم يكن ، وكلّمهم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برفق ولين ، وما هذا الرفق واللين إلاّ رحمة من الله بنبيّه وعون لهعلىٰ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رباطة الجأش .. وإذا مدح الله نبيّه بكظم الغيض والرفق بأصحابهعلىٰ </w:t>
      </w:r>
      <w:r w:rsidR="00964FFC">
        <w:rPr>
          <w:rFonts w:hint="cs"/>
          <w:rtl/>
        </w:rPr>
        <w:t xml:space="preserve"> </w:t>
      </w:r>
      <w:r>
        <w:rPr>
          <w:rtl/>
        </w:rPr>
        <w:t>اساءتهم له، فبال</w:t>
      </w:r>
      <w:r>
        <w:rPr>
          <w:rFonts w:hint="cs"/>
          <w:rtl/>
        </w:rPr>
        <w:t>أ</w:t>
      </w:r>
      <w:r>
        <w:rPr>
          <w:rtl/>
        </w:rPr>
        <w:t>ولى</w:t>
      </w:r>
      <w:r w:rsidRPr="00BF2F73">
        <w:rPr>
          <w:rtl/>
        </w:rPr>
        <w:t>ٰ</w:t>
      </w:r>
      <w:r>
        <w:rPr>
          <w:rtl/>
        </w:rPr>
        <w:t xml:space="preserve"> أن يعفو الله ويصفح عن عباده المسيئين .. ثمّ بيّن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سبحانه الحكمة من لين جانب نبيّه الكريم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بخطابه له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وَلَوْ كُنتَ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فَظًّا غَلِيظَ الْقَلْبِ لانفَضُّوا مِنْ حَوْلِكَ فَاعْفُ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وشمت العدوّ بك وطمع فيك ولم </w:t>
      </w:r>
      <w:r w:rsidR="00964FFC">
        <w:rPr>
          <w:rFonts w:hint="cs"/>
          <w:rtl/>
        </w:rPr>
        <w:t xml:space="preserve"> </w:t>
      </w:r>
      <w:r>
        <w:rPr>
          <w:rtl/>
        </w:rPr>
        <w:t>يتمّ أمرك وتنتشر رسالتك ..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إنّ المقصود من بعثة الرسول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هداية الخلقإلىٰ الحق ، وهم لا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يستمعون إلاّإلىٰ قلب رحيم كبير كقلب محمد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الذي وسع الناس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كلّ الناس ، وما ضاق بجهل جاهل أو ضعف ضعيف » 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Pr="004B098B" w:rsidRDefault="00F81B59" w:rsidP="00F81B59">
      <w:pPr>
        <w:pStyle w:val="Heading3"/>
        <w:rPr>
          <w:rtl/>
        </w:rPr>
      </w:pPr>
      <w:bookmarkStart w:id="13" w:name="_Toc411338779"/>
      <w:bookmarkStart w:id="14" w:name="_Toc411338824"/>
      <w:r w:rsidRPr="004B098B">
        <w:rPr>
          <w:rtl/>
        </w:rPr>
        <w:t>الآية الثانية : (خفضالجناح)</w:t>
      </w:r>
      <w:bookmarkEnd w:id="13"/>
      <w:bookmarkEnd w:id="14"/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وَاخْفِضْ جَنَاحَكَ لِلْمُؤْمِنِينَ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(2)</w:t>
      </w:r>
      <w:r>
        <w:rPr>
          <w:rtl/>
        </w:rPr>
        <w:t xml:space="preserve"> وخفض الجناح كناية عن اللين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والرفق والتواضع </w:t>
      </w:r>
      <w:r w:rsidRPr="00A54934">
        <w:rPr>
          <w:rStyle w:val="libFootnotenumChar"/>
          <w:rtl/>
        </w:rPr>
        <w:t>(3)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أي ألِن لهم جانبك وارفق بهم ، والعرب تقول : فلان خافض الجناح إذا </w:t>
      </w:r>
      <w:r w:rsidR="00964FFC">
        <w:rPr>
          <w:rFonts w:hint="cs"/>
          <w:rtl/>
        </w:rPr>
        <w:t xml:space="preserve"> </w:t>
      </w:r>
      <w:r>
        <w:rPr>
          <w:rtl/>
        </w:rPr>
        <w:t>كان وقوراً حليما</w:t>
      </w:r>
      <w:r>
        <w:rPr>
          <w:rFonts w:hint="cs"/>
          <w:rtl/>
        </w:rPr>
        <w:t>ً</w:t>
      </w:r>
      <w:r>
        <w:rPr>
          <w:rtl/>
        </w:rPr>
        <w:t xml:space="preserve"> .. والمعنىٰ : تواضع للمؤمنين لكي يتبعك الناس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دينك </w:t>
      </w:r>
      <w:r w:rsidRPr="00A54934">
        <w:rPr>
          <w:rStyle w:val="libFootnotenumChar"/>
          <w:rtl/>
        </w:rPr>
        <w:t>(4)</w:t>
      </w:r>
      <w:r>
        <w:rPr>
          <w:rtl/>
        </w:rPr>
        <w:t xml:space="preserve">. والتعبير عن تلك المعاني بخفض الجناح تعبير تصويري يمثّل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لطف الرعاية وحسن المعاملة ورقّة الجانب في صورة محسوسةعلىٰ </w:t>
      </w:r>
      <w:r w:rsidR="00964FFC">
        <w:rPr>
          <w:rFonts w:hint="cs"/>
          <w:rtl/>
        </w:rPr>
        <w:t xml:space="preserve"> </w:t>
      </w:r>
      <w:r>
        <w:rPr>
          <w:rtl/>
        </w:rPr>
        <w:t>طريقة القرآن الفنية في التعبير.</w:t>
      </w:r>
    </w:p>
    <w:p w:rsidR="00F81B59" w:rsidRPr="00296D77" w:rsidRDefault="00F81B59" w:rsidP="007B0775">
      <w:pPr>
        <w:pStyle w:val="libLine"/>
        <w:rPr>
          <w:rtl/>
        </w:rPr>
      </w:pPr>
      <w:r>
        <w:rPr>
          <w:rtl/>
        </w:rPr>
        <w:t xml:space="preserve">وفي هذه الآية الكريمة تعبير آخر عن الرفق واللين واللطف واليسر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التي يحرص القرآن المجيدعلىٰ أن يتخلق بها حملته ومبلّغوا تعاليمه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وقد خوطب بها الرسول الأكرم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ـوهو الذي يشهد له القرآن بقوله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تعالىٰ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وَإِنَّكَ لَعَلَىٰ خُلُقٍ عَظِيمٍ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(5)</w:t>
      </w:r>
      <w:r>
        <w:rPr>
          <w:rtl/>
        </w:rPr>
        <w:t xml:space="preserve"> وقوله سبحانه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لَقَدْ جَاءَكُمْ رَسُولٌ</w:t>
      </w:r>
      <w:r w:rsidR="00964FFC">
        <w:rPr>
          <w:rFonts w:hint="cs"/>
          <w:rtl/>
        </w:rPr>
        <w:t xml:space="preserve"> </w:t>
      </w:r>
      <w:r w:rsidRPr="00296D77">
        <w:rPr>
          <w:rtl/>
        </w:rPr>
        <w:t>__________________</w:t>
      </w:r>
    </w:p>
    <w:p w:rsidR="00F81B59" w:rsidRPr="006469B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469B1">
        <w:rPr>
          <w:rtl/>
        </w:rPr>
        <w:t>1</w:t>
      </w:r>
      <w:r>
        <w:rPr>
          <w:rFonts w:hint="cs"/>
          <w:rtl/>
        </w:rPr>
        <w:t>)</w:t>
      </w:r>
      <w:r w:rsidRPr="006469B1">
        <w:rPr>
          <w:rtl/>
        </w:rPr>
        <w:t xml:space="preserve"> التفسير الكاشف2 : 188</w:t>
      </w:r>
      <w:r>
        <w:rPr>
          <w:rFonts w:hint="cs"/>
          <w:rtl/>
        </w:rPr>
        <w:t>.</w:t>
      </w:r>
    </w:p>
    <w:p w:rsidR="00F81B59" w:rsidRPr="006469B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469B1">
        <w:rPr>
          <w:rtl/>
        </w:rPr>
        <w:t>2</w:t>
      </w:r>
      <w:r>
        <w:rPr>
          <w:rFonts w:hint="cs"/>
          <w:rtl/>
        </w:rPr>
        <w:t>)</w:t>
      </w:r>
      <w:r w:rsidRPr="006469B1">
        <w:rPr>
          <w:rtl/>
        </w:rPr>
        <w:t xml:space="preserve"> الحجر 15 : 88</w:t>
      </w:r>
      <w:r>
        <w:rPr>
          <w:rFonts w:hint="cs"/>
          <w:rtl/>
        </w:rPr>
        <w:t>.</w:t>
      </w:r>
    </w:p>
    <w:p w:rsidR="00F81B59" w:rsidRPr="00B3151C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469B1">
        <w:rPr>
          <w:rtl/>
        </w:rPr>
        <w:t>3</w:t>
      </w:r>
      <w:r>
        <w:rPr>
          <w:rFonts w:hint="cs"/>
          <w:rtl/>
        </w:rPr>
        <w:t>)</w:t>
      </w:r>
      <w:r w:rsidRPr="006469B1">
        <w:rPr>
          <w:rtl/>
        </w:rPr>
        <w:t xml:space="preserve"> تفسير الرازي 9 : 211.</w:t>
      </w:r>
    </w:p>
    <w:p w:rsidR="00F81B59" w:rsidRPr="00B3151C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469B1">
        <w:rPr>
          <w:rtl/>
        </w:rPr>
        <w:t>4</w:t>
      </w:r>
      <w:r>
        <w:rPr>
          <w:rFonts w:hint="cs"/>
          <w:rtl/>
        </w:rPr>
        <w:t>)</w:t>
      </w:r>
      <w:r w:rsidRPr="006469B1">
        <w:rPr>
          <w:rtl/>
        </w:rPr>
        <w:t xml:space="preserve"> مجمع البيان 6 : 447.</w:t>
      </w:r>
    </w:p>
    <w:p w:rsidR="00F81B59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469B1">
        <w:rPr>
          <w:rtl/>
        </w:rPr>
        <w:t>5</w:t>
      </w:r>
      <w:r>
        <w:rPr>
          <w:rFonts w:hint="cs"/>
          <w:rtl/>
        </w:rPr>
        <w:t>)</w:t>
      </w:r>
      <w:r w:rsidRPr="006469B1">
        <w:rPr>
          <w:rtl/>
        </w:rPr>
        <w:t xml:space="preserve"> القلم 68: 4.</w:t>
      </w:r>
    </w:p>
    <w:p w:rsidR="00F81B59" w:rsidRDefault="00F81B59" w:rsidP="00F74380">
      <w:pPr>
        <w:pStyle w:val="libNormal0"/>
        <w:rPr>
          <w:rtl/>
        </w:rPr>
      </w:pPr>
      <w:r w:rsidRPr="00A54934">
        <w:rPr>
          <w:rStyle w:val="libAieChar"/>
          <w:rtl/>
        </w:rPr>
        <w:br w:type="page"/>
      </w:r>
      <w:r w:rsidRPr="00A54934">
        <w:rPr>
          <w:rStyle w:val="libAieChar"/>
          <w:rFonts w:hint="cs"/>
          <w:rtl/>
        </w:rPr>
        <w:lastRenderedPageBreak/>
        <w:t>مِّنْ أَنفُسِكُمْ عَزِيزٌ عَلَيْهِ مَا عَنِتُّمْ حَرِيصٌ عَلَيْكُم بِالمُؤْمِنِينَ رَءُوفٌ رَّحِيمٌ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.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وهو الذي يقول لأصحابه </w:t>
      </w:r>
      <w:r w:rsidRPr="00A54934">
        <w:rPr>
          <w:rStyle w:val="libBold2Char"/>
          <w:rtl/>
        </w:rPr>
        <w:t xml:space="preserve">« إنّ أحبكم إليّ يوم القيامة وأقربكم مجلساً أحسنكم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أخلاقاً ، الموطّئون أكنافاً الذين يألفون ويؤلفون »</w:t>
      </w:r>
      <w:r w:rsidRPr="00A54934">
        <w:rPr>
          <w:rStyle w:val="libFootnotenumChar"/>
          <w:rtl/>
        </w:rPr>
        <w:t>(2)</w:t>
      </w:r>
      <w:r>
        <w:rPr>
          <w:rtl/>
        </w:rPr>
        <w:t xml:space="preserve">ـفإذا كان الرسول </w:t>
      </w:r>
      <w:r w:rsidR="00964FFC"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 xml:space="preserve">عظم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قد خوطب بمثل هذا الخطاب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وَاخْفِضْ جَنَاحَكَ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لِلْمُؤْمِنِينَ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فمن باب أولى</w:t>
      </w:r>
      <w:r w:rsidRPr="00362CE6">
        <w:rPr>
          <w:rtl/>
        </w:rPr>
        <w:t>ٰ</w:t>
      </w:r>
      <w:r>
        <w:rPr>
          <w:rtl/>
        </w:rPr>
        <w:t xml:space="preserve"> ان يقتدي المؤمن الرسالي بتلك ال</w:t>
      </w:r>
      <w:r>
        <w:rPr>
          <w:rFonts w:hint="cs"/>
          <w:rtl/>
        </w:rPr>
        <w:t>أ</w:t>
      </w:r>
      <w:r>
        <w:rPr>
          <w:rtl/>
        </w:rPr>
        <w:t xml:space="preserve">خلاق </w:t>
      </w:r>
      <w:r w:rsidR="00964FFC">
        <w:rPr>
          <w:rFonts w:hint="cs"/>
          <w:rtl/>
        </w:rPr>
        <w:t xml:space="preserve"> </w:t>
      </w:r>
      <w:r>
        <w:rPr>
          <w:rtl/>
        </w:rPr>
        <w:t>العالية و</w:t>
      </w:r>
      <w:r>
        <w:rPr>
          <w:rFonts w:hint="cs"/>
          <w:rtl/>
        </w:rPr>
        <w:t>ي</w:t>
      </w:r>
      <w:r>
        <w:rPr>
          <w:rtl/>
        </w:rPr>
        <w:t>تحل</w:t>
      </w:r>
      <w:r>
        <w:rPr>
          <w:rFonts w:hint="cs"/>
          <w:rtl/>
        </w:rPr>
        <w:t>ى</w:t>
      </w:r>
      <w:r>
        <w:rPr>
          <w:rtl/>
        </w:rPr>
        <w:t xml:space="preserve"> بها ، تجسيداً لقوله تعالىٰ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لَّقَدْ كَانَ لَكُمْ فِي رَسُولِ اللهِ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أُسْوَةٌ حَسَنَةٌ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(3)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وخفض الجناح في الآية المباركة و</w:t>
      </w:r>
      <w:r>
        <w:rPr>
          <w:rFonts w:hint="cs"/>
          <w:rtl/>
        </w:rPr>
        <w:t>ا</w:t>
      </w:r>
      <w:r>
        <w:rPr>
          <w:rtl/>
        </w:rPr>
        <w:t xml:space="preserve">ن كان كناية عن التواضع والرفق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واللين ، إلاّ أنه ينطويعلىٰ معاني اُخرىٰ رفيعة تتدفق بالمودة والرأفة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والتسامح ونظائر ذلك من مكارم الأخلاق التي لو وجدت طريقها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نفوس المؤمنين وغرست في قلوبهم لمارسوا عملية الانفتاحعلىٰ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الآخرين بأتم وجه ، واقتطفوا ثمار سعيهم في إعلاء كلمة الحق ، برد الفعل </w:t>
      </w:r>
      <w:r w:rsidR="00964FFC">
        <w:rPr>
          <w:rFonts w:hint="cs"/>
          <w:rtl/>
        </w:rPr>
        <w:t xml:space="preserve"> </w:t>
      </w:r>
      <w:r>
        <w:rPr>
          <w:rtl/>
        </w:rPr>
        <w:t>المناسب من الانفتاح عليهم وقبول طرحهم.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وفي السياق ذاته يتقدّم هذا الخطاب الجميل خطابٌ آخر ، له جَرسٌ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آخر ووقع آخر ، ذلك قوله تعالىٰ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فَاصْفَحِ الصَّفْحَ الجَمِيلَ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(4)</w:t>
      </w:r>
      <w:r>
        <w:rPr>
          <w:rtl/>
        </w:rPr>
        <w:t xml:space="preserve">. وهو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العفو من غير عتاب </w:t>
      </w:r>
      <w:r w:rsidRPr="00A54934">
        <w:rPr>
          <w:rStyle w:val="libFootnotenumChar"/>
          <w:rtl/>
        </w:rPr>
        <w:t>(5)</w:t>
      </w:r>
      <w:r>
        <w:rPr>
          <w:rtl/>
        </w:rPr>
        <w:t>!</w:t>
      </w:r>
    </w:p>
    <w:p w:rsidR="00F81B59" w:rsidRPr="0039344F" w:rsidRDefault="00F81B59" w:rsidP="007B0775">
      <w:pPr>
        <w:pStyle w:val="libLine"/>
        <w:rPr>
          <w:rtl/>
        </w:rPr>
      </w:pPr>
      <w:r w:rsidRPr="0039344F">
        <w:rPr>
          <w:rtl/>
        </w:rPr>
        <w:t>__________________</w:t>
      </w:r>
    </w:p>
    <w:p w:rsidR="00F81B59" w:rsidRPr="00C73E1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D6F9B">
        <w:rPr>
          <w:rtl/>
        </w:rPr>
        <w:t>1</w:t>
      </w:r>
      <w:r>
        <w:rPr>
          <w:rFonts w:hint="cs"/>
          <w:rtl/>
        </w:rPr>
        <w:t>)</w:t>
      </w:r>
      <w:r w:rsidRPr="00BD6F9B">
        <w:rPr>
          <w:rtl/>
        </w:rPr>
        <w:t xml:space="preserve"> التوبة 9 : 128.</w:t>
      </w:r>
    </w:p>
    <w:p w:rsidR="00F81B59" w:rsidRPr="00C73E1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D6F9B">
        <w:rPr>
          <w:rtl/>
        </w:rPr>
        <w:t>2</w:t>
      </w:r>
      <w:r>
        <w:rPr>
          <w:rFonts w:hint="cs"/>
          <w:rtl/>
        </w:rPr>
        <w:t>)</w:t>
      </w:r>
      <w:r w:rsidRPr="00BD6F9B">
        <w:rPr>
          <w:rtl/>
        </w:rPr>
        <w:t xml:space="preserve"> التفسير المبين : 292.</w:t>
      </w:r>
    </w:p>
    <w:p w:rsidR="00F81B59" w:rsidRPr="00BD6F9B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D6F9B">
        <w:rPr>
          <w:rtl/>
        </w:rPr>
        <w:t>3</w:t>
      </w:r>
      <w:r>
        <w:rPr>
          <w:rFonts w:hint="cs"/>
          <w:rtl/>
        </w:rPr>
        <w:t>)</w:t>
      </w:r>
      <w:r w:rsidRPr="00BD6F9B">
        <w:rPr>
          <w:rtl/>
        </w:rPr>
        <w:t xml:space="preserve"> الاحزاب33 : 21.</w:t>
      </w:r>
    </w:p>
    <w:p w:rsidR="00F81B59" w:rsidRPr="00C73E1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D6F9B">
        <w:rPr>
          <w:rtl/>
        </w:rPr>
        <w:t>4</w:t>
      </w:r>
      <w:r>
        <w:rPr>
          <w:rFonts w:hint="cs"/>
          <w:rtl/>
        </w:rPr>
        <w:t>)</w:t>
      </w:r>
      <w:r w:rsidRPr="00BD6F9B">
        <w:rPr>
          <w:rtl/>
        </w:rPr>
        <w:t xml:space="preserve"> الحجر 15 : 85.</w:t>
      </w:r>
    </w:p>
    <w:p w:rsidR="00F81B59" w:rsidRPr="00C73E1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D6F9B">
        <w:rPr>
          <w:rtl/>
        </w:rPr>
        <w:t>5</w:t>
      </w:r>
      <w:r>
        <w:rPr>
          <w:rFonts w:hint="cs"/>
          <w:rtl/>
        </w:rPr>
        <w:t>)</w:t>
      </w:r>
      <w:r w:rsidRPr="00BD6F9B">
        <w:rPr>
          <w:rtl/>
        </w:rPr>
        <w:t xml:space="preserve"> مجمع البيان 6 : 530.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وبعد.. فالقرآن الكريم أراد لنا عبور كل ذلك مع المؤمنينإلىٰ بلوغ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صفة التذلل لهم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أَذِلَّةٍ عَلَى المُؤْمِنِينَ أَعِزَّةٍ عَلَى الْكَافِرِينَ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 ، ومن هنا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يعلم أن خفض الجناح يستلزم تلك الصفة الراقية التي يستشعر المؤمن من </w:t>
      </w:r>
      <w:r w:rsidR="00964FFC">
        <w:rPr>
          <w:rFonts w:hint="cs"/>
          <w:rtl/>
        </w:rPr>
        <w:t xml:space="preserve"> </w:t>
      </w:r>
      <w:r>
        <w:rPr>
          <w:rtl/>
        </w:rPr>
        <w:t>خلالها كرامته ، وتقوى</w:t>
      </w:r>
      <w:r w:rsidRPr="00C31C1C">
        <w:rPr>
          <w:rtl/>
        </w:rPr>
        <w:t>ٰ</w:t>
      </w:r>
      <w:r>
        <w:rPr>
          <w:rtl/>
        </w:rPr>
        <w:t xml:space="preserve"> بذلك شخصيته ، ولا ريب أنّه لا يغفل المؤمن سر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التذلل له ، ويدرك جيداً أنّه وليد التزام الطرف الآخر برسالته لا خوفاً ولا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طمعاً ، وعندها سيندفع الطرف الآخرإلىٰ نفس المبادرة ، فتتم المعادلة ، </w:t>
      </w:r>
      <w:r w:rsidR="00964FFC">
        <w:rPr>
          <w:rFonts w:hint="cs"/>
          <w:rtl/>
        </w:rPr>
        <w:t xml:space="preserve"> </w:t>
      </w:r>
      <w:r>
        <w:rPr>
          <w:rtl/>
        </w:rPr>
        <w:t>ويتحقق التوازن في بناء شخصية المؤمن الرساليعلىٰ أتم وجه.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لكنّ ذلك إنّما هو وقفعلىٰ المؤمنين المخلصين والطيبين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المتواضعين ، فالتواضع لهؤلاء إنّما هو تواضع لله ، وعلى العكس من ذلك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يكون الموقف إزاء الخونة والمفسدين والمنافقين والمتكبّرين ، فالتكبّر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عليهم عبادة ، بل جهاد في سبيل الله 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Pr="004B098B" w:rsidRDefault="00F81B59" w:rsidP="00F81B59">
      <w:pPr>
        <w:pStyle w:val="Heading3"/>
        <w:rPr>
          <w:rtl/>
        </w:rPr>
      </w:pPr>
      <w:bookmarkStart w:id="15" w:name="_Toc411338780"/>
      <w:bookmarkStart w:id="16" w:name="_Toc411338825"/>
      <w:r w:rsidRPr="004B098B">
        <w:rPr>
          <w:rtl/>
        </w:rPr>
        <w:t>الآية الثالثة : (عباد الرحمن)</w:t>
      </w:r>
      <w:bookmarkEnd w:id="15"/>
      <w:bookmarkEnd w:id="16"/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وَعِبَادُ الرَّحْمَٰنِ الَّذِينَ يَمْشُونَ عَلَى الأرض هَوْنًا وَإِذَا خَاطَبَهُمُ الجَاهِلُونَ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قَالُوا سَلامًا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(3)</w:t>
      </w:r>
      <w:r>
        <w:rPr>
          <w:rtl/>
        </w:rPr>
        <w:t xml:space="preserve"> الرحمن ربنا سبحانه يعرّف عباده بجملة من الآيات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المباركات في نهاية سورة الفرقان ، ويبتدىء ذلك بهاتين الصفتين </w:t>
      </w:r>
      <w:r w:rsidR="00964FFC">
        <w:rPr>
          <w:rFonts w:hint="cs"/>
          <w:rtl/>
        </w:rPr>
        <w:t xml:space="preserve"> </w:t>
      </w:r>
      <w:r>
        <w:rPr>
          <w:rtl/>
        </w:rPr>
        <w:t>المذكورتين في الآية المتقدمة.</w:t>
      </w:r>
    </w:p>
    <w:p w:rsidR="00C62F93" w:rsidRDefault="00F81B59" w:rsidP="007B0775">
      <w:pPr>
        <w:pStyle w:val="libLine"/>
      </w:pPr>
      <w:r w:rsidRPr="00A54934">
        <w:rPr>
          <w:rStyle w:val="libBold2Char"/>
          <w:rtl/>
        </w:rPr>
        <w:t>الصفة ال</w:t>
      </w:r>
      <w:r w:rsidRPr="00A54934">
        <w:rPr>
          <w:rStyle w:val="libBold2Char"/>
          <w:rFonts w:hint="cs"/>
          <w:rtl/>
        </w:rPr>
        <w:t>أ</w:t>
      </w:r>
      <w:r w:rsidRPr="00A54934">
        <w:rPr>
          <w:rStyle w:val="libBold2Char"/>
          <w:rtl/>
        </w:rPr>
        <w:t>ولىٰ :</w:t>
      </w:r>
      <w:r>
        <w:rPr>
          <w:rtl/>
        </w:rPr>
        <w:t xml:space="preserve"> هي السيرعلىٰ الأرض هوناً أي بسكينة ووقار ،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CA4F69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27717B">
        <w:rPr>
          <w:rtl/>
        </w:rPr>
        <w:t>1</w:t>
      </w:r>
      <w:r>
        <w:rPr>
          <w:rFonts w:hint="cs"/>
          <w:rtl/>
        </w:rPr>
        <w:t>)</w:t>
      </w:r>
      <w:r w:rsidRPr="0027717B">
        <w:rPr>
          <w:rtl/>
        </w:rPr>
        <w:t xml:space="preserve"> المائدة 5 : 54.</w:t>
      </w:r>
    </w:p>
    <w:p w:rsidR="00F81B59" w:rsidRPr="00CA4F69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27717B">
        <w:rPr>
          <w:rtl/>
        </w:rPr>
        <w:t>2</w:t>
      </w:r>
      <w:r>
        <w:rPr>
          <w:rFonts w:hint="cs"/>
          <w:rtl/>
        </w:rPr>
        <w:t>)</w:t>
      </w:r>
      <w:r w:rsidRPr="0027717B">
        <w:rPr>
          <w:rtl/>
        </w:rPr>
        <w:t xml:space="preserve"> اُنظر التفسير الكاشف 4 : 490.</w:t>
      </w:r>
    </w:p>
    <w:p w:rsidR="00F81B59" w:rsidRPr="00CA4F69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27717B">
        <w:rPr>
          <w:rtl/>
        </w:rPr>
        <w:t>3</w:t>
      </w:r>
      <w:r>
        <w:rPr>
          <w:rFonts w:hint="cs"/>
          <w:rtl/>
        </w:rPr>
        <w:t>)</w:t>
      </w:r>
      <w:r w:rsidRPr="0027717B">
        <w:rPr>
          <w:rtl/>
        </w:rPr>
        <w:t xml:space="preserve"> الفرقان 25 : 63.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بلا استعلاء وخيلاء.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الهون ، مصدر هان عليه الشيء يهون ، أي : خفَّ ، وهذا يعني أنّ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مشيهمعلىٰ الأرض مشية مُرفِقٍ بها لا يثير غبارها ، لسهولة التعامل معها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واللين في تماسها ، وخفّة الروح عليها. ومن كانت هذه صفته مع الأرض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التي يطأها فهو مع ساكنيهاـمن بني جنسهـأهون في تعامله وأرقّ في </w:t>
      </w:r>
      <w:r w:rsidR="00964FFC">
        <w:rPr>
          <w:rFonts w:hint="cs"/>
          <w:rtl/>
        </w:rPr>
        <w:t xml:space="preserve"> </w:t>
      </w:r>
      <w:r>
        <w:rPr>
          <w:rtl/>
        </w:rPr>
        <w:t>معاشرته وأخفّ في روحه.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وبهذه الكلمات يرسم القرآن صورة المؤمن الحقّ ظاهرةً وباطنةً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فالمشية ككل حركة تعبير عن الشخصية وعمّا يستكن فيها من مشاعر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والنفس السوية المطمئنة الجادّة القاصدة تخلع صفاتها هذهعلىٰ مشية </w:t>
      </w:r>
      <w:r w:rsidR="00964FFC">
        <w:rPr>
          <w:rFonts w:hint="cs"/>
          <w:rtl/>
        </w:rPr>
        <w:t xml:space="preserve"> </w:t>
      </w:r>
      <w:r>
        <w:rPr>
          <w:rtl/>
        </w:rPr>
        <w:t>صاحبها.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وليس معنى</w:t>
      </w:r>
      <w:r w:rsidRPr="00C31C1C">
        <w:rPr>
          <w:rtl/>
        </w:rPr>
        <w:t>ٰ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يَمْشُونَ عَلَى الأرض هَوْنًا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أنّهم يمشون متماوتين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منكّسي الرؤوس متداعي الاَركان متهاوي البنيان ، كما يفهم بعض الناس </w:t>
      </w:r>
      <w:r w:rsidR="00964FFC">
        <w:rPr>
          <w:rFonts w:hint="cs"/>
          <w:rtl/>
        </w:rPr>
        <w:t xml:space="preserve"> </w:t>
      </w:r>
      <w:r>
        <w:rPr>
          <w:rtl/>
        </w:rPr>
        <w:t>ممن يريدون إظهار التقوى</w:t>
      </w:r>
      <w:r w:rsidRPr="00C31C1C">
        <w:rPr>
          <w:rtl/>
        </w:rPr>
        <w:t>ٰ</w:t>
      </w:r>
      <w:r>
        <w:rPr>
          <w:rtl/>
        </w:rPr>
        <w:t xml:space="preserve"> والصلاح! فهذا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كان إذا مشى</w:t>
      </w:r>
      <w:r w:rsidRPr="00C31C1C">
        <w:rPr>
          <w:rtl/>
        </w:rPr>
        <w:t>ٰ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تكفّأ تكفّئاً وكان أسرع الناس مشية وأحسنها وأسكنها .. قال الإمام عليّ بن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أبي طالب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كان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A54934">
        <w:rPr>
          <w:rStyle w:val="libBold2Char"/>
          <w:rtl/>
        </w:rPr>
        <w:t xml:space="preserve"> إذا مشىٰ تكفّأ تكفُّؤاً كأنّما ينحطُّ من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صبب </w:t>
      </w:r>
      <w:r w:rsidRPr="00A54934">
        <w:rPr>
          <w:rStyle w:val="libBold2Char"/>
          <w:rFonts w:hint="cs"/>
          <w:rtl/>
        </w:rPr>
        <w:t>»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 وهي مشية أُولي العزم والهمّة والشجاعة.</w:t>
      </w:r>
    </w:p>
    <w:p w:rsidR="00C62F93" w:rsidRDefault="00F81B59" w:rsidP="007B0775">
      <w:pPr>
        <w:pStyle w:val="libLine"/>
      </w:pPr>
      <w:r w:rsidRPr="00A54934">
        <w:rPr>
          <w:rStyle w:val="libBold2Char"/>
          <w:rtl/>
        </w:rPr>
        <w:t>وأما الصفة الثانية :</w:t>
      </w:r>
      <w:r>
        <w:rPr>
          <w:rtl/>
        </w:rPr>
        <w:t xml:space="preserve"> فهي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إِذَا خَاطَبَهُمُ الجَاهِلُونَ قَالُوا سَلامًا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فهم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لايمارون الجاهل ولا يقارعونه بالحجة تلو الحجة التي لا يستطيع هضمها </w:t>
      </w:r>
      <w:r w:rsidR="00964FFC">
        <w:rPr>
          <w:rFonts w:hint="cs"/>
          <w:rtl/>
        </w:rPr>
        <w:t xml:space="preserve"> </w:t>
      </w:r>
      <w:r>
        <w:rPr>
          <w:rtl/>
        </w:rPr>
        <w:t>وفهمها ، بل يرفقون به ويقدّرون مبلغ علمه ومستوى</w:t>
      </w:r>
      <w:r w:rsidRPr="00C31C1C">
        <w:rPr>
          <w:rtl/>
        </w:rPr>
        <w:t>ٰ</w:t>
      </w:r>
      <w:r>
        <w:rPr>
          <w:rtl/>
        </w:rPr>
        <w:t xml:space="preserve"> جهله ويرأفون بحاله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317A0A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317A0A">
        <w:rPr>
          <w:rtl/>
        </w:rPr>
        <w:t>1</w:t>
      </w:r>
      <w:r>
        <w:rPr>
          <w:rFonts w:hint="cs"/>
          <w:rtl/>
        </w:rPr>
        <w:t>)</w:t>
      </w:r>
      <w:r w:rsidRPr="00317A0A">
        <w:rPr>
          <w:rtl/>
        </w:rPr>
        <w:t xml:space="preserve"> تاريخ الطبري 2</w:t>
      </w:r>
      <w:r>
        <w:rPr>
          <w:rtl/>
        </w:rPr>
        <w:t>: 221.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ولا يسمعونه ما يثقل عليه من كلمات تجرح شعوره مما هي فيه وهو أهلها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ويستحقها لغروره وتبلّد ذهنه إذ وضع نفسه الوضيعة في غير موضعها ، </w:t>
      </w:r>
      <w:r w:rsidR="00964FFC">
        <w:rPr>
          <w:rFonts w:hint="cs"/>
          <w:rtl/>
        </w:rPr>
        <w:t xml:space="preserve"> </w:t>
      </w:r>
      <w:r>
        <w:rPr>
          <w:rtl/>
        </w:rPr>
        <w:t>بل راح يتعالى</w:t>
      </w:r>
      <w:r w:rsidRPr="00C31C1C">
        <w:rPr>
          <w:rtl/>
        </w:rPr>
        <w:t>ٰ</w:t>
      </w:r>
      <w:r>
        <w:rPr>
          <w:rtl/>
        </w:rPr>
        <w:t xml:space="preserve"> عليهم بمخاطبتهم. وهذا يعني : أن الجاهل يبلغ به عجبه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بنفسه وعلمه بأن يرىٰ الآخرينـوإن كانوا علماءـهم دونه في المستوىٰ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وعند ذلك تسمح له تصوراته المغرورة هذه في تنصيب نفسه خطيباً </w:t>
      </w:r>
      <w:r w:rsidR="00964FFC">
        <w:rPr>
          <w:rFonts w:hint="cs"/>
          <w:rtl/>
        </w:rPr>
        <w:t xml:space="preserve"> </w:t>
      </w:r>
      <w:r>
        <w:rPr>
          <w:rtl/>
        </w:rPr>
        <w:t>عليهم ، له أن يتكلّم وعليهم أن يسمعوا.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نعم ، فاذا كانت هذه حقيقة ماثلة في أغلب النفوس ، وهي كذلك ، </w:t>
      </w:r>
      <w:r w:rsidR="00964FFC">
        <w:rPr>
          <w:rFonts w:hint="cs"/>
          <w:rtl/>
        </w:rPr>
        <w:t xml:space="preserve"> </w:t>
      </w:r>
      <w:r>
        <w:rPr>
          <w:rtl/>
        </w:rPr>
        <w:t>فلماذا لا يرفق العالم بالجاهل ، وال</w:t>
      </w:r>
      <w:r>
        <w:rPr>
          <w:rFonts w:hint="cs"/>
          <w:rtl/>
        </w:rPr>
        <w:t>أ</w:t>
      </w:r>
      <w:r>
        <w:rPr>
          <w:rtl/>
        </w:rPr>
        <w:t xml:space="preserve">علم بالمتعلم ، ويقول له : سلاماً ،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المواضع التي يتطاول فيها الجاهل ، ويترك للزمن إقناعه ، وللمراحل التي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يلزم طيها حتىٰ يبلغ الفهم ويبلغ التواضع للحقيقة التي يُراد له الوصولإلىٰ </w:t>
      </w:r>
      <w:r w:rsidR="00964FFC">
        <w:rPr>
          <w:rFonts w:hint="cs"/>
          <w:rtl/>
        </w:rPr>
        <w:t xml:space="preserve"> </w:t>
      </w:r>
      <w:r>
        <w:rPr>
          <w:rtl/>
        </w:rPr>
        <w:t>فهمها وبلوغها؟</w:t>
      </w:r>
    </w:p>
    <w:p w:rsidR="00F81B59" w:rsidRPr="00C31C1C" w:rsidRDefault="00F81B59" w:rsidP="00A54934">
      <w:pPr>
        <w:pStyle w:val="libBold1"/>
        <w:rPr>
          <w:rtl/>
        </w:rPr>
      </w:pPr>
      <w:r w:rsidRPr="00C31C1C">
        <w:rPr>
          <w:rtl/>
        </w:rPr>
        <w:t>الرحمانيون :</w:t>
      </w:r>
    </w:p>
    <w:p w:rsidR="00C62F93" w:rsidRDefault="00F81B59" w:rsidP="00C62F93">
      <w:pPr>
        <w:pStyle w:val="libNormal"/>
      </w:pPr>
      <w:r>
        <w:rPr>
          <w:rtl/>
        </w:rPr>
        <w:t xml:space="preserve">فمن لم يتلطف ويرأف بهذه النفوس المريضة بداء الجهل والغرور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ولم يداوها بدواء الرفق والسماحة فليس هو بالحكيم الذي يضع الاُمور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في محلها ، كما هو ليس أهلاً بأن ينسبإلىٰ الرحمن بالعبودية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وَعِبَادُ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 xml:space="preserve">الرَّحْمَٰنِ الَّذِينَ يَمْشُونَ عَلَى الأرض هَوْنًا وَإِذَا خَاطَبَهُمُ الجَاهِلُونَ قَالُوا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سَلامًا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Fonts w:hint="cs"/>
          <w:rtl/>
        </w:rPr>
        <w:t>.</w:t>
      </w:r>
    </w:p>
    <w:p w:rsidR="00C62F93" w:rsidRDefault="00F81B59" w:rsidP="00C62F93">
      <w:pPr>
        <w:pStyle w:val="libNormal"/>
      </w:pPr>
      <w:r>
        <w:rPr>
          <w:rtl/>
        </w:rPr>
        <w:t xml:space="preserve">والملاحظ في هذه الآية الكريمة أنها أتت باسم وصفة الرحمن في </w:t>
      </w:r>
      <w:r w:rsidR="00964FFC">
        <w:rPr>
          <w:rFonts w:hint="cs"/>
          <w:rtl/>
        </w:rPr>
        <w:t xml:space="preserve"> </w:t>
      </w:r>
      <w:r>
        <w:rPr>
          <w:rtl/>
        </w:rPr>
        <w:t>هذا المجال ، هذا يعني أن المنسوبينإلىٰ الله (الرحمن) بالعبودية يجب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011039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011039">
        <w:rPr>
          <w:rtl/>
        </w:rPr>
        <w:t>1</w:t>
      </w:r>
      <w:r>
        <w:rPr>
          <w:rFonts w:hint="cs"/>
          <w:rtl/>
        </w:rPr>
        <w:t>)</w:t>
      </w:r>
      <w:r w:rsidRPr="00011039">
        <w:rPr>
          <w:rtl/>
        </w:rPr>
        <w:t xml:space="preserve"> الفرقان 25 :63.</w:t>
      </w:r>
    </w:p>
    <w:p w:rsidR="00F81B59" w:rsidRPr="00F369AE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D91041">
        <w:rPr>
          <w:rtl/>
        </w:rPr>
        <w:lastRenderedPageBreak/>
        <w:t xml:space="preserve">أن يتخلّقوا بأخلاقه ، فيكونون رحمانيين ورحماء ، وإلاّ فليس حرياً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>أن ينسبوا إليه مع تجافيهم وتباعدهم عن الرفق والرحمة.</w:t>
      </w:r>
    </w:p>
    <w:p w:rsidR="00F81B59" w:rsidRDefault="00F81B59" w:rsidP="00F74380">
      <w:pPr>
        <w:pStyle w:val="libNormal"/>
        <w:rPr>
          <w:rtl/>
        </w:rPr>
      </w:pPr>
      <w:r w:rsidRPr="00D91041">
        <w:rPr>
          <w:rtl/>
        </w:rPr>
        <w:t>والرحمانيون من النمط</w:t>
      </w:r>
      <w:r>
        <w:rPr>
          <w:rtl/>
        </w:rPr>
        <w:t xml:space="preserve"> الأول </w:t>
      </w:r>
      <w:r w:rsidRPr="00D91041">
        <w:rPr>
          <w:rtl/>
        </w:rPr>
        <w:t xml:space="preserve">تجلت وتجسدت بهم الرحمة المطلوبة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>في حياتهم الرسالية بكلِّ وضوح ، وهم</w:t>
      </w:r>
      <w:r>
        <w:rPr>
          <w:rtl/>
        </w:rPr>
        <w:t xml:space="preserve"> الأنبياء والأوصياء </w:t>
      </w:r>
      <w:r w:rsidRPr="00D91041">
        <w:rPr>
          <w:rtl/>
        </w:rPr>
        <w:t xml:space="preserve">والصلحاء ،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>والآيات في ذلك كثيرة، إذ إنهم مأمورون بمكارم ال</w:t>
      </w:r>
      <w:r>
        <w:rPr>
          <w:rFonts w:hint="cs"/>
          <w:rtl/>
        </w:rPr>
        <w:t>أ</w:t>
      </w:r>
      <w:r w:rsidRPr="00D91041">
        <w:rPr>
          <w:rtl/>
        </w:rPr>
        <w:t>خلاق.</w:t>
      </w:r>
    </w:p>
    <w:p w:rsidR="00F81B59" w:rsidRPr="004B098B" w:rsidRDefault="00F81B59" w:rsidP="00F81B59">
      <w:pPr>
        <w:pStyle w:val="Heading3"/>
        <w:rPr>
          <w:rtl/>
        </w:rPr>
      </w:pPr>
      <w:bookmarkStart w:id="17" w:name="_Toc411338781"/>
      <w:bookmarkStart w:id="18" w:name="_Toc411338826"/>
      <w:r w:rsidRPr="004B098B">
        <w:rPr>
          <w:rtl/>
        </w:rPr>
        <w:t>الآية الرابعة : (هجراً جميلاً)</w:t>
      </w:r>
      <w:bookmarkEnd w:id="17"/>
      <w:bookmarkEnd w:id="18"/>
    </w:p>
    <w:p w:rsidR="00F81B59" w:rsidRPr="00780872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وَاصْبِرْ عَلَىٰ مَا يَقُولُونَ وَاهْجُرْهُمْ هَجْرًا جَمِيلاً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 w:rsidRPr="00780872">
        <w:rPr>
          <w:rtl/>
        </w:rPr>
        <w:t>.</w:t>
      </w:r>
    </w:p>
    <w:p w:rsidR="00F81B59" w:rsidRPr="00D91041" w:rsidRDefault="00F81B59" w:rsidP="00F74380">
      <w:pPr>
        <w:pStyle w:val="libNormal"/>
        <w:rPr>
          <w:rtl/>
        </w:rPr>
      </w:pPr>
      <w:r w:rsidRPr="00D91041">
        <w:rPr>
          <w:rtl/>
        </w:rPr>
        <w:t xml:space="preserve">الهجر الجميل : أن لا تتعرّض لخصمك بشيء ، وإن تعرّضلك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 xml:space="preserve">تجاهلت </w:t>
      </w:r>
      <w:r w:rsidRPr="00A54934">
        <w:rPr>
          <w:rStyle w:val="libFootnotenumChar"/>
          <w:rtl/>
        </w:rPr>
        <w:t>(2)</w:t>
      </w:r>
      <w:r w:rsidRPr="00D91041"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 w:rsidRPr="00D91041">
        <w:rPr>
          <w:rtl/>
        </w:rPr>
        <w:t xml:space="preserve">أُمِر 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D91041">
        <w:rPr>
          <w:rtl/>
        </w:rPr>
        <w:t xml:space="preserve"> في هذه الآية المباركة بالصبرـالذي منه كظم الغيضـ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علىٰ </w:t>
      </w:r>
      <w:r w:rsidRPr="00D91041">
        <w:rPr>
          <w:rtl/>
        </w:rPr>
        <w:t xml:space="preserve">ما يسمعه من الاَقوال البذيئة التي لا تليق ومقام النبوة الشامخ ، صبراً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>لا عتاب فيه</w:t>
      </w:r>
      <w:r>
        <w:rPr>
          <w:rtl/>
        </w:rPr>
        <w:t xml:space="preserve">علىٰ </w:t>
      </w:r>
      <w:r w:rsidRPr="00D91041">
        <w:rPr>
          <w:rtl/>
        </w:rPr>
        <w:t xml:space="preserve">أحد ، ولا اعتزاز بالشخصية ، أو دفاع عن الذات ، بل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>تركهم</w:t>
      </w:r>
      <w:r>
        <w:rPr>
          <w:rtl/>
        </w:rPr>
        <w:t xml:space="preserve">إلىٰ </w:t>
      </w:r>
      <w:r w:rsidRPr="00D91041">
        <w:rPr>
          <w:rtl/>
        </w:rPr>
        <w:t xml:space="preserve">الله سبحانه ، مع الهجر الجميل الذي لا يترك في نفوسهم شيئاً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 xml:space="preserve">من وخز الضمير ما داموا لم يقابلوا بالمثل ، بل بالهجر الجميل الذي لم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 xml:space="preserve">يترك في نفوسهم اشمئزازاً من 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D91041">
        <w:rPr>
          <w:rtl/>
        </w:rPr>
        <w:t xml:space="preserve"> ولم يزرع فيهم ما يحول بينهم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 xml:space="preserve">وبينه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D91041">
        <w:rPr>
          <w:rtl/>
        </w:rPr>
        <w:t xml:space="preserve"> مستقبلاً فلا يُقبلوا عليه ولا يسمعوا هديه ، بل كان هجراً </w:t>
      </w:r>
      <w:r w:rsidR="00964FFC">
        <w:rPr>
          <w:rFonts w:hint="cs"/>
          <w:rtl/>
        </w:rPr>
        <w:t xml:space="preserve"> </w:t>
      </w:r>
      <w:r w:rsidRPr="00D91041">
        <w:rPr>
          <w:rtl/>
        </w:rPr>
        <w:t>جميلاً لم</w:t>
      </w:r>
      <w:r w:rsidRPr="00EC6C64">
        <w:rPr>
          <w:rtl/>
        </w:rPr>
        <w:t xml:space="preserve">يقطع خيوط المودة ولم يهدم جسور التواصل التي تمر من </w:t>
      </w:r>
      <w:r w:rsidR="00964FFC">
        <w:rPr>
          <w:rFonts w:hint="cs"/>
          <w:rtl/>
        </w:rPr>
        <w:t xml:space="preserve"> </w:t>
      </w:r>
      <w:r w:rsidRPr="00EC6C64">
        <w:rPr>
          <w:rtl/>
        </w:rPr>
        <w:t>خلالها رسالة السماء التي تنشد لاُولئك التكامل وسعادة الدارين.</w:t>
      </w:r>
    </w:p>
    <w:p w:rsidR="00F81B59" w:rsidRPr="001B5801" w:rsidRDefault="00F81B59" w:rsidP="007B0775">
      <w:pPr>
        <w:pStyle w:val="libLine"/>
        <w:rPr>
          <w:rtl/>
        </w:rPr>
      </w:pPr>
      <w:r w:rsidRPr="001B5801">
        <w:rPr>
          <w:rtl/>
        </w:rPr>
        <w:t>__________________</w:t>
      </w:r>
    </w:p>
    <w:p w:rsidR="00F81B59" w:rsidRPr="00B94A13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1B5801">
        <w:rPr>
          <w:rtl/>
        </w:rPr>
        <w:t>1</w:t>
      </w:r>
      <w:r>
        <w:rPr>
          <w:rFonts w:hint="cs"/>
          <w:rtl/>
        </w:rPr>
        <w:t>)</w:t>
      </w:r>
      <w:r w:rsidRPr="001B5801">
        <w:rPr>
          <w:rtl/>
        </w:rPr>
        <w:t xml:space="preserve"> المزمل 73 :10.</w:t>
      </w:r>
    </w:p>
    <w:p w:rsidR="00F81B59" w:rsidRPr="00B94A13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1B5801">
        <w:rPr>
          <w:rtl/>
        </w:rPr>
        <w:t>2</w:t>
      </w:r>
      <w:r>
        <w:rPr>
          <w:rFonts w:hint="cs"/>
          <w:rtl/>
        </w:rPr>
        <w:t>)</w:t>
      </w:r>
      <w:r w:rsidRPr="001B5801">
        <w:rPr>
          <w:rtl/>
        </w:rPr>
        <w:t xml:space="preserve"> التفسير الكاشف 7 : 449.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والملاحظ في هذه الآية المباركة أن الله سبحانه استخدم لفظة الهجر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ولم يستخدم مكانها لفظة الترك ، ولعل الأمر يعودإلىٰ أن الترك يعني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التخلي تماماً عنهم ، بينما الهجر يحمل معه معنىٰ امكانية الرجوع إليهم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والتبليغ فيهم مرة ثانية ، ولأجل هذه الاحتمالية يلزم أن يكون الهجر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جميلاً؛ لأنهم في حاجةإلىٰ المعاودة والنصح والارشاد الذي لا يتحقق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مع تواصل الهجر المستمر بلا انقطاع. ومن هنا يعلم أنّ رحمة الله عزَّوجل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لا يمكن تصور حدودها ، فهي شملت حتىٰ من يسيءإلىٰ مقام الرسل </w:t>
      </w:r>
      <w:r w:rsidR="00964FFC">
        <w:rPr>
          <w:rFonts w:hint="cs"/>
          <w:rtl/>
        </w:rPr>
        <w:t xml:space="preserve"> </w:t>
      </w:r>
      <w:r>
        <w:rPr>
          <w:rtl/>
        </w:rPr>
        <w:t>والانبياء ، أملاً أن يصلُحوا في مستقبل أيامهم ويعودواإلىٰ حضيرة</w:t>
      </w:r>
      <w:r w:rsidR="00964FFC">
        <w:rPr>
          <w:rFonts w:hint="cs"/>
          <w:rtl/>
        </w:rPr>
        <w:t xml:space="preserve"> </w:t>
      </w:r>
      <w:r>
        <w:rPr>
          <w:rtl/>
        </w:rPr>
        <w:t>الإسلام لينهلوا من آدابه ويتخلقوا بمكارم أخلاقه.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ولا  يخفىٰ ما في ذلك من عبرة عظيمة ، وموعظة جليلة ، إذ يمكن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للمسلم الرسالي أن يستثمر الصبرعلىٰ الاذىٰ والهجر الجميل ؛ ليحصد </w:t>
      </w:r>
      <w:r w:rsidR="00964FFC">
        <w:rPr>
          <w:rFonts w:hint="cs"/>
          <w:rtl/>
        </w:rPr>
        <w:t xml:space="preserve"> </w:t>
      </w:r>
      <w:r>
        <w:rPr>
          <w:rtl/>
        </w:rPr>
        <w:t>مايحمد عقباه.</w:t>
      </w:r>
    </w:p>
    <w:p w:rsidR="00F81B59" w:rsidRPr="004B098B" w:rsidRDefault="00F81B59" w:rsidP="00F81B59">
      <w:pPr>
        <w:pStyle w:val="Heading3"/>
        <w:rPr>
          <w:rtl/>
        </w:rPr>
      </w:pPr>
      <w:bookmarkStart w:id="19" w:name="_Toc411338782"/>
      <w:bookmarkStart w:id="20" w:name="_Toc411338827"/>
      <w:r w:rsidRPr="004B098B">
        <w:rPr>
          <w:rtl/>
        </w:rPr>
        <w:t>الآية الخامسة : (ادفع بالَّتي هي أحسن)</w:t>
      </w:r>
      <w:bookmarkEnd w:id="19"/>
      <w:bookmarkEnd w:id="20"/>
    </w:p>
    <w:p w:rsidR="004E2429" w:rsidRDefault="00F81B59" w:rsidP="00764C2A">
      <w:pPr>
        <w:pStyle w:val="libNormal"/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وَلا تَسْتَوِي الحَسَنَةُ وَلا السَّيِّئَةُ ادْفَعْ بِالَّتِي هِيَ أَحْسَنُ فَإِذَا الَّذِي بَيْنَكَ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وَبَيْنَهُ عَدَاوَةٌ كَأَنَّهُ وَلِيٌّ حَمِيمٌ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 في هذه الآية المباركة يتبين لنا حكم الله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جلّ جلاله في المجالين : التكويني والتشريعي ، عند التفريق بين الحسن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والحسنة من جهة ، والسيء والسيئة من جهة اُخرىٰ ؛ إذ إنّ إرادته سبحانه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شاءت أن تكون الطبيعة ويكون العقل شاهدينعلىٰ التفاوت بين الاثنين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وإلاّ كان الحسن والقبيحعلىٰ حدٍ سواء ، والمحسن والمسيء بمنزلة </w:t>
      </w:r>
      <w:r w:rsidR="00964FFC">
        <w:rPr>
          <w:rFonts w:hint="cs"/>
          <w:rtl/>
        </w:rPr>
        <w:t xml:space="preserve"> </w:t>
      </w:r>
      <w:r>
        <w:rPr>
          <w:rtl/>
        </w:rPr>
        <w:t>واحدة ، وواقع الحال ليس كذلك ؛ إذ عدم التساوي بين الحسنة والسيئة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1D6C55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EC6C64">
        <w:rPr>
          <w:rtl/>
        </w:rPr>
        <w:t>1</w:t>
      </w:r>
      <w:r>
        <w:rPr>
          <w:rFonts w:hint="cs"/>
          <w:rtl/>
        </w:rPr>
        <w:t>)</w:t>
      </w:r>
      <w:r w:rsidRPr="00EC6C64">
        <w:rPr>
          <w:rtl/>
        </w:rPr>
        <w:t xml:space="preserve"> فصلت 41 :34.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مسلّم عند سائر العقلاء ، ومقرر في جميع الشرائع بلا خلاف.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ولا  يخفىٰ بأن الاساءة للآخرين لها آثارها السلبية في تحقيق التكافل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والتعاون ، واثارة البغضاء والعداوة ؛ لذا كان الأمر بدفعها من أقصر الطرق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وأوضحها فائدة ، وأكثرها عائدة ، وذلك بان تقابل بالاحسان ؛ إذ الانسان </w:t>
      </w:r>
      <w:r w:rsidR="00964FFC">
        <w:rPr>
          <w:rFonts w:hint="cs"/>
          <w:rtl/>
        </w:rPr>
        <w:t xml:space="preserve"> </w:t>
      </w:r>
      <w:r>
        <w:rPr>
          <w:rtl/>
        </w:rPr>
        <w:t>مجبولعلىٰ حب وتقدير من أحسن إليه.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وقد حملت لنا هذه الآية التوجيه الفذّ الذي يمكن من خلاله الوصول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إلىٰ هذه الغاية السامية ، وذلك بعقد مبدأ الرفق واللطف في عملية التدافع </w:t>
      </w:r>
      <w:r w:rsidR="00964FFC">
        <w:rPr>
          <w:rFonts w:hint="cs"/>
          <w:rtl/>
        </w:rPr>
        <w:t xml:space="preserve"> </w:t>
      </w:r>
      <w:r>
        <w:rPr>
          <w:rtl/>
        </w:rPr>
        <w:t>بين الحسن والأحسن فلا يُقدم الحسنعلىٰ الأحسن ، ولا الفاضلعلىٰ</w:t>
      </w:r>
      <w:r w:rsidR="00964FFC">
        <w:rPr>
          <w:rFonts w:hint="cs"/>
          <w:rtl/>
        </w:rPr>
        <w:t xml:space="preserve"> </w:t>
      </w:r>
      <w:r>
        <w:rPr>
          <w:rtl/>
        </w:rPr>
        <w:t>الأفضل ، أو المهمعلىٰ ال</w:t>
      </w:r>
      <w:r>
        <w:rPr>
          <w:rFonts w:hint="cs"/>
          <w:rtl/>
        </w:rPr>
        <w:t>أ</w:t>
      </w:r>
      <w:r>
        <w:rPr>
          <w:rtl/>
        </w:rPr>
        <w:t xml:space="preserve">هم. وهذه قاعدة عقلائية تستذوقها النفوس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وترضاها الطبائع وتدعو إليها الفطرة ، وأمر بها الشرعـكما عرفتـبقوله : </w:t>
      </w:r>
      <w:r w:rsidR="00964FFC">
        <w:rPr>
          <w:rFonts w:hint="cs"/>
          <w:rtl/>
        </w:rPr>
        <w:t xml:space="preserve">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ادْفَعْ بِالَّتِي هِيَ أَحْسَنُ</w:t>
      </w:r>
      <w:r w:rsidRPr="00A54934">
        <w:rPr>
          <w:rStyle w:val="libAlaemChar"/>
          <w:rtl/>
        </w:rPr>
        <w:t>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الآية تقول : فرق بعيد بين عملك يا محمّد وأنت تدعوإلىٰ الله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وتتحمل الاذىٰ في سبيله صابراً محتسباً وبين عمل الذين أجابوا دعوتك </w:t>
      </w:r>
      <w:r w:rsidR="00964FFC">
        <w:rPr>
          <w:rFonts w:hint="cs"/>
          <w:rtl/>
        </w:rPr>
        <w:t xml:space="preserve"> </w:t>
      </w:r>
      <w:r>
        <w:rPr>
          <w:rtl/>
        </w:rPr>
        <w:t>بال</w:t>
      </w:r>
      <w:r>
        <w:rPr>
          <w:rFonts w:hint="cs"/>
          <w:rtl/>
        </w:rPr>
        <w:t>إ</w:t>
      </w:r>
      <w:r>
        <w:rPr>
          <w:rtl/>
        </w:rPr>
        <w:t>عراض وال</w:t>
      </w:r>
      <w:r>
        <w:rPr>
          <w:rFonts w:hint="cs"/>
          <w:rtl/>
        </w:rPr>
        <w:t>أ</w:t>
      </w:r>
      <w:r>
        <w:rPr>
          <w:rtl/>
        </w:rPr>
        <w:t xml:space="preserve">ذىٰ والافتراء.. إن عملك صلوات وحسنات ، وعملهم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سيئات ولعنات.. وعلى الرغم من ذلك فعليك ان ترفق بهم وتتسامح </w:t>
      </w:r>
      <w:r w:rsidR="00964FFC">
        <w:rPr>
          <w:rFonts w:hint="cs"/>
          <w:rtl/>
        </w:rPr>
        <w:t xml:space="preserve"> </w:t>
      </w:r>
      <w:r>
        <w:rPr>
          <w:rtl/>
        </w:rPr>
        <w:t>معهم وتصبرعلىٰ سفاهتهم ، فإنّ منهم من لو قابلته بهذه السماحة لعاد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إلىٰ ربّه وعقله ، وانقلبت عداوته لكإلىٰ محبّة ، وبغضهإلىٰ مودّة 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A54934">
      <w:pPr>
        <w:pStyle w:val="libBold1"/>
        <w:rPr>
          <w:rtl/>
        </w:rPr>
      </w:pPr>
      <w:r>
        <w:rPr>
          <w:rtl/>
        </w:rPr>
        <w:t>كأنه وليّ</w:t>
      </w:r>
      <w:r>
        <w:rPr>
          <w:rFonts w:hint="cs"/>
          <w:rtl/>
        </w:rPr>
        <w:t>ٌ</w:t>
      </w:r>
      <w:r>
        <w:rPr>
          <w:rtl/>
        </w:rPr>
        <w:t xml:space="preserve"> حميم :</w:t>
      </w:r>
    </w:p>
    <w:p w:rsidR="00774F84" w:rsidRDefault="00F81B59" w:rsidP="00774F84">
      <w:pPr>
        <w:pStyle w:val="libNormal"/>
      </w:pPr>
      <w:r>
        <w:rPr>
          <w:rtl/>
        </w:rPr>
        <w:t>ثم أن الآيةـمن أجل إرساء هذه الدعامة المهمة في آثارها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1F6B36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التفسير الكاشف 6 : 492.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والموضوعية في واقعهاـأسست بناءً مهذباً للنفوس يقومعلىٰ هذه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الحقيقة المتينة في حكمتها ، اللطيفة في رقتها ، الرحيمة في هدفيتها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فقالت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فَإِذَا الَّذِي بَيْنَكَ وَبَيْنَهُ عَدَاوَةٌ كَأَنَّهُ وَلِيٌّ حَمِيمٌ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 أي اصبرعلىٰ</w:t>
      </w:r>
      <w:r w:rsidR="00964FFC"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 xml:space="preserve">ذىٰ ، واكظم الغيظ الذي تبتلىٰ به ، واحلم عمن أساء إليك ، وتعامل مع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مصدر اتعابك وشانئيك تعامل الرؤوف الرحيم العطوف الكريم برفق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ولطف يمس قلوبهم القاسية فيحولها من قسوتها وجفوتها عليكإلىٰ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تعاطفها وتجاذبها إليك ، ومن غفوتها ونومتها التي هي عليها ،إلىٰ اليقظة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والصحوة التي أنت فيها. فهي تأمرنا باعتماد منهجية الرفق مع أعداءناإلىٰ 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t xml:space="preserve">الحد الذي يجلي الفرد الواحد منا أمام اعداء دعوته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كَأَنَّهُ وَلِيٌّ حَمِيمٌ</w:t>
      </w:r>
      <w:r w:rsidRPr="00A54934">
        <w:rPr>
          <w:rStyle w:val="libAlaemChar"/>
          <w:rtl/>
        </w:rPr>
        <w:t>)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فيستقطب مجامع قلوبهم إليه حتىٰ تصير اذان صاغية لهديه وارشاده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فيستنقذها من ضلالها وجهالتهاإلىٰ الهدىٰ والنور الذي هو عليه والدين </w:t>
      </w:r>
      <w:r w:rsidR="00964FFC">
        <w:rPr>
          <w:rFonts w:hint="cs"/>
          <w:rtl/>
        </w:rPr>
        <w:t xml:space="preserve"> </w:t>
      </w:r>
      <w:r>
        <w:rPr>
          <w:rtl/>
        </w:rPr>
        <w:t>والفكر الذي يدعو إليه.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ثم أن الدفع بالتي هي أحسن والتحلي بالرفق قبال الذي بينك وبينه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عداوة حتىٰ تبدو له كأنك وليٌّ حميم ، ليست قضية تخص البعد التبليغي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فحسب دون المجالات الحياتية الاُخرىٰ ، سياسية أو اجتماعية أو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سلوكية عامة. فكل هذه المساحات وغيرها هي ليست في غنىٰ عن هذا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المبدأ الاخلاقي القويم الذي يبلور الشخصية الرصينة في حركتها الفردية </w:t>
      </w:r>
      <w:r w:rsidR="00964FFC">
        <w:rPr>
          <w:rFonts w:hint="cs"/>
          <w:rtl/>
        </w:rPr>
        <w:t xml:space="preserve"> </w:t>
      </w:r>
      <w:r>
        <w:rPr>
          <w:rtl/>
        </w:rPr>
        <w:t>والاجتماعية ، ويكشف عن سماحتها وعلو همتها وعظم قدرها.</w:t>
      </w:r>
    </w:p>
    <w:p w:rsidR="00774F84" w:rsidRDefault="00F81B59" w:rsidP="00774F84">
      <w:pPr>
        <w:pStyle w:val="libNormal"/>
      </w:pPr>
      <w:r>
        <w:rPr>
          <w:rtl/>
        </w:rPr>
        <w:t xml:space="preserve">وكم صدقت هذه القاعدةعلىٰ حالات كانت في منتهىٰ التوتّر ، وشيكة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أن تقودإلىٰ سفك دماء كثيرة بغير حقّ ، فإذا الهياج ينقلبإلىٰ سكون ، </w:t>
      </w:r>
      <w:r w:rsidR="00964FFC">
        <w:rPr>
          <w:rFonts w:hint="cs"/>
          <w:rtl/>
        </w:rPr>
        <w:t xml:space="preserve"> </w:t>
      </w:r>
      <w:r>
        <w:rPr>
          <w:rtl/>
        </w:rPr>
        <w:t>ويعود الزمام المنفلتإلىٰ محلّه ، ذلك حين قوبل الغضب المجنون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1F6B36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فصلت 41 : 34.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بنبرات هادئة من نفسٍ مطمئنة! وبالعكس تصنع الكلمة الاُخرىٰ ، فينقلب </w:t>
      </w:r>
      <w:r w:rsidR="00964FFC">
        <w:rPr>
          <w:rFonts w:hint="cs"/>
          <w:rtl/>
        </w:rPr>
        <w:t xml:space="preserve"> </w:t>
      </w:r>
      <w:r>
        <w:rPr>
          <w:rtl/>
        </w:rPr>
        <w:t>السكون غضباً مجنوناً ، وينفلت الزمام ..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المؤرّخ الفيلسوف أبو علي مسكويه ينقل في (تجارب الاُمم)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بالتفصيل الحوار الخطير الذي أداره الإمام أمير المؤمنين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مع الزبير بن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العوام قبل نشوب معركة الجمل ، إذ دعاه فالتقيا بين الصَفّين فقال له : </w:t>
      </w:r>
      <w:r w:rsidR="00964FFC">
        <w:rPr>
          <w:rFonts w:hint="cs"/>
          <w:rtl/>
        </w:rPr>
        <w:t xml:space="preserve"> </w:t>
      </w:r>
      <w:r>
        <w:rPr>
          <w:rtl/>
        </w:rPr>
        <w:t>(</w:t>
      </w:r>
      <w:r w:rsidRPr="00A54934">
        <w:rPr>
          <w:rStyle w:val="libBold2Char"/>
          <w:rtl/>
        </w:rPr>
        <w:t xml:space="preserve">« يا زبير ، أتذكر يوم مررتَ مع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A54934">
        <w:rPr>
          <w:rStyle w:val="libBold2Char"/>
          <w:rtl/>
        </w:rPr>
        <w:t xml:space="preserve"> في بني غنم فنظر إليَّ وضحِك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وضحكتُ إليه ، فقلتَ : لا يدع ابن أبي طالب زَهوه!فقال لك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A54934">
        <w:rPr>
          <w:rStyle w:val="libBold2Char"/>
          <w:rtl/>
        </w:rPr>
        <w:t xml:space="preserve"> : مَه!</w:t>
      </w:r>
      <w:r w:rsidR="00964FFC">
        <w:rPr>
          <w:rFonts w:hint="cs"/>
          <w:rtl/>
        </w:rPr>
        <w:t xml:space="preserve"> </w:t>
      </w:r>
      <w:r w:rsidRPr="00A54934">
        <w:rPr>
          <w:rStyle w:val="libBold2Char"/>
          <w:rtl/>
        </w:rPr>
        <w:t>إنه ليس كذلك ، ولتقاتلنّه وأنت له ظالم »</w:t>
      </w:r>
      <w:r>
        <w:rPr>
          <w:rtl/>
        </w:rPr>
        <w:t>؟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الزبير : اللهمّ نعم ، ولو ذكرت ما سرت مسيري هذا ، والله لا أقاتلك </w:t>
      </w:r>
      <w:r w:rsidR="00964FFC">
        <w:rPr>
          <w:rFonts w:hint="cs"/>
          <w:rtl/>
        </w:rPr>
        <w:t xml:space="preserve"> </w:t>
      </w:r>
      <w:r>
        <w:rPr>
          <w:rtl/>
        </w:rPr>
        <w:t>أبداً.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فانصرف عليّ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وحكى ذلك لأصحابه ، ورجع الزبيرإلىٰ عائشة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فقال لها : ما كنتُ في موطن مذ عقلت إلاّ وأنا أعرف فيه أمري ، غير </w:t>
      </w:r>
      <w:r w:rsidR="00964FFC">
        <w:rPr>
          <w:rFonts w:hint="cs"/>
          <w:rtl/>
        </w:rPr>
        <w:t xml:space="preserve"> </w:t>
      </w:r>
      <w:r>
        <w:rPr>
          <w:rtl/>
        </w:rPr>
        <w:t>موطني هذا!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قالت : ما تريد أن تصنع؟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قال : اُريد أن أدَعَهم وأذهب.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قال له ابنه عبدالله : جمعتَ هذين الف</w:t>
      </w:r>
      <w:r>
        <w:rPr>
          <w:rFonts w:hint="cs"/>
          <w:rtl/>
        </w:rPr>
        <w:t>ئت</w:t>
      </w:r>
      <w:r>
        <w:rPr>
          <w:rtl/>
        </w:rPr>
        <w:t xml:space="preserve">ين حتىٰ إذا جرّد بعضهم لبعض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أردتَ أن تتركهم وتذهب؟! أحسست رايات ابن أبي طالب وعلمت أنّها </w:t>
      </w:r>
      <w:r w:rsidR="00964FFC">
        <w:rPr>
          <w:rFonts w:hint="cs"/>
          <w:rtl/>
        </w:rPr>
        <w:t xml:space="preserve"> </w:t>
      </w:r>
      <w:r>
        <w:rPr>
          <w:rtl/>
        </w:rPr>
        <w:t>بأيدي فتية أنجاد!!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فغضب الزبير حتىٰ اُرعِد ، ثم قال : ويحك ، إني قد حلفتُ ألاّ اُقاتله!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قال : كفّر عن يمينك!!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فدعا غلاماً له يقال له مكحول فأعتقه.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فقال عبدالرحمن بن سليمان التميمي :</w:t>
      </w:r>
    </w:p>
    <w:tbl>
      <w:tblPr>
        <w:bidiVisual/>
        <w:tblW w:w="5000" w:type="pct"/>
        <w:tblLook w:val="01E0"/>
      </w:tblPr>
      <w:tblGrid>
        <w:gridCol w:w="1973"/>
        <w:gridCol w:w="1669"/>
        <w:gridCol w:w="303"/>
        <w:gridCol w:w="1669"/>
        <w:gridCol w:w="1973"/>
      </w:tblGrid>
      <w:tr w:rsidR="00F81B59" w:rsidTr="00A54934">
        <w:tc>
          <w:tcPr>
            <w:tcW w:w="2400" w:type="pct"/>
            <w:gridSpan w:val="2"/>
            <w:shd w:val="clear" w:color="auto" w:fill="auto"/>
          </w:tcPr>
          <w:p w:rsidR="00F81B59" w:rsidRDefault="00F81B59" w:rsidP="00774F84">
            <w:pPr>
              <w:pStyle w:val="libCenterBold1"/>
              <w:rPr>
                <w:rtl/>
              </w:rPr>
            </w:pPr>
            <w:r>
              <w:rPr>
                <w:rtl/>
              </w:rPr>
              <w:t>لم أرَ كاليوم أخا إخوان</w:t>
            </w:r>
            <w:r w:rsidR="00964FFC">
              <w:rPr>
                <w:rStyle w:val="libPoemTiniChar0"/>
                <w:rtl/>
              </w:rPr>
              <w:t xml:space="preserve"> </w:t>
            </w:r>
            <w:r w:rsidRPr="007B0775">
              <w:rPr>
                <w:rStyle w:val="libPoemTiniChar0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81B59" w:rsidRDefault="00F81B59" w:rsidP="00774F84">
            <w:pPr>
              <w:pStyle w:val="libCenterBold1"/>
              <w:rPr>
                <w:rtl/>
              </w:rPr>
            </w:pPr>
          </w:p>
        </w:tc>
        <w:tc>
          <w:tcPr>
            <w:tcW w:w="2400" w:type="pct"/>
            <w:gridSpan w:val="2"/>
            <w:shd w:val="clear" w:color="auto" w:fill="auto"/>
          </w:tcPr>
          <w:p w:rsidR="00F81B59" w:rsidRDefault="00F81B59" w:rsidP="00774F84">
            <w:pPr>
              <w:pStyle w:val="libCenterBold1"/>
              <w:rPr>
                <w:rtl/>
              </w:rPr>
            </w:pPr>
            <w:r>
              <w:rPr>
                <w:rtl/>
              </w:rPr>
              <w:t>اعجَبَ مِن مكفِّرِ ال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يمان</w:t>
            </w:r>
            <w:r w:rsidR="00964FFC">
              <w:rPr>
                <w:rStyle w:val="libPoemTiniChar0"/>
                <w:rtl/>
              </w:rPr>
              <w:t xml:space="preserve"> </w:t>
            </w:r>
            <w:r w:rsidRPr="007B0775">
              <w:rPr>
                <w:rStyle w:val="libPoemTiniChar0"/>
                <w:rtl/>
              </w:rPr>
              <w:t> </w:t>
            </w:r>
          </w:p>
        </w:tc>
      </w:tr>
      <w:tr w:rsidR="00F81B59" w:rsidTr="00A54934">
        <w:tc>
          <w:tcPr>
            <w:tcW w:w="1300" w:type="pct"/>
            <w:shd w:val="clear" w:color="auto" w:fill="auto"/>
          </w:tcPr>
          <w:p w:rsidR="00F81B59" w:rsidRDefault="00F81B59" w:rsidP="00774F84">
            <w:pPr>
              <w:pStyle w:val="libCenterBold1"/>
              <w:rPr>
                <w:rtl/>
              </w:rPr>
            </w:pPr>
          </w:p>
        </w:tc>
        <w:tc>
          <w:tcPr>
            <w:tcW w:w="2400" w:type="pct"/>
            <w:gridSpan w:val="3"/>
          </w:tcPr>
          <w:p w:rsidR="00F81B59" w:rsidRDefault="00F81B59" w:rsidP="00774F84">
            <w:pPr>
              <w:pStyle w:val="libCenterBold1"/>
              <w:rPr>
                <w:rtl/>
              </w:rPr>
            </w:pPr>
            <w:r>
              <w:rPr>
                <w:rtl/>
              </w:rPr>
              <w:t>بالعتقِ في معصية الرحمن</w:t>
            </w:r>
            <w:r w:rsidR="00964FFC">
              <w:rPr>
                <w:rStyle w:val="libPoemTiniChar0"/>
                <w:rtl/>
              </w:rPr>
              <w:t xml:space="preserve"> </w:t>
            </w:r>
            <w:r w:rsidRPr="007B0775">
              <w:rPr>
                <w:rStyle w:val="libPoemTiniChar0"/>
                <w:rtl/>
              </w:rPr>
              <w:t> </w:t>
            </w:r>
          </w:p>
        </w:tc>
        <w:tc>
          <w:tcPr>
            <w:tcW w:w="1300" w:type="pct"/>
            <w:shd w:val="clear" w:color="auto" w:fill="auto"/>
          </w:tcPr>
          <w:p w:rsidR="00F81B59" w:rsidRDefault="00F81B59" w:rsidP="00A54934">
            <w:pPr>
              <w:rPr>
                <w:rtl/>
              </w:rPr>
            </w:pPr>
          </w:p>
        </w:tc>
      </w:tr>
    </w:tbl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مسكويه : وإنّما حكينا هذه الحكاية لأنّ فيها تجربة تستفاد ، وإن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ذهب ذلك عن قوم فإنّا ننبّه عليه ، وذلك أنّ المُحنق ربّما سُكِّن بالكلام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الصحيح ، والساكن ربّما أحنق بالزور من الكلام) 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غير أن تلك السماحة لا تؤتي أثرها إلاّ وهي صادرة مع القدرةعلىٰ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الردّ، وإلاّ انقلبت في نفس المسيء ضعفاً وذلاً ، فلا يبقىٰ عندئذ للحسنة </w:t>
      </w:r>
      <w:r w:rsidR="00964FFC">
        <w:rPr>
          <w:rFonts w:hint="cs"/>
          <w:rtl/>
        </w:rPr>
        <w:t xml:space="preserve"> </w:t>
      </w:r>
      <w:r>
        <w:rPr>
          <w:rtl/>
        </w:rPr>
        <w:t>أثرعلىٰ ال</w:t>
      </w:r>
      <w:r>
        <w:rPr>
          <w:rFonts w:hint="cs"/>
          <w:rtl/>
        </w:rPr>
        <w:t>إ</w:t>
      </w:r>
      <w:r>
        <w:rPr>
          <w:rtl/>
        </w:rPr>
        <w:t>طلاق.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كما أن هذه السماحة لا تتعدىٰ حالات الاِساءة الشخصية ، أما العدوان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علىٰ العقيدة أوعلىٰ العرض والمال فلا يقابل إلاّ بمثله ، فالنبيّ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الكريم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الذي كان يحسنإلىٰ من أساء إليه فوضع ال</w:t>
      </w:r>
      <w:r>
        <w:rPr>
          <w:rFonts w:hint="cs"/>
          <w:rtl/>
        </w:rPr>
        <w:t>أ</w:t>
      </w:r>
      <w:r>
        <w:rPr>
          <w:rtl/>
        </w:rPr>
        <w:t xml:space="preserve">ذىٰ في طريقه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أو أسمعه غليظ الكلام ونحو ذلك ، ويعفو ويصفح ، هو نفسه القائل حين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يكون العدوانعلىٰ العقيدة : </w:t>
      </w:r>
      <w:r w:rsidRPr="00A54934">
        <w:rPr>
          <w:rStyle w:val="libBold2Char"/>
          <w:rtl/>
        </w:rPr>
        <w:t xml:space="preserve">« والله ، لو وضعوا الشمس في يميني والقمر في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يساريعلىٰ أن أترك هذا الأمر ، ما تركته حتىٰ يظهره الله أو أهلك دونه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Pr="007F432B" w:rsidRDefault="00F81B59" w:rsidP="007B0775">
      <w:pPr>
        <w:pStyle w:val="libLine"/>
        <w:rPr>
          <w:rtl/>
        </w:rPr>
      </w:pPr>
      <w:r w:rsidRPr="007F432B">
        <w:rPr>
          <w:rtl/>
        </w:rPr>
        <w:t>__________________</w:t>
      </w:r>
    </w:p>
    <w:p w:rsidR="00F81B59" w:rsidRPr="00F402C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402C1">
        <w:rPr>
          <w:rtl/>
        </w:rPr>
        <w:t>1</w:t>
      </w:r>
      <w:r>
        <w:rPr>
          <w:rFonts w:hint="cs"/>
          <w:rtl/>
        </w:rPr>
        <w:t>)</w:t>
      </w:r>
      <w:r w:rsidRPr="00F402C1">
        <w:rPr>
          <w:rtl/>
        </w:rPr>
        <w:t xml:space="preserve">تجارب الاُمم 1 : 322. ونصّ الحوار الذي دار بين أمير المؤمنين </w:t>
      </w:r>
      <w:r w:rsidRPr="00A54934">
        <w:rPr>
          <w:rStyle w:val="libAlaemChar"/>
          <w:rFonts w:hint="cs"/>
          <w:rtl/>
        </w:rPr>
        <w:t>عليه‌السلام</w:t>
      </w:r>
      <w:r w:rsidRPr="00F402C1">
        <w:rPr>
          <w:rtl/>
        </w:rPr>
        <w:t xml:space="preserve"> وبين الزبير ثابت</w:t>
      </w:r>
      <w:r>
        <w:rPr>
          <w:rtl/>
        </w:rPr>
        <w:t xml:space="preserve"> لدىٰ </w:t>
      </w:r>
      <w:r w:rsidR="00964FFC">
        <w:rPr>
          <w:rFonts w:hint="cs"/>
          <w:rtl/>
        </w:rPr>
        <w:t xml:space="preserve"> </w:t>
      </w:r>
      <w:r w:rsidRPr="00F402C1">
        <w:rPr>
          <w:rtl/>
        </w:rPr>
        <w:t>سائر المؤرخين ، فانظر : الكامل في التاريخ 2: 335</w:t>
      </w:r>
      <w:r>
        <w:rPr>
          <w:rFonts w:hint="cs"/>
          <w:rtl/>
        </w:rPr>
        <w:t>.</w:t>
      </w:r>
    </w:p>
    <w:p w:rsidR="00F81B59" w:rsidRPr="00F402C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402C1">
        <w:rPr>
          <w:rtl/>
        </w:rPr>
        <w:t>2</w:t>
      </w:r>
      <w:r>
        <w:rPr>
          <w:rFonts w:hint="cs"/>
          <w:rtl/>
        </w:rPr>
        <w:t>)</w:t>
      </w:r>
      <w:r w:rsidRPr="00F402C1">
        <w:rPr>
          <w:rtl/>
        </w:rPr>
        <w:t xml:space="preserve"> تاريخ الطبري 1 :</w:t>
      </w:r>
      <w:r>
        <w:rPr>
          <w:rtl/>
        </w:rPr>
        <w:t>545.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ولا شكّ أن الوصول لمثل هذا أمر متعسرعلىٰ الجميع ولا يحلق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سماء فضيلته إلاّ الكمّل من الناس وبدرجات متفاوتة هيعلىٰ قدر هِمّة </w:t>
      </w:r>
      <w:r w:rsidR="00964FFC">
        <w:rPr>
          <w:rFonts w:hint="cs"/>
          <w:rtl/>
        </w:rPr>
        <w:t xml:space="preserve"> </w:t>
      </w:r>
      <w:r>
        <w:rPr>
          <w:rtl/>
        </w:rPr>
        <w:t>الساعين إليه.</w:t>
      </w:r>
    </w:p>
    <w:p w:rsidR="00F81B59" w:rsidRDefault="00F81B59" w:rsidP="00A54934">
      <w:pPr>
        <w:pStyle w:val="libBold1"/>
        <w:rPr>
          <w:rtl/>
        </w:rPr>
      </w:pPr>
      <w:r>
        <w:rPr>
          <w:rtl/>
        </w:rPr>
        <w:t>ذو حظٍ عظيم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ول</w:t>
      </w:r>
      <w:r>
        <w:rPr>
          <w:rFonts w:hint="cs"/>
          <w:rtl/>
        </w:rPr>
        <w:t>أ</w:t>
      </w:r>
      <w:r>
        <w:rPr>
          <w:rtl/>
        </w:rPr>
        <w:t xml:space="preserve">جل هذه الحقيقة القائمة بين الناس نرىٰ الآية القرآنية المباركة التي </w:t>
      </w:r>
      <w:r w:rsidR="00964FFC">
        <w:rPr>
          <w:rFonts w:hint="cs"/>
          <w:rtl/>
        </w:rPr>
        <w:t xml:space="preserve"> </w:t>
      </w:r>
      <w:r>
        <w:rPr>
          <w:rtl/>
        </w:rPr>
        <w:t>تلتها تصرّح بهذا ال</w:t>
      </w:r>
      <w:r>
        <w:rPr>
          <w:rFonts w:hint="cs"/>
          <w:rtl/>
        </w:rPr>
        <w:t>أ</w:t>
      </w:r>
      <w:r>
        <w:rPr>
          <w:rtl/>
        </w:rPr>
        <w:t xml:space="preserve">مر. إذ تقول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وَمَا يُلَقَّاهَا إِلاَّ الَّذِينَ صَبَرُوا وَمَا يُلَقَّاهَا إِلاَّ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ذُو حَظٍّ عَظِيمٍ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 فهي تعلن أن مبدأ الرفق والبلوغ من خلالهإلىٰ درجة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الدفع بالتي هي أحسن حتىٰ يصير كأنه وليٌّ حميم ، أمر يليق بالعينات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السائرة في درب التكامل ، وقد استحقت الدخول في زمرة الذين صبروا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وطبيعي أن هذه الزمرة هي من ذوات « الحظ العظيم » أي من ذوات الرأي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السديد ، والعقل الراجح ، والرعاية الخاصة ، والنصيب الأوفر في مجال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الفيوضات الربانية بما يستحقونهعلىٰ صبرهم وتحملهم في سبيل الله ، </w:t>
      </w:r>
      <w:r w:rsidR="00964FFC">
        <w:rPr>
          <w:rFonts w:hint="cs"/>
          <w:rtl/>
        </w:rPr>
        <w:t xml:space="preserve"> </w:t>
      </w:r>
      <w:r>
        <w:rPr>
          <w:rtl/>
        </w:rPr>
        <w:t>وبما لهم من حظٍّ وافر في مكارم الاخلاق وفواضل السجايا.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فهنيئاً للصابرين منّا في درب الإسلام العزيز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الَّذِينَ صَبَرُوا وَعَلَىٰ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رَبِّهِمْ يَتَوَكَّلُونَ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(2)</w:t>
      </w:r>
      <w:r w:rsidRPr="00A54934">
        <w:rPr>
          <w:rStyle w:val="libAlaemChar"/>
          <w:rtl/>
        </w:rPr>
        <w:t>(</w:t>
      </w:r>
      <w:r w:rsidRPr="0090363E">
        <w:rPr>
          <w:rtl/>
        </w:rPr>
        <w:t xml:space="preserve"> ... </w:t>
      </w:r>
      <w:r w:rsidRPr="00A54934">
        <w:rPr>
          <w:rStyle w:val="libAieChar"/>
          <w:rFonts w:hint="cs"/>
          <w:rtl/>
        </w:rPr>
        <w:t>وَبَشِّرِ الصَّابِرِينَ</w:t>
      </w:r>
      <w:r w:rsidRPr="0090363E">
        <w:t>*</w:t>
      </w:r>
      <w:r w:rsidRPr="00A54934">
        <w:rPr>
          <w:rStyle w:val="libAieChar"/>
          <w:rFonts w:hint="cs"/>
          <w:rtl/>
        </w:rPr>
        <w:t xml:space="preserve">الَّذِينَ إِذَا أَصَابَتْهُم مُّصِيبَةٌ قَالُوا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إِنَّا للهِ وَإِنَّا إِلَيْهِ رَاجِعُونَ</w:t>
      </w:r>
      <w:r w:rsidRPr="0090363E">
        <w:t>*</w:t>
      </w:r>
      <w:r w:rsidRPr="00A54934">
        <w:rPr>
          <w:rStyle w:val="libAieChar"/>
          <w:rFonts w:hint="cs"/>
          <w:rtl/>
        </w:rPr>
        <w:t xml:space="preserve">أُولَٰئِكَ عَلَيْهِمْ صَلَوَاتٌ مِّن رَّبِّهِمْ وَرَحْمَةٌ وَأُولَٰئِكَ هُمُ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المُهْتَدُونَ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(3)</w:t>
      </w:r>
      <w:r>
        <w:rPr>
          <w:rtl/>
        </w:rPr>
        <w:t>.</w:t>
      </w:r>
    </w:p>
    <w:p w:rsidR="0090624A" w:rsidRDefault="00F81B59" w:rsidP="0090624A">
      <w:pPr>
        <w:pStyle w:val="libNormal"/>
      </w:pPr>
      <w:r>
        <w:rPr>
          <w:rtl/>
        </w:rPr>
        <w:t xml:space="preserve">في حديث قدسي شريفـيسنده الإمام الصادق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>إلىٰ رسول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CD5A1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CD5A18">
        <w:rPr>
          <w:rtl/>
        </w:rPr>
        <w:t>1</w:t>
      </w:r>
      <w:r>
        <w:rPr>
          <w:rFonts w:hint="cs"/>
          <w:rtl/>
        </w:rPr>
        <w:t>)</w:t>
      </w:r>
      <w:r w:rsidRPr="00CD5A18">
        <w:rPr>
          <w:rtl/>
        </w:rPr>
        <w:t xml:space="preserve"> فصلت 41 : 35</w:t>
      </w:r>
      <w:r>
        <w:rPr>
          <w:rFonts w:hint="cs"/>
          <w:rtl/>
        </w:rPr>
        <w:t>.</w:t>
      </w:r>
    </w:p>
    <w:p w:rsidR="00F81B59" w:rsidRPr="00CD5A1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CD5A18">
        <w:rPr>
          <w:rtl/>
        </w:rPr>
        <w:t>2</w:t>
      </w:r>
      <w:r>
        <w:rPr>
          <w:rFonts w:hint="cs"/>
          <w:rtl/>
        </w:rPr>
        <w:t>)</w:t>
      </w:r>
      <w:r w:rsidRPr="00CD5A18">
        <w:rPr>
          <w:rtl/>
        </w:rPr>
        <w:t xml:space="preserve"> النحل 16 : 42</w:t>
      </w:r>
      <w:r>
        <w:rPr>
          <w:rFonts w:hint="cs"/>
          <w:rtl/>
        </w:rPr>
        <w:t>.</w:t>
      </w:r>
    </w:p>
    <w:p w:rsidR="00F81B59" w:rsidRPr="00CD5A1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البقرة 2 : 155 ـ 157.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ـقال الله تعالىٰ : </w:t>
      </w:r>
      <w:r w:rsidRPr="00A54934">
        <w:rPr>
          <w:rStyle w:val="libBold2Char"/>
          <w:rtl/>
        </w:rPr>
        <w:t xml:space="preserve">« إنّي جعلت الدنيا بين عبادي قرضاً ، فمن أقرضني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منها قرضاً أعطيته بكلِّ واحدةٍ عشراًإلىٰ سبع مئة ضعف وما شئتُ من ذلك ، فمن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لم يقرضني قرضاً فأخذتُ منه شيئاً قسراً فصبر أعطيته ثلاث خصال لو أعطيتُ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واحدةً منهنّ ملائكتي لرضوا بها منّي »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الإمام الصادق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قوله تعالىٰ: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الَّذِينَ إِذَا أَصَابَتْهُم مُّصِيبَةٌ قَالُوا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إِنَّا للهِ وَإِنَّا إِلَيْهِ رَاجِعُونَ</w:t>
      </w:r>
      <w:r w:rsidRPr="0090363E">
        <w:t>*</w:t>
      </w:r>
      <w:r w:rsidRPr="00A54934">
        <w:rPr>
          <w:rStyle w:val="libAieChar"/>
          <w:rFonts w:hint="cs"/>
          <w:rtl/>
        </w:rPr>
        <w:t>أُولَٰئِكَ عَلَيْهِمْ صَلَوَاتٌ مِّن رَّبِّهِمْ</w:t>
      </w:r>
      <w:r w:rsidRPr="00A54934">
        <w:rPr>
          <w:rStyle w:val="libAlaemChar"/>
          <w:rtl/>
        </w:rPr>
        <w:t>)</w:t>
      </w:r>
      <w:r w:rsidRPr="00A54934">
        <w:rPr>
          <w:rStyle w:val="libBold2Char"/>
          <w:rtl/>
        </w:rPr>
        <w:t xml:space="preserve"> فهذه واحدة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من ثلاث خصال ،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وَرَحْمَةٌ</w:t>
      </w:r>
      <w:r w:rsidRPr="00A54934">
        <w:rPr>
          <w:rStyle w:val="libAlaemChar"/>
          <w:rtl/>
        </w:rPr>
        <w:t>)</w:t>
      </w:r>
      <w:r w:rsidRPr="00A54934">
        <w:rPr>
          <w:rStyle w:val="libBold2Char"/>
          <w:rtl/>
        </w:rPr>
        <w:t xml:space="preserve">اثنان ،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وَأُولَٰئِكَ هُمُ المُهْتَدُونَ</w:t>
      </w:r>
      <w:r w:rsidRPr="00A54934">
        <w:rPr>
          <w:rStyle w:val="libAlaemChar"/>
          <w:rtl/>
        </w:rPr>
        <w:t>)</w:t>
      </w:r>
      <w:r w:rsidRPr="00A54934">
        <w:rPr>
          <w:rStyle w:val="libBold2Char"/>
          <w:rtl/>
        </w:rPr>
        <w:t xml:space="preserve">ثلاث ..هذا لمن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أخذ الله منه شيئاً قسراً فصبر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هذه الصلوات والرحمة عليهم في الدنيا تصنع فيهم الشخصية الفذة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وتمنحهم العزيمة الصامدة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وَلَمَن صَبَرَ وَغَفَرَ إِنَّ ذَٰلِكَ لَمِنْ عَزْمِ الأُمُورِ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(2)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فالغفرانـوهو مفردة من المفردات التي يقوم عليها مبدأ الرفقـهو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أعلىٰ الأعمال شرفاً وأكثرها ثباتاً ، وإنّه لكاشف قطعاً عن هممٍ عالية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وعقولٍ راجحة ومروءة صادقة ، يلازمهاعلىٰ الدوام ترفّععلىٰ تتبع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عثرات الآخرين ، وبهذا يكسب ودّهم ويسمو عليهم لسمو روحه عن </w:t>
      </w:r>
      <w:r w:rsidR="00964FFC">
        <w:rPr>
          <w:rFonts w:hint="cs"/>
          <w:rtl/>
        </w:rPr>
        <w:t xml:space="preserve"> </w:t>
      </w:r>
      <w:r>
        <w:rPr>
          <w:rtl/>
        </w:rPr>
        <w:t>دوافع الثأر للذات والتذبذب في حضيض (ال</w:t>
      </w:r>
      <w:r>
        <w:rPr>
          <w:rFonts w:hint="cs"/>
          <w:rtl/>
        </w:rPr>
        <w:t>أ</w:t>
      </w:r>
      <w:r>
        <w:rPr>
          <w:rtl/>
        </w:rPr>
        <w:t>نا).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هذه بعض الآيات المحكمات التي يمكن الاستفادة منها والاستضاءة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بأنوارها والاهتداء بها في موضوع الرفق تفيّأنا تحت ظلالها الوارفة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وقفتنا القصيرة هذه ، والمتأمل في آيات الذكر الحكيم يجد غيرها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الآيات البينات التي تدعوإلىٰ الرفق واللين واللطف والرأفة في حركة </w:t>
      </w:r>
      <w:r w:rsidR="00964FFC">
        <w:rPr>
          <w:rFonts w:hint="cs"/>
          <w:rtl/>
        </w:rPr>
        <w:t xml:space="preserve"> </w:t>
      </w:r>
      <w:r>
        <w:rPr>
          <w:rtl/>
        </w:rPr>
        <w:t>الفرد والمجتمع.</w:t>
      </w:r>
    </w:p>
    <w:p w:rsidR="00F81B59" w:rsidRPr="007F432B" w:rsidRDefault="00F81B59" w:rsidP="007B0775">
      <w:pPr>
        <w:pStyle w:val="libLine"/>
        <w:rPr>
          <w:rtl/>
        </w:rPr>
      </w:pPr>
      <w:r w:rsidRPr="007F432B">
        <w:rPr>
          <w:rtl/>
        </w:rPr>
        <w:t>__________________</w:t>
      </w:r>
    </w:p>
    <w:p w:rsidR="00F81B59" w:rsidRPr="00F7608C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7608C">
        <w:rPr>
          <w:rtl/>
        </w:rPr>
        <w:t>1</w:t>
      </w:r>
      <w:r>
        <w:rPr>
          <w:rFonts w:hint="cs"/>
          <w:rtl/>
        </w:rPr>
        <w:t>)</w:t>
      </w:r>
      <w:r w:rsidRPr="00F7608C">
        <w:rPr>
          <w:rtl/>
        </w:rPr>
        <w:t xml:space="preserve"> تفسير البرهان 1 : 359 ـ 360 تحقيق مؤسسة البعثة ـ ط1 ـ 1415 ه</w:t>
      </w:r>
      <w:r>
        <w:rPr>
          <w:rFonts w:hint="cs"/>
          <w:rtl/>
        </w:rPr>
        <w:t>‍</w:t>
      </w:r>
      <w:r w:rsidRPr="00F7608C">
        <w:rPr>
          <w:rtl/>
        </w:rPr>
        <w:t>.</w:t>
      </w:r>
    </w:p>
    <w:p w:rsidR="00F81B59" w:rsidRPr="00F7608C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7608C"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الشورىٰ </w:t>
      </w:r>
      <w:r w:rsidRPr="00F7608C">
        <w:rPr>
          <w:rtl/>
        </w:rPr>
        <w:t>42 : 43.</w:t>
      </w:r>
    </w:p>
    <w:p w:rsidR="00F81B59" w:rsidRDefault="00F81B59" w:rsidP="00F81B59">
      <w:pPr>
        <w:pStyle w:val="Heading1Center"/>
        <w:rPr>
          <w:rtl/>
        </w:rPr>
      </w:pPr>
      <w:r>
        <w:rPr>
          <w:rtl/>
        </w:rPr>
        <w:br w:type="page"/>
      </w:r>
      <w:bookmarkStart w:id="21" w:name="_Toc276985067"/>
      <w:r w:rsidR="00964FFC">
        <w:rPr>
          <w:rFonts w:hint="cs"/>
          <w:rtl/>
        </w:rPr>
        <w:lastRenderedPageBreak/>
        <w:t xml:space="preserve">  </w:t>
      </w:r>
    </w:p>
    <w:p w:rsidR="00F81B59" w:rsidRPr="007F432B" w:rsidRDefault="00F81B59" w:rsidP="00F81B59">
      <w:pPr>
        <w:pStyle w:val="Heading1Center"/>
        <w:rPr>
          <w:rtl/>
        </w:rPr>
      </w:pPr>
      <w:bookmarkStart w:id="22" w:name="_Toc411338783"/>
      <w:bookmarkStart w:id="23" w:name="_Toc411338828"/>
      <w:r w:rsidRPr="007F432B">
        <w:rPr>
          <w:rtl/>
        </w:rPr>
        <w:t>الفصل الثاني</w:t>
      </w:r>
      <w:bookmarkEnd w:id="21"/>
      <w:bookmarkEnd w:id="22"/>
      <w:bookmarkEnd w:id="23"/>
    </w:p>
    <w:p w:rsidR="00F81B59" w:rsidRPr="007F432B" w:rsidRDefault="00964FFC" w:rsidP="00F81B59">
      <w:pPr>
        <w:pStyle w:val="Heading2Center"/>
        <w:rPr>
          <w:rtl/>
        </w:rPr>
      </w:pPr>
      <w:r>
        <w:rPr>
          <w:rFonts w:hint="cs"/>
          <w:rtl/>
        </w:rPr>
        <w:t xml:space="preserve"> </w:t>
      </w:r>
      <w:bookmarkStart w:id="24" w:name="_Toc411338784"/>
      <w:bookmarkStart w:id="25" w:name="_Toc411338829"/>
      <w:r w:rsidR="00F81B59" w:rsidRPr="007F432B">
        <w:rPr>
          <w:rtl/>
        </w:rPr>
        <w:t>الرفق في السُنّةالمطهّرة</w:t>
      </w:r>
      <w:bookmarkEnd w:id="24"/>
      <w:bookmarkEnd w:id="25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جاء في كثير من الأحاديث الشريفة الحثعلىٰ الرفق والدعوة إليه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وبيان أهميته وتحديد أبعاده وتشخيص ثمراته ، ولا بأس بالوقوفعلىٰ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ضفاف شواطىء تلك الاحاديث ؛ لنغترف من عذب مائها الرقراق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زمن الضمأ ؛ حيثُ الافكار المادية العكرة وما نصبته لهذا الإنسان من </w:t>
      </w:r>
      <w:r w:rsidR="00964FFC">
        <w:rPr>
          <w:rFonts w:hint="cs"/>
          <w:rtl/>
        </w:rPr>
        <w:t xml:space="preserve"> </w:t>
      </w:r>
      <w:r>
        <w:rPr>
          <w:rtl/>
        </w:rPr>
        <w:t>كؤوس مرة المذاق لا تروي الغُلّة ولا تشفي العِلّة.</w:t>
      </w:r>
    </w:p>
    <w:p w:rsidR="00F81B59" w:rsidRPr="004B098B" w:rsidRDefault="00F81B59" w:rsidP="00F81B59">
      <w:pPr>
        <w:pStyle w:val="Heading3"/>
        <w:rPr>
          <w:rtl/>
        </w:rPr>
      </w:pPr>
      <w:bookmarkStart w:id="26" w:name="_Toc411338785"/>
      <w:bookmarkStart w:id="27" w:name="_Toc411338830"/>
      <w:r w:rsidRPr="004B098B">
        <w:rPr>
          <w:rtl/>
        </w:rPr>
        <w:t xml:space="preserve">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4B098B">
        <w:rPr>
          <w:rtl/>
        </w:rPr>
        <w:t>يمدح الرفق :</w:t>
      </w:r>
      <w:bookmarkEnd w:id="26"/>
      <w:bookmarkEnd w:id="27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لقد مدح النبي الخاتم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الرفق بأحاديث كثيرة نذكر بعضاً منها :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1 ـ الرفق يُمنٌ والخُرق شُؤم :</w:t>
      </w:r>
    </w:p>
    <w:p w:rsidR="00F81B59" w:rsidRDefault="00F81B59" w:rsidP="0090624A">
      <w:pPr>
        <w:pStyle w:val="libNormal"/>
        <w:rPr>
          <w:rtl/>
        </w:rPr>
      </w:pPr>
      <w:r>
        <w:rPr>
          <w:rtl/>
        </w:rPr>
        <w:t xml:space="preserve">قال </w:t>
      </w:r>
      <w:r w:rsidR="0090624A"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: </w:t>
      </w:r>
      <w:r w:rsidRPr="00A54934">
        <w:rPr>
          <w:rStyle w:val="libBold2Char"/>
          <w:rtl/>
        </w:rPr>
        <w:t>« الرفق يُمنٌ والخُرق شؤمٌ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90624A" w:rsidRDefault="00F81B59" w:rsidP="00E26680">
      <w:pPr>
        <w:pStyle w:val="libNormal"/>
      </w:pPr>
      <w:r>
        <w:rPr>
          <w:rtl/>
        </w:rPr>
        <w:t>وهذا الحديث يصف الرفق باليُمن ، أي : البركة ؛ لمِا لَهُ من دور حيوي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4B6064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B6064">
        <w:rPr>
          <w:rtl/>
        </w:rPr>
        <w:t>1</w:t>
      </w:r>
      <w:r>
        <w:rPr>
          <w:rFonts w:hint="cs"/>
          <w:rtl/>
        </w:rPr>
        <w:t>)</w:t>
      </w:r>
      <w:r w:rsidRPr="004B6064">
        <w:rPr>
          <w:rtl/>
        </w:rPr>
        <w:t xml:space="preserve"> الكافي 2 : 119</w:t>
      </w:r>
      <w:r>
        <w:rPr>
          <w:rtl/>
        </w:rPr>
        <w:t xml:space="preserve"> / </w:t>
      </w:r>
      <w:r w:rsidRPr="004B6064">
        <w:rPr>
          <w:rtl/>
        </w:rPr>
        <w:t>4 باب الرفق. إحياء علوم الدين 3 : 185. والخُرق : الجهل والحُمق.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 شدّ أزر الناس بعضهمإلىٰ البعض الآخر من خلال ما يزرعه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نفوسهم من المحبة والصفاء ، حتىٰ يعودوا مباركين في تصرفاتهم ، فيعمّ </w:t>
      </w:r>
      <w:r w:rsidR="00964FFC">
        <w:rPr>
          <w:rFonts w:hint="cs"/>
          <w:rtl/>
        </w:rPr>
        <w:t xml:space="preserve"> </w:t>
      </w:r>
      <w:r>
        <w:rPr>
          <w:rtl/>
        </w:rPr>
        <w:t>اليمن ساحتهم وتتغشاهم بركات السماء.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2 ـ الرفق جمال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إنَّ الرفق لم يوضععلىٰ شيء إلاّ زانه ، ولا نُزع من شيء إلاّ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شانه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وهذا الحديث يحكي جمالية الرفق في أنه لبوس حسن، يزين مرتديه،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فمن تخلّق بالرفق فإنّ الرفق سيزينه ويزيده جمالاً ووقاراً وهيبة ، فلا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يلتفت الآخرونإلىٰ ماهو عليه من عيوب ونقاط ضعف لا ينجو منها عادة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إلاّ الكُمّل من الناس ، وعلى العكس من ذلك فلو أن إنساناً يستجمع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المزايا الحميدة الشيء الكثير غير أنّه لا يتخلق بالرفق في تصرفاته ، فإنّ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مثل هذا الإنسان سرعان ما ينفر الناس منه لما للرفق من دورٍ مهم في </w:t>
      </w:r>
      <w:r w:rsidR="00964FFC">
        <w:rPr>
          <w:rFonts w:hint="cs"/>
          <w:rtl/>
        </w:rPr>
        <w:t xml:space="preserve"> </w:t>
      </w:r>
      <w:r>
        <w:rPr>
          <w:rtl/>
        </w:rPr>
        <w:t>الكشف عن الاخلاق العملية التي يتفاعل معها الآخرون.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3 ـ جمال ماهية الرفق وحسن جوهره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لو كان الرفق خَلقاً يرىٰ ما كان مما خلق الله عزّ وجل شيء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أحسن منه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AD33DD" w:rsidRDefault="00F81B59" w:rsidP="00AD33DD">
      <w:pPr>
        <w:pStyle w:val="libNormal"/>
      </w:pPr>
      <w:r>
        <w:rPr>
          <w:rtl/>
        </w:rPr>
        <w:t xml:space="preserve">ويبين لنا هذا الحديث جمال ماهية الرفق وحسن جوهره الباهر ، </w:t>
      </w:r>
    </w:p>
    <w:p w:rsidR="00F81B59" w:rsidRPr="00296D77" w:rsidRDefault="00964FFC" w:rsidP="007B0775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F81B59" w:rsidRPr="00296D77">
        <w:rPr>
          <w:rtl/>
        </w:rPr>
        <w:t>__________________</w:t>
      </w:r>
    </w:p>
    <w:p w:rsidR="00F81B59" w:rsidRPr="0085581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855811">
        <w:rPr>
          <w:rtl/>
        </w:rPr>
        <w:t>1</w:t>
      </w:r>
      <w:r>
        <w:rPr>
          <w:rFonts w:hint="cs"/>
          <w:rtl/>
        </w:rPr>
        <w:t>)</w:t>
      </w:r>
      <w:r w:rsidRPr="00855811">
        <w:rPr>
          <w:rtl/>
        </w:rPr>
        <w:t xml:space="preserve"> الكافي 2 : 119</w:t>
      </w:r>
      <w:r>
        <w:rPr>
          <w:rtl/>
        </w:rPr>
        <w:t xml:space="preserve"> / </w:t>
      </w:r>
      <w:r w:rsidRPr="00855811">
        <w:rPr>
          <w:rtl/>
        </w:rPr>
        <w:t>6 باب الرفق. وقريب منه في إحياء علوم الدين 3 : 185</w:t>
      </w:r>
      <w:r>
        <w:rPr>
          <w:rFonts w:hint="cs"/>
          <w:rtl/>
        </w:rPr>
        <w:t>.</w:t>
      </w:r>
    </w:p>
    <w:p w:rsidR="00F81B59" w:rsidRPr="0085581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855811">
        <w:rPr>
          <w:rtl/>
        </w:rPr>
        <w:t>2</w:t>
      </w:r>
      <w:r>
        <w:rPr>
          <w:rFonts w:hint="cs"/>
          <w:rtl/>
        </w:rPr>
        <w:t>)</w:t>
      </w:r>
      <w:r w:rsidRPr="00855811">
        <w:rPr>
          <w:rtl/>
        </w:rPr>
        <w:t xml:space="preserve"> الكافي 2 : 120</w:t>
      </w:r>
      <w:r>
        <w:rPr>
          <w:rtl/>
        </w:rPr>
        <w:t xml:space="preserve"> / </w:t>
      </w:r>
      <w:r w:rsidRPr="00855811">
        <w:rPr>
          <w:rtl/>
        </w:rPr>
        <w:t>13 باب الرفق.</w:t>
      </w:r>
    </w:p>
    <w:p w:rsidR="00F81B59" w:rsidRPr="0019613B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7F432B">
        <w:rPr>
          <w:rtl/>
        </w:rPr>
        <w:lastRenderedPageBreak/>
        <w:t xml:space="preserve">فهو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7F432B">
        <w:rPr>
          <w:rtl/>
        </w:rPr>
        <w:t xml:space="preserve"> يقول : </w:t>
      </w:r>
      <w:r w:rsidRPr="00A54934">
        <w:rPr>
          <w:rStyle w:val="libBold2Char"/>
          <w:rtl/>
        </w:rPr>
        <w:t>« لو كان الرفق خلقاً يرىٰ »</w:t>
      </w:r>
      <w:r w:rsidRPr="007F432B">
        <w:rPr>
          <w:rtl/>
        </w:rPr>
        <w:t xml:space="preserve"> ، أي : لو أن لحقيقة الرفق </w:t>
      </w:r>
      <w:r w:rsidR="00964FFC">
        <w:rPr>
          <w:rFonts w:hint="cs"/>
          <w:rtl/>
        </w:rPr>
        <w:t xml:space="preserve"> </w:t>
      </w:r>
      <w:r w:rsidRPr="007F432B">
        <w:rPr>
          <w:rtl/>
        </w:rPr>
        <w:t xml:space="preserve">صورة مجسدة تظهر للعيان وتتمثل للاِنسان « </w:t>
      </w:r>
      <w:r w:rsidRPr="00A54934">
        <w:rPr>
          <w:rStyle w:val="libBold2Char"/>
          <w:rtl/>
        </w:rPr>
        <w:t xml:space="preserve">ما كان مما خلق الله عز وجل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شيء أحسن منه</w:t>
      </w:r>
      <w:r w:rsidRPr="007F432B">
        <w:rPr>
          <w:rtl/>
        </w:rPr>
        <w:t xml:space="preserve"> » فهو يفوقها حسناً وجمالاً ، وبهذا الطرح الافتراضي </w:t>
      </w:r>
      <w:r w:rsidR="00964FFC">
        <w:rPr>
          <w:rFonts w:hint="cs"/>
          <w:rtl/>
        </w:rPr>
        <w:t xml:space="preserve"> </w:t>
      </w:r>
      <w:r w:rsidRPr="007F432B">
        <w:rPr>
          <w:rtl/>
        </w:rPr>
        <w:t xml:space="preserve">والتصويري يبين لنا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7F432B">
        <w:rPr>
          <w:rtl/>
        </w:rPr>
        <w:t xml:space="preserve"> ما للرفق من جمالية في حقل الاخلاق وكيانها </w:t>
      </w:r>
      <w:r w:rsidR="00964FFC">
        <w:rPr>
          <w:rFonts w:hint="cs"/>
          <w:rtl/>
        </w:rPr>
        <w:t xml:space="preserve"> </w:t>
      </w:r>
      <w:r w:rsidRPr="007F432B">
        <w:rPr>
          <w:rtl/>
        </w:rPr>
        <w:t>التكاملي</w:t>
      </w:r>
      <w:r w:rsidRPr="0019613B">
        <w:rPr>
          <w:rtl/>
        </w:rPr>
        <w:t>الشامخ.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4 ـ الرفق خير :</w:t>
      </w:r>
    </w:p>
    <w:p w:rsidR="00F81B59" w:rsidRPr="0019613B" w:rsidRDefault="00F81B59" w:rsidP="00F74380">
      <w:pPr>
        <w:pStyle w:val="libNormal"/>
        <w:rPr>
          <w:rtl/>
        </w:rPr>
      </w:pPr>
      <w:r w:rsidRPr="0019613B"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19613B">
        <w:rPr>
          <w:rtl/>
        </w:rPr>
        <w:t xml:space="preserve"> : </w:t>
      </w:r>
      <w:r w:rsidRPr="00A54934">
        <w:rPr>
          <w:rStyle w:val="libBold2Char"/>
          <w:rtl/>
        </w:rPr>
        <w:t xml:space="preserve">« من أُعطي حظّه من الرفق أُعطي حظّه من خير الدنيا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والآخرة »</w:t>
      </w:r>
      <w:r w:rsidRPr="00A54934">
        <w:rPr>
          <w:rStyle w:val="libFootnotenumChar"/>
          <w:rtl/>
        </w:rPr>
        <w:t>(1)</w:t>
      </w:r>
      <w:r w:rsidRPr="0019613B"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 w:rsidRPr="0019613B">
        <w:rPr>
          <w:rtl/>
        </w:rPr>
        <w:t xml:space="preserve">وفي هذا الحديث إخبارٌ عن الصادق الامين بأن من يرزق الرفق يرزق </w:t>
      </w:r>
      <w:r w:rsidR="00964FFC">
        <w:rPr>
          <w:rFonts w:hint="cs"/>
          <w:rtl/>
        </w:rPr>
        <w:t xml:space="preserve"> </w:t>
      </w:r>
      <w:r w:rsidRPr="0019613B">
        <w:rPr>
          <w:rtl/>
        </w:rPr>
        <w:t xml:space="preserve">الخير كله. وهذا يعني أن الذي يزداد رفقاً ، يزداد من خير الدنيا والآخرة ، </w:t>
      </w:r>
      <w:r w:rsidR="00964FFC">
        <w:rPr>
          <w:rFonts w:hint="cs"/>
          <w:rtl/>
        </w:rPr>
        <w:t xml:space="preserve"> </w:t>
      </w:r>
      <w:r w:rsidRPr="0019613B">
        <w:rPr>
          <w:rtl/>
        </w:rPr>
        <w:t xml:space="preserve">وعلى العكس سيكون حال الآخر الذي حُرم حظّه من العقل والوقار ، </w:t>
      </w:r>
      <w:r w:rsidR="00964FFC">
        <w:rPr>
          <w:rFonts w:hint="cs"/>
          <w:rtl/>
        </w:rPr>
        <w:t xml:space="preserve"> </w:t>
      </w:r>
      <w:r w:rsidRPr="0019613B">
        <w:rPr>
          <w:rtl/>
        </w:rPr>
        <w:t>وصرعته ال</w:t>
      </w:r>
      <w:r>
        <w:rPr>
          <w:rFonts w:hint="cs"/>
          <w:rtl/>
        </w:rPr>
        <w:t>أ</w:t>
      </w:r>
      <w:r w:rsidRPr="0019613B">
        <w:rPr>
          <w:rtl/>
        </w:rPr>
        <w:t xml:space="preserve">نا ، فاستبدل أناةًبالحُمق ، وجهلاً بالحلم ، فزرع لدنياه وآخرته </w:t>
      </w:r>
      <w:r w:rsidR="00964FFC">
        <w:rPr>
          <w:rFonts w:hint="cs"/>
          <w:rtl/>
        </w:rPr>
        <w:t xml:space="preserve"> </w:t>
      </w:r>
      <w:r w:rsidRPr="0019613B">
        <w:rPr>
          <w:rtl/>
        </w:rPr>
        <w:t>ما يسوءه حصاده ، وتُطيل ندامته عقبا</w:t>
      </w:r>
      <w:r>
        <w:rPr>
          <w:rtl/>
        </w:rPr>
        <w:t>ه ..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5 ـ الرفق نصف المعيشة :</w:t>
      </w:r>
    </w:p>
    <w:p w:rsidR="00F81B59" w:rsidRPr="0019613B" w:rsidRDefault="00F81B59" w:rsidP="00F74380">
      <w:pPr>
        <w:pStyle w:val="libNormal"/>
        <w:rPr>
          <w:rtl/>
        </w:rPr>
      </w:pPr>
      <w:r w:rsidRPr="0019613B"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19613B">
        <w:rPr>
          <w:rtl/>
        </w:rPr>
        <w:t xml:space="preserve"> : </w:t>
      </w:r>
      <w:r w:rsidRPr="00A54934">
        <w:rPr>
          <w:rStyle w:val="libBold2Char"/>
          <w:rtl/>
        </w:rPr>
        <w:t xml:space="preserve">« التوددإلىٰ الناس نصف العقل والرفق نصف المعيشة ، وما عال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امرؤ في اقتصاد »</w:t>
      </w:r>
      <w:r w:rsidRPr="00A54934">
        <w:rPr>
          <w:rStyle w:val="libFootnotenumChar"/>
          <w:rtl/>
        </w:rPr>
        <w:t>(2)</w:t>
      </w:r>
      <w:r w:rsidRPr="0019613B">
        <w:rPr>
          <w:rtl/>
        </w:rPr>
        <w:t>.</w:t>
      </w:r>
    </w:p>
    <w:p w:rsidR="00AD33DD" w:rsidRDefault="00F81B59" w:rsidP="00AD33DD">
      <w:pPr>
        <w:pStyle w:val="libNormal"/>
      </w:pPr>
      <w:r w:rsidRPr="0019613B">
        <w:rPr>
          <w:rtl/>
        </w:rPr>
        <w:t>وبهذا التشخيص الدقيق في بعده الاجتماعي تتوضح أهمية الانفتاح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19613B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19613B">
        <w:rPr>
          <w:rtl/>
        </w:rPr>
        <w:t>1</w:t>
      </w:r>
      <w:r>
        <w:rPr>
          <w:rFonts w:hint="cs"/>
          <w:rtl/>
        </w:rPr>
        <w:t>)</w:t>
      </w:r>
      <w:r w:rsidRPr="0019613B">
        <w:rPr>
          <w:rtl/>
        </w:rPr>
        <w:t xml:space="preserve"> شرح نهج البلاغة ، لابن أبي الحديد 6 : 229. إحياء علوم الدين 3 : 185</w:t>
      </w:r>
      <w:r>
        <w:rPr>
          <w:rFonts w:hint="cs"/>
          <w:rtl/>
        </w:rPr>
        <w:t>.</w:t>
      </w:r>
    </w:p>
    <w:p w:rsidR="00F81B59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19613B">
        <w:rPr>
          <w:rtl/>
        </w:rPr>
        <w:t>2</w:t>
      </w:r>
      <w:r>
        <w:rPr>
          <w:rFonts w:hint="cs"/>
          <w:rtl/>
        </w:rPr>
        <w:t>)</w:t>
      </w:r>
      <w:r w:rsidRPr="0019613B">
        <w:rPr>
          <w:rtl/>
        </w:rPr>
        <w:t xml:space="preserve"> بحار</w:t>
      </w:r>
      <w:r>
        <w:rPr>
          <w:rtl/>
        </w:rPr>
        <w:t xml:space="preserve"> الأنوار </w:t>
      </w:r>
      <w:r w:rsidRPr="0019613B">
        <w:rPr>
          <w:rtl/>
        </w:rPr>
        <w:t>71 : 249.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على الآخرين ، ومداراة عقولهم ، والانسجام معهم من خلال الرفق بهم </w:t>
      </w:r>
      <w:r w:rsidR="00964FFC">
        <w:rPr>
          <w:rFonts w:hint="cs"/>
          <w:rtl/>
        </w:rPr>
        <w:t xml:space="preserve"> </w:t>
      </w:r>
      <w:r>
        <w:rPr>
          <w:rtl/>
        </w:rPr>
        <w:t>دون الغلظة عليهم ، ويعتبر ذلك الرفق معادلاً لنصف الجهد الذي يبذله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الإنسان في دائرة عمله الاقتصادي بين أفراد المجتمع ، وهو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بهذا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يعطي أهمية فائقة للاخلاق في المجال الاجتماعي والاقتصادي اللذين </w:t>
      </w:r>
      <w:r w:rsidR="00964FFC">
        <w:rPr>
          <w:rFonts w:hint="cs"/>
          <w:rtl/>
        </w:rPr>
        <w:t xml:space="preserve"> </w:t>
      </w:r>
      <w:r>
        <w:rPr>
          <w:rtl/>
        </w:rPr>
        <w:t>لاينفكان عن تلازمهما في تسيير عجلة الحياة المعاشية للفرد وا</w:t>
      </w:r>
      <w:r>
        <w:rPr>
          <w:rFonts w:hint="cs"/>
          <w:rtl/>
        </w:rPr>
        <w:t>لأُم</w:t>
      </w:r>
      <w:r>
        <w:rPr>
          <w:rtl/>
        </w:rPr>
        <w:t>ة ،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ولأجل هذه الحقيقة الحيوية جاء قوله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في الفقرة الاَخيرة وما عال </w:t>
      </w:r>
      <w:r w:rsidR="00964FFC">
        <w:rPr>
          <w:rFonts w:hint="cs"/>
          <w:rtl/>
        </w:rPr>
        <w:t xml:space="preserve"> </w:t>
      </w:r>
      <w:r>
        <w:rPr>
          <w:rtl/>
        </w:rPr>
        <w:t>امرؤ في اقتصاد.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6 ـ الرفق كرم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الرفق كَرمٌ ، والحلم زَينٌ ، والصبر خيرُ مَركب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بهذا الوصف النبوي الشريف يكون المتخلق بالرفق كريماً موقعه بين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الناس ، يلزمهم تبجيله وتعظيمهعلىٰ سجيته هذه. وبهذا الاحترام تتوسع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دائرة الرفق بينهم لما للقدوة من أثر في تعميق المفهوم ، واستحقاقه لهذا </w:t>
      </w:r>
      <w:r w:rsidR="00964FFC">
        <w:rPr>
          <w:rFonts w:hint="cs"/>
          <w:rtl/>
        </w:rPr>
        <w:t xml:space="preserve"> </w:t>
      </w:r>
      <w:r>
        <w:rPr>
          <w:rtl/>
        </w:rPr>
        <w:t>التجليل جاء من تكرّمه وترفّعه عن متابعة الآخرين في هفواتهم وزلاّتهم.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7 ـ الرفق وزير الحلم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نِعمَ وزير الايمان العلم ، ونِعمَ وزير العلم الحلم ، ونِعمَ وزير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الحلم الرفق ، ونِعمَ وزير الرفق اللين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AD33DD" w:rsidRDefault="00F81B59" w:rsidP="00AD33DD">
      <w:pPr>
        <w:pStyle w:val="libNormal"/>
      </w:pPr>
      <w:r>
        <w:rPr>
          <w:rtl/>
        </w:rPr>
        <w:t xml:space="preserve">استوزر الرسول الأكرم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العلم للايمان ، الحلم للعلم ، الرفق للحلم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8541C6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8541C6">
        <w:rPr>
          <w:rtl/>
        </w:rPr>
        <w:t>1</w:t>
      </w:r>
      <w:r>
        <w:rPr>
          <w:rFonts w:hint="cs"/>
          <w:rtl/>
        </w:rPr>
        <w:t>)</w:t>
      </w:r>
      <w:r w:rsidRPr="008541C6">
        <w:rPr>
          <w:rtl/>
        </w:rPr>
        <w:t xml:space="preserve"> بحار الانوار 69: 414</w:t>
      </w:r>
      <w:r>
        <w:rPr>
          <w:rFonts w:hint="cs"/>
          <w:rtl/>
        </w:rPr>
        <w:t>.</w:t>
      </w:r>
    </w:p>
    <w:p w:rsidR="00F81B59" w:rsidRPr="008541C6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8541C6">
        <w:rPr>
          <w:rtl/>
        </w:rPr>
        <w:t>2</w:t>
      </w:r>
      <w:r>
        <w:rPr>
          <w:rFonts w:hint="cs"/>
          <w:rtl/>
        </w:rPr>
        <w:t>)</w:t>
      </w:r>
      <w:r w:rsidRPr="008541C6">
        <w:rPr>
          <w:rtl/>
        </w:rPr>
        <w:t xml:space="preserve"> بحار</w:t>
      </w:r>
      <w:r>
        <w:rPr>
          <w:rtl/>
        </w:rPr>
        <w:t xml:space="preserve"> الأنوار 75 : 52.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واللين للرفق ، وبهذه المنظومة المباركة بيّن لنا التماسك الحيوي بين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الايمان والعلم والاخلاق ، فمن أراد الإيمان فعليه بالعلم ، ومن أراد العلم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الذي يفضيإلىٰ الإيمان فعليه أن يتزين بالحلم الذي يجعل من العلم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علماً هادفاً نحو التكامل لا العلم الذي يرافقه الغرور والعجب والتكبر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ومن أراد إيماناً يستندإلىٰ العلم النافع والمستوزر بالحلم فما عليه إلاّ </w:t>
      </w:r>
      <w:r w:rsidR="00964FFC">
        <w:rPr>
          <w:rFonts w:hint="cs"/>
          <w:rtl/>
        </w:rPr>
        <w:t xml:space="preserve"> </w:t>
      </w:r>
      <w:r>
        <w:rPr>
          <w:rtl/>
        </w:rPr>
        <w:t>التخلق بالرفق الكاشف عن واقعية الحلم وحقيقته.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الرفق الذي يتضمن : السماحة واللطف والانفتاح والتواضع وتكليم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الناسعلىٰ قدر عقولهم والتجاوز عن سيئاتهم والترفع من متابعة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هفواتهم، رفقاً يتجلىٰ فيه اللين وتمحىٰ من ساحته الغلظة ، فلا خشونة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عند التعامل ولا جفوة بعد التخاصم ، ولا طغيان عند البغي ، هكذا يريدنا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في أبعادنا العلمية والايمانية والاخلاقية ، وهكذا كان هو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ـروحي له الفدىٰـمجسداً لأخلاق القرآن ، وسنته العملية هي التعبير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الادق لكلِّ ذلك الخُلق النبوي العظيم ، ولاجل هذه الحقيقة الناصعة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والمحجة البيضاء عرّفه ربه سبحانه وتعالىٰ بقوله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وَإِنَّكَ لَعَلَىٰ خُلُقٍ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عَظِيمٍ</w:t>
      </w:r>
      <w:r w:rsidRPr="00A54934">
        <w:rPr>
          <w:rStyle w:val="libAlaemChar"/>
          <w:rtl/>
        </w:rPr>
        <w:t>)</w:t>
      </w:r>
      <w:r>
        <w:rPr>
          <w:rtl/>
        </w:rPr>
        <w:t>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8 ـ الله رفيق يحب الرفق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A54934">
        <w:rPr>
          <w:rStyle w:val="libBold2Char"/>
          <w:rtl/>
        </w:rPr>
        <w:t>« إنّ الله رفيق يحب الرفق ويعطيعلىٰ الرفق ما لا يعطي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علىٰ العنف وما لا يعطيعلىٰ سواه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AD33DD" w:rsidRDefault="00F81B59" w:rsidP="007B0775">
      <w:pPr>
        <w:pStyle w:val="libLine"/>
      </w:pPr>
      <w:r>
        <w:rPr>
          <w:rtl/>
        </w:rPr>
        <w:t xml:space="preserve">وفي حديث آخر 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إنَّ الله عزَّ وجل رفيق يحب الرفق في ال</w:t>
      </w:r>
      <w:r w:rsidRPr="00A54934">
        <w:rPr>
          <w:rStyle w:val="libBold2Char"/>
          <w:rFonts w:hint="cs"/>
          <w:rtl/>
        </w:rPr>
        <w:t>أ</w:t>
      </w:r>
      <w:r w:rsidRPr="00A54934">
        <w:rPr>
          <w:rStyle w:val="libBold2Char"/>
          <w:rtl/>
        </w:rPr>
        <w:t>مر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D956C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D956C8">
        <w:rPr>
          <w:rtl/>
        </w:rPr>
        <w:t>1</w:t>
      </w:r>
      <w:r>
        <w:rPr>
          <w:rFonts w:hint="cs"/>
          <w:rtl/>
        </w:rPr>
        <w:t>)</w:t>
      </w:r>
      <w:r w:rsidRPr="00D956C8">
        <w:rPr>
          <w:rtl/>
        </w:rPr>
        <w:t xml:space="preserve"> الكافي 2 : 119</w:t>
      </w:r>
      <w:r>
        <w:rPr>
          <w:rtl/>
        </w:rPr>
        <w:t xml:space="preserve"> / </w:t>
      </w:r>
      <w:r w:rsidRPr="00D956C8">
        <w:rPr>
          <w:rtl/>
        </w:rPr>
        <w:t>5 باب الرفق. إحياءعلوم الدين 3 : 185.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A54934">
        <w:rPr>
          <w:rStyle w:val="libBold2Char"/>
          <w:rtl/>
        </w:rPr>
        <w:lastRenderedPageBreak/>
        <w:t>كلّه</w:t>
      </w:r>
      <w:r>
        <w:rPr>
          <w:rtl/>
        </w:rPr>
        <w:t xml:space="preserve"> » 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فالله جلَّ جلاله رفيق ، والرفق خلقه ، إذ هو اللطيف بعباده والرحمن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بخلقه والرحيم بالمؤمنين ، يرأف ويتحنن ويعفو ويسامح ويغفر ويتوب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برٌّ كريم ، ودود حليم ، وهوـجلّ ثناؤهـيحب لنا أن نتخلق بأخلاقه حتىٰ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نغدوا ربانيين بأخلاقنا ؛ فربنا الصادق يحب لنا أن نكون صادقين ، وربنا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المحسن يحب لنا أن نكون محسنين ، وربنا الرفيق يحب لنا أن نكون </w:t>
      </w:r>
      <w:r w:rsidR="00964FFC">
        <w:rPr>
          <w:rFonts w:hint="cs"/>
          <w:rtl/>
        </w:rPr>
        <w:t xml:space="preserve"> </w:t>
      </w:r>
      <w:r>
        <w:rPr>
          <w:rtl/>
        </w:rPr>
        <w:t>رفقاء. ولاشك أنه يعطيعلىٰ الرفق ما لا يعطيعلىٰ العنف.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9 ـ الله يعين</w:t>
      </w:r>
      <w:r>
        <w:rPr>
          <w:rtl/>
        </w:rPr>
        <w:t xml:space="preserve">علىٰ </w:t>
      </w:r>
      <w:r w:rsidRPr="00242FF9">
        <w:rPr>
          <w:rtl/>
        </w:rPr>
        <w:t>الرفق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إنّ الله يحب الرفق ويعين عليه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في هذا الحديث المبارك يبين لنا 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أن الله مع كونه يحب </w:t>
      </w:r>
      <w:r w:rsidR="00964FFC">
        <w:rPr>
          <w:rFonts w:hint="cs"/>
          <w:rtl/>
        </w:rPr>
        <w:t xml:space="preserve"> </w:t>
      </w:r>
      <w:r>
        <w:rPr>
          <w:rtl/>
        </w:rPr>
        <w:t>الرفق ، فهو سبحانه يعين عليه ، فمن أراد التخلق بالرفق وسعى</w:t>
      </w:r>
      <w:r w:rsidRPr="00963C65">
        <w:rPr>
          <w:rtl/>
        </w:rPr>
        <w:t>ٰ</w:t>
      </w:r>
      <w:r>
        <w:rPr>
          <w:rtl/>
        </w:rPr>
        <w:t xml:space="preserve"> لاكتساب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هذه الفضيلة فإنّ المد الإلهي يُقبل عليه ويقوّي فيه هذه العزيمة ، وهذا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كقوله تعالىٰ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إِنَّهُمْ فِتْيَةٌ آمَنُوا بِرَبِّهِمْ وَزِدْنَاهُمْ هُدًى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(3)</w:t>
      </w:r>
      <w:r>
        <w:rPr>
          <w:rtl/>
        </w:rPr>
        <w:t xml:space="preserve"> فبعد أن أقبلوا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علىٰ الايمان زادهم الله هدىً ، فكذا الحال في اكتساب سجية الرفق ، فإنّ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الله يعين الساعين إليها بأن يسهل لهم سبل الوصولإلىٰ بغيتهم التكاملية </w:t>
      </w:r>
      <w:r w:rsidR="00964FFC">
        <w:rPr>
          <w:rFonts w:hint="cs"/>
          <w:rtl/>
        </w:rPr>
        <w:t xml:space="preserve"> </w:t>
      </w:r>
      <w:r>
        <w:rPr>
          <w:rtl/>
        </w:rPr>
        <w:t>هذه.</w:t>
      </w:r>
    </w:p>
    <w:p w:rsidR="00E76140" w:rsidRDefault="00F81B59" w:rsidP="007B0775">
      <w:pPr>
        <w:pStyle w:val="libLine"/>
      </w:pPr>
      <w:r>
        <w:rPr>
          <w:rtl/>
        </w:rPr>
        <w:t>فإذا وجدنا أنفسنا غير متخلقين بهذه السجية الفاضلة فإنّ العيب فينا ،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BC08B7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C08B7">
        <w:rPr>
          <w:rtl/>
        </w:rPr>
        <w:t>1</w:t>
      </w:r>
      <w:r>
        <w:rPr>
          <w:rFonts w:hint="cs"/>
          <w:rtl/>
        </w:rPr>
        <w:t>)</w:t>
      </w:r>
      <w:r w:rsidRPr="00BC08B7">
        <w:rPr>
          <w:rtl/>
        </w:rPr>
        <w:t xml:space="preserve"> كنز العمال: خبر 5370</w:t>
      </w:r>
      <w:r>
        <w:rPr>
          <w:rFonts w:hint="cs"/>
          <w:rtl/>
        </w:rPr>
        <w:t>.</w:t>
      </w:r>
    </w:p>
    <w:p w:rsidR="00F81B59" w:rsidRPr="00BC08B7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C08B7">
        <w:rPr>
          <w:rtl/>
        </w:rPr>
        <w:t>2</w:t>
      </w:r>
      <w:r>
        <w:rPr>
          <w:rFonts w:hint="cs"/>
          <w:rtl/>
        </w:rPr>
        <w:t>)</w:t>
      </w:r>
      <w:r w:rsidRPr="00BC08B7">
        <w:rPr>
          <w:rtl/>
        </w:rPr>
        <w:t xml:space="preserve"> الكافي 2 : 120</w:t>
      </w:r>
      <w:r>
        <w:rPr>
          <w:rtl/>
        </w:rPr>
        <w:t xml:space="preserve"> / </w:t>
      </w:r>
      <w:r w:rsidRPr="00BC08B7">
        <w:rPr>
          <w:rtl/>
        </w:rPr>
        <w:t>12 بابالرفق.</w:t>
      </w:r>
    </w:p>
    <w:p w:rsidR="00F81B59" w:rsidRPr="00BC08B7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الكهف 18 : 13.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إذ لم نسع نحوها حتىٰ تُقْبِل هي إلينا.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10 ـ الرفق رأس الحكمة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</w:t>
      </w:r>
      <w:r w:rsidRPr="00A54934">
        <w:rPr>
          <w:rStyle w:val="libBold2Char"/>
          <w:rtl/>
        </w:rPr>
        <w:t xml:space="preserve"> « الرفق رأس الحكمة ، اللّهم من وليَ شيئاً من أمور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أُمتي فرفق بهم ، فارفق به ، ومن شقق عليهم فاشقق عليه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الحكمة كما لا يخفىٰ هي وضع الشيء في محله ، ولما كان الرفق هو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من محامد الصفات التي يتصف بها الخالق المتعال وأنبياءه الكرام وذوي </w:t>
      </w:r>
      <w:r w:rsidR="00964FFC">
        <w:rPr>
          <w:rFonts w:hint="cs"/>
          <w:rtl/>
        </w:rPr>
        <w:t xml:space="preserve"> </w:t>
      </w:r>
      <w:r>
        <w:rPr>
          <w:rtl/>
        </w:rPr>
        <w:t>الحجى</w:t>
      </w:r>
      <w:r w:rsidRPr="00963C65">
        <w:rPr>
          <w:rtl/>
        </w:rPr>
        <w:t>ٰ</w:t>
      </w:r>
      <w:r>
        <w:rPr>
          <w:rtl/>
        </w:rPr>
        <w:t xml:space="preserve"> والالباب ، وبه يعالجون سقم الناس ، فهو الدواء المحكمة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مراهمه، والبلسم الناجح شفاؤه ، ينفع مع الفرد في تطبيبه وتهذيبه ، ومع </w:t>
      </w:r>
      <w:r w:rsidR="00964FFC">
        <w:rPr>
          <w:rFonts w:hint="cs"/>
          <w:rtl/>
        </w:rPr>
        <w:t xml:space="preserve"> </w:t>
      </w:r>
      <w:r>
        <w:rPr>
          <w:rtl/>
        </w:rPr>
        <w:t>الاُمّة في تدبير أمرها وسَوْسها.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فالنبي الأعظم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بعد أن يعرّف الرفق بأنه رأس الحكمة ، يتوجه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إلىٰ ربه بالدعاء بالرفق لمن يرفق بمن وُليَّ عليه ، وبالمشقةعلىٰ من يشق </w:t>
      </w:r>
      <w:r w:rsidR="00964FFC">
        <w:rPr>
          <w:rFonts w:hint="cs"/>
          <w:rtl/>
        </w:rPr>
        <w:t xml:space="preserve"> </w:t>
      </w:r>
      <w:r>
        <w:rPr>
          <w:rtl/>
        </w:rPr>
        <w:t>عليهم ، ولاشك أن دعوة المصطفى</w:t>
      </w:r>
      <w:r w:rsidRPr="00963C65">
        <w:rPr>
          <w:rtl/>
        </w:rPr>
        <w:t>ٰ</w:t>
      </w:r>
      <w:r>
        <w:rPr>
          <w:rtl/>
        </w:rPr>
        <w:t xml:space="preserve"> حبيب الله هي دعوة مستجابة حتماً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وهي في الوقت نفسه كشف عن قانون وإرادة سماوية في المكافأة </w:t>
      </w:r>
      <w:r w:rsidR="00964FFC">
        <w:rPr>
          <w:rFonts w:hint="cs"/>
          <w:rtl/>
        </w:rPr>
        <w:t xml:space="preserve"> </w:t>
      </w:r>
      <w:r>
        <w:rPr>
          <w:rtl/>
        </w:rPr>
        <w:t>والمجازاةعلىٰ ال</w:t>
      </w:r>
      <w:r>
        <w:rPr>
          <w:rFonts w:hint="cs"/>
          <w:rtl/>
        </w:rPr>
        <w:t>أ</w:t>
      </w:r>
      <w:r>
        <w:rPr>
          <w:rtl/>
        </w:rPr>
        <w:t>فعال.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11 ـ أفضل الصاحبين :</w:t>
      </w:r>
    </w:p>
    <w:p w:rsidR="00E76140" w:rsidRDefault="00F81B59" w:rsidP="00E76140">
      <w:pPr>
        <w:pStyle w:val="libNormal"/>
      </w:pPr>
      <w:r>
        <w:rPr>
          <w:rtl/>
        </w:rPr>
        <w:t xml:space="preserve">الصحبة في الله عمل ممدوح ، باركه الإسلام كثيراً ، وحثّ عليه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وبشّر أهله بالثواب الجزيل والمنزلة الرفيعة ، لكن بين المتصاحبين في الله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تفاضل ، فأحدهما أرفع منزلةً وأعظم أجراً من أخيه ، فبأيّ مزيّة نال هذا 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6D53BA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D53BA">
        <w:rPr>
          <w:rtl/>
        </w:rPr>
        <w:t>1</w:t>
      </w:r>
      <w:r>
        <w:rPr>
          <w:rFonts w:hint="cs"/>
          <w:rtl/>
        </w:rPr>
        <w:t>)</w:t>
      </w:r>
      <w:r w:rsidRPr="006D53BA">
        <w:rPr>
          <w:rtl/>
        </w:rPr>
        <w:t xml:space="preserve"> بحار الانوار 75</w:t>
      </w:r>
      <w:r>
        <w:rPr>
          <w:rtl/>
        </w:rPr>
        <w:t>: 352.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التفضيل؟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يكشف لنا عن سرِّ هذه المفاضلة ، فيقول : </w:t>
      </w:r>
      <w:r w:rsidR="00964FFC">
        <w:rPr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« ما اصطحب اثنان إلاّ كان أعظمهما أجراً وأحبّهماإلىٰ الله عزَّ وجل : أرفقهما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بصاحبه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الرفق إذن هو الذي رفع أحد الصاحبينعلىٰ أخيه درجةً ، وشرّفه </w:t>
      </w:r>
      <w:r w:rsidR="00964FFC">
        <w:rPr>
          <w:rFonts w:hint="cs"/>
          <w:rtl/>
        </w:rPr>
        <w:t xml:space="preserve"> </w:t>
      </w:r>
      <w:r>
        <w:rPr>
          <w:rtl/>
        </w:rPr>
        <w:t>بمنزلة من حبّ الله أعلى</w:t>
      </w:r>
      <w:r w:rsidRPr="00A27710">
        <w:rPr>
          <w:rtl/>
        </w:rPr>
        <w:t>ٰ</w:t>
      </w:r>
      <w:r>
        <w:rPr>
          <w:rtl/>
        </w:rPr>
        <w:t>.</w:t>
      </w:r>
    </w:p>
    <w:p w:rsidR="00F81B59" w:rsidRPr="00242FF9" w:rsidRDefault="00F81B59" w:rsidP="00F81B59">
      <w:pPr>
        <w:pStyle w:val="Heading4"/>
        <w:rPr>
          <w:rtl/>
        </w:rPr>
      </w:pPr>
      <w:r w:rsidRPr="00242FF9">
        <w:rPr>
          <w:rtl/>
        </w:rPr>
        <w:t>12 ـ الزيادة والبركة: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 الله تعالىٰ ليجازي عبادهعلىٰ مكارم الاخلاق في الدنيا فيريهم </w:t>
      </w:r>
      <w:r w:rsidR="00964FFC">
        <w:rPr>
          <w:rFonts w:hint="cs"/>
          <w:rtl/>
        </w:rPr>
        <w:t xml:space="preserve"> </w:t>
      </w:r>
      <w:r>
        <w:rPr>
          <w:rtl/>
        </w:rPr>
        <w:t>ثمراتها ، كما يدّخر لهم ليوم لقائه ما هو أنمى</w:t>
      </w:r>
      <w:r w:rsidRPr="00A27710">
        <w:rPr>
          <w:rtl/>
        </w:rPr>
        <w:t>ٰ</w:t>
      </w:r>
      <w:r>
        <w:rPr>
          <w:rtl/>
        </w:rPr>
        <w:t xml:space="preserve"> وأبقى</w:t>
      </w:r>
      <w:r w:rsidRPr="00A27710">
        <w:rPr>
          <w:rtl/>
        </w:rPr>
        <w:t>ٰ</w:t>
      </w:r>
      <w:r>
        <w:rPr>
          <w:rtl/>
        </w:rPr>
        <w:t xml:space="preserve"> ، فما الذي يراه </w:t>
      </w:r>
      <w:r w:rsidR="00964FFC">
        <w:rPr>
          <w:rFonts w:hint="cs"/>
          <w:rtl/>
        </w:rPr>
        <w:t xml:space="preserve"> </w:t>
      </w:r>
      <w:r>
        <w:rPr>
          <w:rtl/>
        </w:rPr>
        <w:t>المتحلّي بالرفق في دنياه؟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إنّ في الرفق الزيادة والبركة، ومن يُحرم الرفق يُحرم الخير »</w:t>
      </w:r>
      <w:r w:rsidRPr="00A54934">
        <w:rPr>
          <w:rStyle w:val="libFootnotenumChar"/>
          <w:rtl/>
        </w:rPr>
        <w:t>(2)</w:t>
      </w:r>
      <w:r>
        <w:rPr>
          <w:rFonts w:hint="cs"/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ما زوي الرفق عن أهل بيت إلاّ زويَ عنهم الخير »</w:t>
      </w:r>
      <w:r w:rsidRPr="00A54934">
        <w:rPr>
          <w:rStyle w:val="libFootnotenumChar"/>
          <w:rtl/>
        </w:rPr>
        <w:t>(3)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من كان رفيقاً في أمره نال ما يريد من الناس »</w:t>
      </w:r>
      <w:r w:rsidRPr="00A54934">
        <w:rPr>
          <w:rStyle w:val="libFootnotenumChar"/>
          <w:rtl/>
        </w:rPr>
        <w:t>(4)</w:t>
      </w:r>
      <w:r>
        <w:rPr>
          <w:rtl/>
        </w:rPr>
        <w:t>.</w:t>
      </w:r>
    </w:p>
    <w:p w:rsidR="00E76140" w:rsidRDefault="00F81B59" w:rsidP="00E76140">
      <w:pPr>
        <w:pStyle w:val="libNormal"/>
      </w:pPr>
      <w:r>
        <w:rPr>
          <w:rtl/>
        </w:rPr>
        <w:t xml:space="preserve">وقال الإمام الصادق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أيّما أهل بيت اُعطوا حظّهم من الرفق فقد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وسّع الله عليهم في الرزق ، والرفق في تقدير المعيشة خيرٌ من السعة في المال ،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BE6D3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E6D31">
        <w:rPr>
          <w:rtl/>
        </w:rPr>
        <w:t>1</w:t>
      </w:r>
      <w:r>
        <w:rPr>
          <w:rFonts w:hint="cs"/>
          <w:rtl/>
        </w:rPr>
        <w:t>)</w:t>
      </w:r>
      <w:r w:rsidRPr="00BE6D31">
        <w:rPr>
          <w:rtl/>
        </w:rPr>
        <w:t xml:space="preserve"> الكافي 2 : 120</w:t>
      </w:r>
      <w:r>
        <w:rPr>
          <w:rtl/>
        </w:rPr>
        <w:t xml:space="preserve"> / </w:t>
      </w:r>
      <w:r w:rsidRPr="00BE6D31">
        <w:rPr>
          <w:rtl/>
        </w:rPr>
        <w:t>15 بابالرفق.</w:t>
      </w:r>
    </w:p>
    <w:p w:rsidR="00F81B59" w:rsidRPr="00BE6D3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E6D31">
        <w:rPr>
          <w:rtl/>
        </w:rPr>
        <w:t>2</w:t>
      </w:r>
      <w:r>
        <w:rPr>
          <w:rFonts w:hint="cs"/>
          <w:rtl/>
        </w:rPr>
        <w:t>)</w:t>
      </w:r>
      <w:r w:rsidRPr="00BE6D31">
        <w:rPr>
          <w:rtl/>
        </w:rPr>
        <w:t xml:space="preserve"> الكافي 2 : 119</w:t>
      </w:r>
      <w:r>
        <w:rPr>
          <w:rtl/>
        </w:rPr>
        <w:t xml:space="preserve"> / </w:t>
      </w:r>
      <w:r w:rsidRPr="00BE6D31">
        <w:rPr>
          <w:rtl/>
        </w:rPr>
        <w:t>7 بابالرفق.</w:t>
      </w:r>
    </w:p>
    <w:p w:rsidR="00F81B59" w:rsidRPr="00BE6D3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E6D31">
        <w:rPr>
          <w:rtl/>
        </w:rPr>
        <w:t>3</w:t>
      </w:r>
      <w:r>
        <w:rPr>
          <w:rFonts w:hint="cs"/>
          <w:rtl/>
        </w:rPr>
        <w:t>)</w:t>
      </w:r>
      <w:r w:rsidRPr="00BE6D31">
        <w:rPr>
          <w:rtl/>
        </w:rPr>
        <w:t xml:space="preserve"> الكافي 2 : 119</w:t>
      </w:r>
      <w:r>
        <w:rPr>
          <w:rtl/>
        </w:rPr>
        <w:t xml:space="preserve"> / </w:t>
      </w:r>
      <w:r w:rsidRPr="00BE6D31">
        <w:rPr>
          <w:rtl/>
        </w:rPr>
        <w:t>8 بابالرفق.</w:t>
      </w:r>
    </w:p>
    <w:p w:rsidR="00F81B59" w:rsidRPr="00BE6D3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BE6D31">
        <w:rPr>
          <w:rtl/>
        </w:rPr>
        <w:t>4</w:t>
      </w:r>
      <w:r>
        <w:rPr>
          <w:rFonts w:hint="cs"/>
          <w:rtl/>
        </w:rPr>
        <w:t>)</w:t>
      </w:r>
      <w:r w:rsidRPr="00BE6D31">
        <w:rPr>
          <w:rtl/>
        </w:rPr>
        <w:t xml:space="preserve"> الكافي 2 : 120</w:t>
      </w:r>
      <w:r>
        <w:rPr>
          <w:rtl/>
        </w:rPr>
        <w:t xml:space="preserve"> / </w:t>
      </w:r>
      <w:r w:rsidRPr="00BE6D31">
        <w:rPr>
          <w:rtl/>
        </w:rPr>
        <w:t>16 باب</w:t>
      </w:r>
      <w:r>
        <w:rPr>
          <w:rtl/>
        </w:rPr>
        <w:t>الرفق.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A54934">
        <w:rPr>
          <w:rStyle w:val="libBold2Char"/>
          <w:rtl/>
        </w:rPr>
        <w:lastRenderedPageBreak/>
        <w:t>والرفق لا يعجز عنه شيء والتبذير لا يبقىٰ معه شيء</w:t>
      </w:r>
      <w:r>
        <w:rPr>
          <w:rtl/>
        </w:rPr>
        <w:t xml:space="preserve"> ، </w:t>
      </w:r>
      <w:r w:rsidRPr="00A54934">
        <w:rPr>
          <w:rStyle w:val="libBold2Char"/>
          <w:rtl/>
        </w:rPr>
        <w:t xml:space="preserve">إنّ الله عزّ وجلّ رفيق يحبّ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الرفق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Pr="00BE38F0" w:rsidRDefault="00F81B59" w:rsidP="00F81B59">
      <w:pPr>
        <w:pStyle w:val="Heading4"/>
        <w:rPr>
          <w:rtl/>
        </w:rPr>
      </w:pPr>
      <w:r w:rsidRPr="00BE38F0">
        <w:rPr>
          <w:rtl/>
        </w:rPr>
        <w:t>13 ـ الرفق سور الايمان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عن هشام بن أحمر ، قال : جرى</w:t>
      </w:r>
      <w:r w:rsidRPr="00A27710">
        <w:rPr>
          <w:rtl/>
        </w:rPr>
        <w:t>ٰ</w:t>
      </w:r>
      <w:r>
        <w:rPr>
          <w:rtl/>
        </w:rPr>
        <w:t xml:space="preserve"> بيني وبين رجل من القوم كلام ، فقال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لي أبو الحسن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ارفق بهم ، فإنّ كُفرَ أحدهم في غضبه ، ولا خير في من كان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كفره في غضبه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وفي كلام بعض الصالحين : ما تكلّم الناس بكلمة صعبة ، إلاّ وإلى</w:t>
      </w:r>
      <w:r w:rsidRPr="00A27710">
        <w:rPr>
          <w:rtl/>
        </w:rPr>
        <w:t>ٰ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جانبها كلمة ألين منها تجري مجراها </w:t>
      </w:r>
      <w:r w:rsidRPr="00A54934">
        <w:rPr>
          <w:rStyle w:val="libFootnotenumChar"/>
          <w:rtl/>
        </w:rPr>
        <w:t>(3)</w:t>
      </w:r>
      <w:r>
        <w:rPr>
          <w:rtl/>
        </w:rPr>
        <w:t>.</w:t>
      </w:r>
    </w:p>
    <w:p w:rsidR="00F81B59" w:rsidRPr="00BE38F0" w:rsidRDefault="00F81B59" w:rsidP="00F81B59">
      <w:pPr>
        <w:pStyle w:val="Heading4"/>
        <w:rPr>
          <w:rtl/>
        </w:rPr>
      </w:pPr>
      <w:r w:rsidRPr="00BE38F0">
        <w:rPr>
          <w:rtl/>
        </w:rPr>
        <w:t>14 ـ الرفق في حقوق المؤمنين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ركّز الإسلام كثيراً عنايته بحقوق المؤمنين بعضهمعلىٰ بعض ، حفظاً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لكرامة الإنسان المؤمن ، وصيانة للمجتمع ورصّاً لصفوفه ، قال تعالىٰ : </w:t>
      </w:r>
      <w:r w:rsidR="00964FFC">
        <w:rPr>
          <w:rFonts w:hint="cs"/>
          <w:rtl/>
        </w:rPr>
        <w:t xml:space="preserve">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وَالمُؤْمِنُونَ وَالمُؤْمِنَاتُ بَعْضُهُمْ أَوْلِيَاءُ بَعْضٍ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(4)</w:t>
      </w:r>
      <w:r>
        <w:rPr>
          <w:rtl/>
        </w:rPr>
        <w:t>.</w:t>
      </w:r>
    </w:p>
    <w:p w:rsidR="00E76140" w:rsidRDefault="00F81B59" w:rsidP="00E76140">
      <w:pPr>
        <w:pStyle w:val="libNormal"/>
      </w:pPr>
      <w:r>
        <w:rPr>
          <w:rtl/>
        </w:rPr>
        <w:t xml:space="preserve">والرفق واحد من تلك الحقوق التي ينبغي حفظها ، وفي (رسالة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الحقوق) التي أفاض بها الإمام علي بن الحسين زين العابدين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أكمل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دستور يتناول شعب الحقوق وجوانبها وألوانها ، وفيها تجد للرفق حظّه </w:t>
      </w:r>
      <w:r w:rsidR="00964FFC">
        <w:rPr>
          <w:rFonts w:hint="cs"/>
          <w:rtl/>
        </w:rPr>
        <w:t xml:space="preserve"> </w:t>
      </w:r>
      <w:r>
        <w:rPr>
          <w:rtl/>
        </w:rPr>
        <w:t>المبرّز وهو يوزعهعلىٰ أولى الفئات التي ينبغي أن يحفظ لها حقّها فيه ،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4F5502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F5502">
        <w:rPr>
          <w:rtl/>
        </w:rPr>
        <w:t>1</w:t>
      </w:r>
      <w:r>
        <w:rPr>
          <w:rFonts w:hint="cs"/>
          <w:rtl/>
        </w:rPr>
        <w:t>)</w:t>
      </w:r>
      <w:r w:rsidRPr="004F5502">
        <w:rPr>
          <w:rtl/>
        </w:rPr>
        <w:t xml:space="preserve"> الكافي 2 : 119</w:t>
      </w:r>
      <w:r>
        <w:rPr>
          <w:rtl/>
        </w:rPr>
        <w:t xml:space="preserve"> / </w:t>
      </w:r>
      <w:r w:rsidRPr="004F5502">
        <w:rPr>
          <w:rtl/>
        </w:rPr>
        <w:t>9 بابالرفق.</w:t>
      </w:r>
    </w:p>
    <w:p w:rsidR="00F81B59" w:rsidRPr="004F5502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F5502">
        <w:rPr>
          <w:rtl/>
        </w:rPr>
        <w:t>2</w:t>
      </w:r>
      <w:r>
        <w:rPr>
          <w:rFonts w:hint="cs"/>
          <w:rtl/>
        </w:rPr>
        <w:t>)</w:t>
      </w:r>
      <w:r w:rsidRPr="004F5502">
        <w:rPr>
          <w:rtl/>
        </w:rPr>
        <w:t xml:space="preserve"> الكافي 2 : 119 ـ 120</w:t>
      </w:r>
      <w:r>
        <w:rPr>
          <w:rtl/>
        </w:rPr>
        <w:t xml:space="preserve"> / </w:t>
      </w:r>
      <w:r w:rsidRPr="004F5502">
        <w:rPr>
          <w:rtl/>
        </w:rPr>
        <w:t>10 بابالرفق.</w:t>
      </w:r>
    </w:p>
    <w:p w:rsidR="00F81B59" w:rsidRPr="004F5502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F5502">
        <w:rPr>
          <w:rtl/>
        </w:rPr>
        <w:t>3</w:t>
      </w:r>
      <w:r>
        <w:rPr>
          <w:rFonts w:hint="cs"/>
          <w:rtl/>
        </w:rPr>
        <w:t>)</w:t>
      </w:r>
      <w:r w:rsidRPr="004F5502">
        <w:rPr>
          <w:rtl/>
        </w:rPr>
        <w:t xml:space="preserve"> إحياء علوم الدين 3 : 186</w:t>
      </w:r>
      <w:r>
        <w:rPr>
          <w:rFonts w:hint="cs"/>
          <w:rtl/>
        </w:rPr>
        <w:t>.</w:t>
      </w:r>
    </w:p>
    <w:p w:rsidR="00F81B59" w:rsidRPr="004F5502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التوبة 9 : 71.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ومنها :</w:t>
      </w:r>
    </w:p>
    <w:p w:rsidR="00F81B59" w:rsidRDefault="00F81B59" w:rsidP="00A54934">
      <w:pPr>
        <w:pStyle w:val="libBold1"/>
        <w:rPr>
          <w:rtl/>
        </w:rPr>
      </w:pPr>
      <w:r>
        <w:rPr>
          <w:rtl/>
        </w:rPr>
        <w:t>المسلمون عامّة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وحقّ أهل ملّتك : إضمار السلامة ، والرحمة لهم ، والرفق بمسيئهم ،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وتألّفهم ، واستصلاحهم ، وشكر محسنهم ، وكفّ الاذىٰ عنهم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A54934">
      <w:pPr>
        <w:pStyle w:val="libBold1"/>
        <w:rPr>
          <w:rtl/>
        </w:rPr>
      </w:pPr>
      <w:r>
        <w:rPr>
          <w:rtl/>
        </w:rPr>
        <w:t>المستنصح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وحق المستنصح : أن تؤدّي إليه النصيحة ، وليكن مذهبك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الرحمة له والرفق به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Default="00F81B59" w:rsidP="00A54934">
      <w:pPr>
        <w:pStyle w:val="libBold1"/>
        <w:rPr>
          <w:rtl/>
        </w:rPr>
      </w:pPr>
      <w:r>
        <w:rPr>
          <w:rtl/>
        </w:rPr>
        <w:t>الزوجة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حقُّ الزوجة: أن تعلم أنّ الله عزّوجلّ جعلها لك سكناً وأُنساً وتعلم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أنّ ذلك نعمةً من الله عليك ، فتكرمها ، وترفق بها ، وإن كان حقك عليها أوجب فإنّ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لها عليك أن ترحمها ل</w:t>
      </w:r>
      <w:r w:rsidRPr="00A54934">
        <w:rPr>
          <w:rStyle w:val="libBold2Char"/>
          <w:rFonts w:hint="cs"/>
          <w:rtl/>
        </w:rPr>
        <w:t>أ</w:t>
      </w:r>
      <w:r w:rsidRPr="00A54934">
        <w:rPr>
          <w:rStyle w:val="libBold2Char"/>
          <w:rtl/>
        </w:rPr>
        <w:t xml:space="preserve">نّها أسيرك ، وتطعمها وتسقيها وتكسوها ، وإذا جهلتْ عفوتَ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عنها »</w:t>
      </w:r>
      <w:r w:rsidRPr="00A54934">
        <w:rPr>
          <w:rStyle w:val="libFootnotenumChar"/>
          <w:rtl/>
        </w:rPr>
        <w:t>(3)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وفي الزوجة جاءت وصية 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رفقاً بالقوارير »</w:t>
      </w:r>
      <w:r w:rsidRPr="00A54934">
        <w:rPr>
          <w:rStyle w:val="libFootnotenumChar"/>
          <w:rtl/>
        </w:rPr>
        <w:t>(4)</w:t>
      </w:r>
      <w:r>
        <w:rPr>
          <w:rtl/>
        </w:rPr>
        <w:t>.</w:t>
      </w:r>
    </w:p>
    <w:p w:rsidR="00F81B59" w:rsidRDefault="00F81B59" w:rsidP="00A54934">
      <w:pPr>
        <w:pStyle w:val="libBold1"/>
        <w:rPr>
          <w:rtl/>
        </w:rPr>
      </w:pPr>
      <w:r>
        <w:rPr>
          <w:rtl/>
        </w:rPr>
        <w:t>الصغير :</w:t>
      </w:r>
    </w:p>
    <w:p w:rsidR="00E76140" w:rsidRDefault="00F81B59" w:rsidP="00E76140">
      <w:pPr>
        <w:pStyle w:val="libNormal"/>
        <w:rPr>
          <w:rStyle w:val="libBold2Char"/>
        </w:rPr>
      </w:pPr>
      <w:r>
        <w:rPr>
          <w:rtl/>
        </w:rPr>
        <w:t xml:space="preserve">وقال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وحق الصغير : رحمته في تعليمه ، والعفو عنه ، والستر عليه ،</w:t>
      </w:r>
      <w:r w:rsidR="00964FFC">
        <w:rPr>
          <w:rStyle w:val="libBold2Char"/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C1150A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C1150A">
        <w:rPr>
          <w:rtl/>
        </w:rPr>
        <w:t>1</w:t>
      </w:r>
      <w:r>
        <w:rPr>
          <w:rFonts w:hint="cs"/>
          <w:rtl/>
        </w:rPr>
        <w:t>)</w:t>
      </w:r>
      <w:r w:rsidRPr="00C1150A">
        <w:rPr>
          <w:rtl/>
        </w:rPr>
        <w:t xml:space="preserve"> شرح رسالة الحقوق ، للسيد حسن القبانچي 2 : 541</w:t>
      </w:r>
      <w:r>
        <w:rPr>
          <w:rFonts w:hint="cs"/>
          <w:rtl/>
        </w:rPr>
        <w:t>.</w:t>
      </w:r>
    </w:p>
    <w:p w:rsidR="00F81B59" w:rsidRPr="00C1150A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C1150A">
        <w:rPr>
          <w:rtl/>
        </w:rPr>
        <w:t>2</w:t>
      </w:r>
      <w:r>
        <w:rPr>
          <w:rFonts w:hint="cs"/>
          <w:rtl/>
        </w:rPr>
        <w:t>)</w:t>
      </w:r>
      <w:r w:rsidRPr="00C1150A">
        <w:rPr>
          <w:rtl/>
        </w:rPr>
        <w:t xml:space="preserve"> رسالة الحقوق 2 : 387 حق المستنصح.</w:t>
      </w:r>
    </w:p>
    <w:p w:rsidR="00F81B59" w:rsidRPr="00C1150A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C1150A">
        <w:rPr>
          <w:rtl/>
        </w:rPr>
        <w:t>3</w:t>
      </w:r>
      <w:r>
        <w:rPr>
          <w:rFonts w:hint="cs"/>
          <w:rtl/>
        </w:rPr>
        <w:t>)</w:t>
      </w:r>
      <w:r w:rsidRPr="00C1150A">
        <w:rPr>
          <w:rtl/>
        </w:rPr>
        <w:t xml:space="preserve"> المصدر السابق 1 : 517 حق الزوجة.</w:t>
      </w:r>
    </w:p>
    <w:p w:rsidR="00F81B59" w:rsidRPr="00C1150A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مسند الحميدي : 1209.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A54934">
        <w:rPr>
          <w:rStyle w:val="libBold2Char"/>
          <w:rtl/>
        </w:rPr>
        <w:lastRenderedPageBreak/>
        <w:t>والرفق به ، والمعونة له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وهكذا يزيّن الرفق أخلاق المرء وحياته ، بل أخلاق المجتمع كلّه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ليسهم مع </w:t>
      </w:r>
      <w:r>
        <w:rPr>
          <w:rFonts w:hint="cs"/>
          <w:rtl/>
        </w:rPr>
        <w:t>إ</w:t>
      </w:r>
      <w:r>
        <w:rPr>
          <w:rtl/>
        </w:rPr>
        <w:t xml:space="preserve">خوانه من مكارم الاخلاق في بناء انسان متكامل ومجتمع متين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متجانس يسوده الائتلاف والوئام، وتتجذّر فيه كلّ عناصر الصحة والقوّة </w:t>
      </w:r>
      <w:r w:rsidR="00964FFC">
        <w:rPr>
          <w:rFonts w:hint="cs"/>
          <w:rtl/>
        </w:rPr>
        <w:t xml:space="preserve"> </w:t>
      </w:r>
      <w:r>
        <w:rPr>
          <w:rtl/>
        </w:rPr>
        <w:t>والصلاح.</w:t>
      </w:r>
    </w:p>
    <w:p w:rsidR="00F81B59" w:rsidRPr="00BE38F0" w:rsidRDefault="00F81B59" w:rsidP="00F81B59">
      <w:pPr>
        <w:pStyle w:val="Heading4"/>
        <w:rPr>
          <w:rtl/>
        </w:rPr>
      </w:pPr>
      <w:r w:rsidRPr="00BE38F0">
        <w:rPr>
          <w:rtl/>
        </w:rPr>
        <w:t>15 ـ الرفق بالحيوان :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الرفق مع الاقتدار ، مبدأ ، وليس وسيلة لتحقيق غاية آنية أو مرحلية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من هنا فليس هناك حدّ زمني بين الرفق وضدّه ، بل قد يكون هناك حدّ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تفرضه طبيعة سلوك الطرف الآخر المقصود بالرفق ، طبيعة سلوكه وليس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ذاته .. فالتحوّل مع الطفل من الرفق الظاهرإلىٰ التأديب اللازم أمر يفرضه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سلوك الطفل لا ذات الطفولة التي كنا قبل صدور هذا السلوك نتعامل معها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بالرفق كلّه .. وكذا فالذات الاِنسانية أيضاً لا تحتكر الرفق لنفسها ، بل </w:t>
      </w:r>
      <w:r w:rsidR="00964FFC">
        <w:rPr>
          <w:rFonts w:hint="cs"/>
          <w:rtl/>
        </w:rPr>
        <w:t xml:space="preserve"> </w:t>
      </w:r>
      <w:r>
        <w:rPr>
          <w:rtl/>
        </w:rPr>
        <w:t>تشاركها فيه كلّ ذوات ال</w:t>
      </w:r>
      <w:r>
        <w:rPr>
          <w:rFonts w:hint="cs"/>
          <w:rtl/>
        </w:rPr>
        <w:t>أ</w:t>
      </w:r>
      <w:r>
        <w:rPr>
          <w:rtl/>
        </w:rPr>
        <w:t xml:space="preserve">رواح ، وحتّىٰ النبات ، وربما الجمادات الميتة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أيضاً ، فلربما رأيتَ صبياً يعبث بالحصىٰ بكلِّ عنف ، يهشم ويحطم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فأخذتكعلىٰ هذه الحصىٰ شفقة ، أو أثار فيك المنظر اشمئزازاً. وهذا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شأن الخُلق حين يكون متأصلاً في الفطرة ، فكيف بك وأنت ترىٰ معتوهاً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يبطش ببهيمة ضعيفة لا تملك الدفاع عن نفسها ولا حيلة لها بالفرار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بين يديه ، إلاّ أنها تصرخ وتجأر بكلِّ ما تحسبه يرقّق القلوب ويستدرّ </w:t>
      </w:r>
      <w:r w:rsidR="00964FFC">
        <w:rPr>
          <w:rFonts w:hint="cs"/>
          <w:rtl/>
        </w:rPr>
        <w:t xml:space="preserve"> </w:t>
      </w:r>
      <w:r>
        <w:rPr>
          <w:rtl/>
        </w:rPr>
        <w:t>العواطف عليها من صوت؟</w:t>
      </w:r>
    </w:p>
    <w:p w:rsidR="00F81B59" w:rsidRPr="00DA0F9C" w:rsidRDefault="00F81B59" w:rsidP="007B0775">
      <w:pPr>
        <w:pStyle w:val="libLine"/>
        <w:rPr>
          <w:rtl/>
        </w:rPr>
      </w:pPr>
      <w:r w:rsidRPr="00E70BFF">
        <w:rPr>
          <w:rtl/>
        </w:rPr>
        <w:t>__________________</w:t>
      </w:r>
    </w:p>
    <w:p w:rsidR="00F81B59" w:rsidRPr="00E70BFF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E70BFF">
        <w:rPr>
          <w:rtl/>
        </w:rPr>
        <w:t>1</w:t>
      </w:r>
      <w:r>
        <w:rPr>
          <w:rFonts w:hint="cs"/>
          <w:rtl/>
        </w:rPr>
        <w:t>)</w:t>
      </w:r>
      <w:r w:rsidRPr="00E70BFF">
        <w:rPr>
          <w:rtl/>
        </w:rPr>
        <w:t xml:space="preserve"> رسالة الحقوق 2 : 455</w:t>
      </w:r>
      <w:r>
        <w:rPr>
          <w:rtl/>
        </w:rPr>
        <w:t>حق الصغير.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وكم استغلّ الشذوذ البشري ضعف الحيوان وقلّة حيلته ليتخذه وسيلة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للعبه وطيشه ، فيجري عليه تجارب طيش معتوه بفنون الحبس وفنون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التعذيب ، وربما اتخذها مخبراً لقدراته في الصيد ، فيجندل منها حتىٰ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يروّي غروره فيعود منتفخ الصدر ومن ورائه عشرات الجثث الهامدة من </w:t>
      </w:r>
      <w:r w:rsidR="00964FFC">
        <w:rPr>
          <w:rFonts w:hint="cs"/>
          <w:rtl/>
        </w:rPr>
        <w:t xml:space="preserve"> </w:t>
      </w:r>
      <w:r>
        <w:rPr>
          <w:rtl/>
        </w:rPr>
        <w:t>أنواع الحيوان التي كانت تمل</w:t>
      </w:r>
      <w:r>
        <w:rPr>
          <w:rFonts w:hint="cs"/>
          <w:rtl/>
        </w:rPr>
        <w:t>أ</w:t>
      </w:r>
      <w:r>
        <w:rPr>
          <w:rtl/>
        </w:rPr>
        <w:t xml:space="preserve"> الصحارى والحقول والاَنهار والخلجان روحاً </w:t>
      </w:r>
      <w:r w:rsidR="00964FFC">
        <w:rPr>
          <w:rFonts w:hint="cs"/>
          <w:rtl/>
        </w:rPr>
        <w:t xml:space="preserve"> </w:t>
      </w:r>
      <w:r>
        <w:rPr>
          <w:rtl/>
        </w:rPr>
        <w:t>وحركة وزينة وحياة ..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فإذا كان الإسلام دين الهداية الحقّة الذي أخذعلىٰ عاتقه مسؤولية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نظم الحياة واعمار الدنيا ، فلا تفوته العناية بالحيوان وحفظ حقّه ، بعد أن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أعطى الإنسان ما يستحقه ، بل بعد أن تعدّت رعايته للنبات الذي جعل </w:t>
      </w:r>
      <w:r w:rsidR="00964FFC">
        <w:rPr>
          <w:rFonts w:hint="cs"/>
          <w:rtl/>
        </w:rPr>
        <w:t xml:space="preserve"> </w:t>
      </w:r>
      <w:r>
        <w:rPr>
          <w:rtl/>
        </w:rPr>
        <w:t>تعاهده ورعايته عبادةً جزاؤها الثواب العظيم ، وأعطى</w:t>
      </w:r>
      <w:r w:rsidRPr="00323FA4">
        <w:rPr>
          <w:rtl/>
        </w:rPr>
        <w:t>ٰ</w:t>
      </w:r>
      <w:r>
        <w:rPr>
          <w:rtl/>
        </w:rPr>
        <w:t xml:space="preserve"> في الجنة شجرة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تضلّه لمن غرس في الدنيا مثلها ، وزادعلىٰ ذلك أن نفخ في رُوع تابعه أن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لو كانت بيدك فسيلة ، وليس بينك وبين قيام الساعة إلاّ أن تغرس هذه </w:t>
      </w:r>
      <w:r w:rsidR="00964FFC">
        <w:rPr>
          <w:rFonts w:hint="cs"/>
          <w:rtl/>
        </w:rPr>
        <w:t xml:space="preserve"> </w:t>
      </w:r>
      <w:r>
        <w:rPr>
          <w:rtl/>
        </w:rPr>
        <w:t>الفسيلة فاغرسها قبل قيام الساعة!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ترى كيف كانت رعايته للحيوان الذي يعيش مع الإنسان ويساهم في </w:t>
      </w:r>
      <w:r w:rsidR="00964FFC">
        <w:rPr>
          <w:rFonts w:hint="cs"/>
          <w:rtl/>
        </w:rPr>
        <w:t xml:space="preserve"> </w:t>
      </w:r>
      <w:r>
        <w:rPr>
          <w:rtl/>
        </w:rPr>
        <w:t>اعمار دنياه؟</w:t>
      </w:r>
    </w:p>
    <w:p w:rsidR="00F81B59" w:rsidRPr="00BE38F0" w:rsidRDefault="00F81B59" w:rsidP="00F81B59">
      <w:pPr>
        <w:pStyle w:val="Heading3"/>
        <w:rPr>
          <w:rtl/>
        </w:rPr>
      </w:pPr>
      <w:bookmarkStart w:id="28" w:name="_Toc411338786"/>
      <w:bookmarkStart w:id="29" w:name="_Toc411338831"/>
      <w:r w:rsidRPr="00BE38F0">
        <w:rPr>
          <w:rtl/>
        </w:rPr>
        <w:t>صاحبة السفر :</w:t>
      </w:r>
      <w:bookmarkEnd w:id="28"/>
      <w:bookmarkEnd w:id="29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إنَّ الله يحب الرفق ويعين عليه ، فإذا ركبتم الدواب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العجف فأنزلوها منازلها ، فإن كانت الارض مجدبة فانجوا عنها ، وإن كانت مخصبة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فأنزلوها منازلها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Pr="00E93AE4" w:rsidRDefault="00F81B59" w:rsidP="007B0775">
      <w:pPr>
        <w:pStyle w:val="libLine"/>
        <w:rPr>
          <w:rtl/>
        </w:rPr>
      </w:pPr>
      <w:r w:rsidRPr="00E93AE4">
        <w:rPr>
          <w:rtl/>
        </w:rPr>
        <w:t>__________________</w:t>
      </w:r>
    </w:p>
    <w:p w:rsidR="00F81B59" w:rsidRPr="00566616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E93AE4">
        <w:rPr>
          <w:rtl/>
        </w:rPr>
        <w:t>1</w:t>
      </w:r>
      <w:r>
        <w:rPr>
          <w:rFonts w:hint="cs"/>
          <w:rtl/>
        </w:rPr>
        <w:t>)</w:t>
      </w:r>
      <w:r w:rsidRPr="00E93AE4">
        <w:rPr>
          <w:rtl/>
        </w:rPr>
        <w:t xml:space="preserve"> الكافي 2 : 120</w:t>
      </w:r>
      <w:r>
        <w:rPr>
          <w:rtl/>
        </w:rPr>
        <w:t xml:space="preserve"> / </w:t>
      </w:r>
      <w:r w:rsidRPr="00E93AE4">
        <w:rPr>
          <w:rtl/>
        </w:rPr>
        <w:t>12باب الرفق.</w:t>
      </w:r>
    </w:p>
    <w:p w:rsidR="00F81B59" w:rsidRPr="00F17948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 w:rsidRPr="00E93AE4">
        <w:rPr>
          <w:rtl/>
        </w:rPr>
        <w:lastRenderedPageBreak/>
        <w:t xml:space="preserve">إنّها تحملكم وتحمل أثقالكم ، وكلّ عزائها أن تمرّ بأرض مخصبة </w:t>
      </w:r>
      <w:r w:rsidR="00964FFC">
        <w:rPr>
          <w:rFonts w:hint="cs"/>
          <w:rtl/>
        </w:rPr>
        <w:t xml:space="preserve"> </w:t>
      </w:r>
      <w:r w:rsidRPr="00E93AE4">
        <w:rPr>
          <w:rtl/>
        </w:rPr>
        <w:t>تنهش منها أو ترتع فيها فتقوى</w:t>
      </w:r>
      <w:r w:rsidRPr="00323FA4">
        <w:rPr>
          <w:rtl/>
        </w:rPr>
        <w:t>ٰ</w:t>
      </w:r>
      <w:r>
        <w:rPr>
          <w:rtl/>
        </w:rPr>
        <w:t xml:space="preserve">علىٰ </w:t>
      </w:r>
      <w:r w:rsidRPr="00E93AE4">
        <w:rPr>
          <w:rtl/>
        </w:rPr>
        <w:t xml:space="preserve">أمرها وتخفّف العناء عن نفسها ، </w:t>
      </w:r>
      <w:r w:rsidR="00964FFC">
        <w:rPr>
          <w:rFonts w:hint="cs"/>
          <w:rtl/>
        </w:rPr>
        <w:t xml:space="preserve"> </w:t>
      </w:r>
      <w:r w:rsidRPr="00E93AE4">
        <w:rPr>
          <w:rtl/>
        </w:rPr>
        <w:t xml:space="preserve">فلاتصنعوا معها صنع الحانق الناقم ، أو الغافل الذي همّه نفسه وقد هيّأ </w:t>
      </w:r>
      <w:r w:rsidR="00964FFC">
        <w:rPr>
          <w:rFonts w:hint="cs"/>
          <w:rtl/>
        </w:rPr>
        <w:t xml:space="preserve"> </w:t>
      </w:r>
      <w:r w:rsidRPr="00E93AE4">
        <w:rPr>
          <w:rtl/>
        </w:rPr>
        <w:t>لها الماء والزاد والراحلة دون أن يشعر بأن راحلته لها</w:t>
      </w:r>
      <w:r w:rsidRPr="00F17948">
        <w:rPr>
          <w:rtl/>
        </w:rPr>
        <w:t xml:space="preserve">روح مثله ، فهي </w:t>
      </w:r>
      <w:r w:rsidR="00964FFC">
        <w:rPr>
          <w:rFonts w:hint="cs"/>
          <w:rtl/>
        </w:rPr>
        <w:t xml:space="preserve"> </w:t>
      </w:r>
      <w:r w:rsidRPr="00F17948">
        <w:rPr>
          <w:rtl/>
        </w:rPr>
        <w:t>تضمأ وتجوع وتجهد مثل</w:t>
      </w:r>
      <w:r>
        <w:rPr>
          <w:rtl/>
        </w:rPr>
        <w:t>ه ..</w:t>
      </w:r>
    </w:p>
    <w:p w:rsidR="00F81B59" w:rsidRPr="009464D4" w:rsidRDefault="00F81B59" w:rsidP="00F74380">
      <w:pPr>
        <w:pStyle w:val="libNormal"/>
        <w:rPr>
          <w:rtl/>
        </w:rPr>
      </w:pPr>
      <w:r w:rsidRPr="00E93AE4">
        <w:rPr>
          <w:rtl/>
        </w:rPr>
        <w:t xml:space="preserve">وفي المعنى ذاته قال أبو جعفر الباقر </w:t>
      </w:r>
      <w:r w:rsidRPr="00A54934">
        <w:rPr>
          <w:rStyle w:val="libAlaemChar"/>
          <w:rFonts w:hint="cs"/>
          <w:rtl/>
        </w:rPr>
        <w:t>عليه‌السلام</w:t>
      </w:r>
      <w:r w:rsidRPr="00E93AE4">
        <w:rPr>
          <w:rtl/>
        </w:rPr>
        <w:t xml:space="preserve"> : </w:t>
      </w:r>
      <w:r w:rsidRPr="00A54934">
        <w:rPr>
          <w:rStyle w:val="libBold2Char"/>
          <w:rtl/>
        </w:rPr>
        <w:t xml:space="preserve">« إذا سرت في أرض خصبة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فارفق بالسير ، واذا سرت في أرض مجدبة فعجّل بالسير »</w:t>
      </w:r>
      <w:r w:rsidRPr="00A54934">
        <w:rPr>
          <w:rStyle w:val="libFootnotenumChar"/>
          <w:rtl/>
        </w:rPr>
        <w:t>(1)</w:t>
      </w:r>
      <w:r w:rsidRPr="009464D4"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 w:rsidRPr="00F17948">
        <w:rPr>
          <w:rtl/>
        </w:rPr>
        <w:t>وذاك الذي همّه نفسه ، سيهرع إذا بلغ مقصده</w:t>
      </w:r>
      <w:r>
        <w:rPr>
          <w:rtl/>
        </w:rPr>
        <w:t xml:space="preserve">إلىٰ </w:t>
      </w:r>
      <w:r w:rsidRPr="00F17948">
        <w:rPr>
          <w:rtl/>
        </w:rPr>
        <w:t>أدنى</w:t>
      </w:r>
      <w:r w:rsidRPr="00323FA4">
        <w:rPr>
          <w:rtl/>
        </w:rPr>
        <w:t>ٰ</w:t>
      </w:r>
      <w:r w:rsidRPr="00F17948">
        <w:rPr>
          <w:rtl/>
        </w:rPr>
        <w:t xml:space="preserve"> فراش طلباً </w:t>
      </w:r>
      <w:r w:rsidR="00964FFC">
        <w:rPr>
          <w:rFonts w:hint="cs"/>
          <w:rtl/>
        </w:rPr>
        <w:t xml:space="preserve"> </w:t>
      </w:r>
      <w:r w:rsidRPr="00F17948">
        <w:rPr>
          <w:rtl/>
        </w:rPr>
        <w:t>للاسترخاء ، ويدعو عاجلاً بالماء والطعام فلقد أضناه السف</w:t>
      </w:r>
      <w:r>
        <w:rPr>
          <w:rtl/>
        </w:rPr>
        <w:t>ر..</w:t>
      </w:r>
      <w:r w:rsidRPr="00F17948">
        <w:rPr>
          <w:rtl/>
        </w:rPr>
        <w:t xml:space="preserve"> تاركاً وراءه </w:t>
      </w:r>
      <w:r w:rsidR="00964FFC">
        <w:rPr>
          <w:rFonts w:hint="cs"/>
          <w:rtl/>
        </w:rPr>
        <w:t xml:space="preserve"> </w:t>
      </w:r>
      <w:r w:rsidRPr="00F17948">
        <w:rPr>
          <w:rtl/>
        </w:rPr>
        <w:t>ظهراً حمله الطريق كلّه ،</w:t>
      </w:r>
      <w:r>
        <w:rPr>
          <w:rtl/>
        </w:rPr>
        <w:t xml:space="preserve"> لأنّه </w:t>
      </w:r>
      <w:r w:rsidRPr="00F17948">
        <w:rPr>
          <w:rtl/>
        </w:rPr>
        <w:t xml:space="preserve">لا يملك نطقاً يفصح فيه عن عنائه وحاجته ، </w:t>
      </w:r>
      <w:r w:rsidR="00964FFC">
        <w:rPr>
          <w:rFonts w:hint="cs"/>
          <w:rtl/>
        </w:rPr>
        <w:t xml:space="preserve"> </w:t>
      </w:r>
      <w:r w:rsidRPr="00F17948">
        <w:rPr>
          <w:rtl/>
        </w:rPr>
        <w:t>وربما لو نطقت أيضاً لما كان حظّها أحسن عند هؤلاء</w:t>
      </w:r>
      <w:r>
        <w:rPr>
          <w:rtl/>
        </w:rPr>
        <w:t>!</w:t>
      </w:r>
      <w:r w:rsidRPr="00F17948">
        <w:rPr>
          <w:rtl/>
        </w:rPr>
        <w:t xml:space="preserve">! ولهؤلاء يقول </w:t>
      </w:r>
      <w:r w:rsidR="00964FFC">
        <w:rPr>
          <w:rFonts w:hint="cs"/>
          <w:rtl/>
        </w:rPr>
        <w:t xml:space="preserve"> </w:t>
      </w:r>
      <w:r w:rsidRPr="00F17948">
        <w:rPr>
          <w:rtl/>
        </w:rPr>
        <w:t>رسول</w:t>
      </w:r>
      <w:r>
        <w:rPr>
          <w:rtl/>
        </w:rPr>
        <w:t xml:space="preserve"> الإسلام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F17948">
        <w:rPr>
          <w:rtl/>
        </w:rPr>
        <w:t xml:space="preserve"> : </w:t>
      </w:r>
      <w:r w:rsidRPr="00A54934">
        <w:rPr>
          <w:rStyle w:val="libBold2Char"/>
          <w:rtl/>
        </w:rPr>
        <w:t xml:space="preserve">« من سافر منكم بدابةٍ فليبدأ حين ينزل بعلفها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وسقيها »</w:t>
      </w:r>
      <w:r w:rsidRPr="00A54934">
        <w:rPr>
          <w:rStyle w:val="libFootnotenumChar"/>
          <w:rtl/>
        </w:rPr>
        <w:t>(2)</w:t>
      </w:r>
      <w:r w:rsidRPr="00F17948">
        <w:rPr>
          <w:rtl/>
        </w:rPr>
        <w:t xml:space="preserve"> قبل ان ينشغل بطعام نفسهوسقيه</w:t>
      </w:r>
      <w:r>
        <w:rPr>
          <w:rtl/>
        </w:rPr>
        <w:t>ا ..</w:t>
      </w:r>
    </w:p>
    <w:p w:rsidR="00F81B59" w:rsidRPr="00BE38F0" w:rsidRDefault="00F81B59" w:rsidP="00F81B59">
      <w:pPr>
        <w:pStyle w:val="Heading3"/>
        <w:rPr>
          <w:rtl/>
        </w:rPr>
      </w:pPr>
      <w:bookmarkStart w:id="30" w:name="_Toc411338787"/>
      <w:bookmarkStart w:id="31" w:name="_Toc411338832"/>
      <w:r w:rsidRPr="00BE38F0">
        <w:rPr>
          <w:rtl/>
        </w:rPr>
        <w:t>حقوق الحيوان :</w:t>
      </w:r>
      <w:bookmarkEnd w:id="30"/>
      <w:bookmarkEnd w:id="31"/>
    </w:p>
    <w:p w:rsidR="00F81B59" w:rsidRDefault="00F81B59" w:rsidP="00F74380">
      <w:pPr>
        <w:pStyle w:val="libNormal"/>
        <w:rPr>
          <w:rtl/>
        </w:rPr>
      </w:pPr>
      <w:r w:rsidRPr="00F17948">
        <w:rPr>
          <w:rtl/>
        </w:rPr>
        <w:t xml:space="preserve">إنّ 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F17948">
        <w:rPr>
          <w:rtl/>
        </w:rPr>
        <w:t xml:space="preserve"> أبصر ناقة معقولة وعليها جَهازها ، فقال: </w:t>
      </w:r>
      <w:r w:rsidRPr="00A54934">
        <w:rPr>
          <w:rStyle w:val="libBold2Char"/>
          <w:rtl/>
        </w:rPr>
        <w:t xml:space="preserve">« أين صاحب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هذه الراحلة ، ألا تتقي الله فيها ، إما أن تعلفها ، وإما أن ترسلها حتىٰ تبتغي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لنفسها »</w:t>
      </w:r>
      <w:r w:rsidRPr="00A54934">
        <w:rPr>
          <w:rStyle w:val="libFootnotenumChar"/>
          <w:rtl/>
        </w:rPr>
        <w:t>(3)</w:t>
      </w:r>
      <w:r w:rsidRPr="00F17948">
        <w:rPr>
          <w:rtl/>
        </w:rPr>
        <w:t>. هذه هي العدالة النموذجية.</w:t>
      </w:r>
    </w:p>
    <w:p w:rsidR="00F81B59" w:rsidRPr="00F17948" w:rsidRDefault="00F81B59" w:rsidP="007B0775">
      <w:pPr>
        <w:pStyle w:val="libLine"/>
        <w:rPr>
          <w:rtl/>
        </w:rPr>
      </w:pPr>
      <w:r w:rsidRPr="00F17948">
        <w:rPr>
          <w:rtl/>
        </w:rPr>
        <w:t>__________________</w:t>
      </w:r>
    </w:p>
    <w:p w:rsidR="00F81B59" w:rsidRPr="00FD534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D5348">
        <w:rPr>
          <w:rtl/>
        </w:rPr>
        <w:t>1</w:t>
      </w:r>
      <w:r>
        <w:rPr>
          <w:rFonts w:hint="cs"/>
          <w:rtl/>
        </w:rPr>
        <w:t>)</w:t>
      </w:r>
      <w:r w:rsidRPr="00FD5348">
        <w:rPr>
          <w:rtl/>
        </w:rPr>
        <w:t xml:space="preserve"> من لا يحضره الفقيه 2 : 190</w:t>
      </w:r>
      <w:r>
        <w:rPr>
          <w:rtl/>
        </w:rPr>
        <w:t xml:space="preserve"> / </w:t>
      </w:r>
      <w:r w:rsidRPr="00FD5348">
        <w:rPr>
          <w:rtl/>
        </w:rPr>
        <w:t>6 باب 91</w:t>
      </w:r>
      <w:r>
        <w:rPr>
          <w:rFonts w:hint="cs"/>
          <w:rtl/>
        </w:rPr>
        <w:t>.</w:t>
      </w:r>
    </w:p>
    <w:p w:rsidR="00F81B59" w:rsidRPr="00FD534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D5348">
        <w:rPr>
          <w:rtl/>
        </w:rPr>
        <w:t>2</w:t>
      </w:r>
      <w:r>
        <w:rPr>
          <w:rFonts w:hint="cs"/>
          <w:rtl/>
        </w:rPr>
        <w:t>)</w:t>
      </w:r>
      <w:r w:rsidRPr="00FD5348">
        <w:rPr>
          <w:rtl/>
        </w:rPr>
        <w:t xml:space="preserve"> من لا يحضره الفقيه 2 : 189</w:t>
      </w:r>
      <w:r>
        <w:rPr>
          <w:rtl/>
        </w:rPr>
        <w:t xml:space="preserve"> / </w:t>
      </w:r>
      <w:r w:rsidRPr="00FD5348">
        <w:rPr>
          <w:rtl/>
        </w:rPr>
        <w:t>5 باب 91</w:t>
      </w:r>
      <w:r>
        <w:rPr>
          <w:rFonts w:hint="cs"/>
          <w:rtl/>
        </w:rPr>
        <w:t>.</w:t>
      </w:r>
    </w:p>
    <w:p w:rsidR="00F81B59" w:rsidRPr="00FD534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كنز العمال : خبر 24983.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النبي ينصب محكمة لمن يترك الحملعلىٰ البعير في حالة توقفه عن </w:t>
      </w:r>
      <w:r w:rsidR="00964FFC">
        <w:rPr>
          <w:rFonts w:hint="cs"/>
          <w:rtl/>
        </w:rPr>
        <w:t xml:space="preserve"> </w:t>
      </w:r>
      <w:r>
        <w:rPr>
          <w:rtl/>
        </w:rPr>
        <w:t>السير ولا يدعه يستريح خلال هذا التوقف.</w:t>
      </w:r>
    </w:p>
    <w:p w:rsidR="00F81B59" w:rsidRPr="00BE38F0" w:rsidRDefault="00F81B59" w:rsidP="00F81B59">
      <w:pPr>
        <w:pStyle w:val="Heading3"/>
        <w:rPr>
          <w:rtl/>
        </w:rPr>
      </w:pPr>
      <w:bookmarkStart w:id="32" w:name="_Toc411338788"/>
      <w:bookmarkStart w:id="33" w:name="_Toc411338833"/>
      <w:r w:rsidRPr="00BE38F0">
        <w:rPr>
          <w:rtl/>
        </w:rPr>
        <w:t>لا تتخذوها كراسي :</w:t>
      </w:r>
      <w:bookmarkEnd w:id="32"/>
      <w:bookmarkEnd w:id="33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اركبوا هذه الدواب سالمة ودعوها سالمة ،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ولاتتخذوها كراسي ل</w:t>
      </w:r>
      <w:r w:rsidRPr="00A54934">
        <w:rPr>
          <w:rStyle w:val="libBold2Char"/>
          <w:rFonts w:hint="cs"/>
          <w:rtl/>
        </w:rPr>
        <w:t>أ</w:t>
      </w:r>
      <w:r w:rsidRPr="00A54934">
        <w:rPr>
          <w:rStyle w:val="libBold2Char"/>
          <w:rtl/>
        </w:rPr>
        <w:t>حاديثكم في الطرق وال</w:t>
      </w:r>
      <w:r w:rsidRPr="00A54934">
        <w:rPr>
          <w:rStyle w:val="libBold2Char"/>
          <w:rFonts w:hint="cs"/>
          <w:rtl/>
        </w:rPr>
        <w:t>أ</w:t>
      </w:r>
      <w:r w:rsidRPr="00A54934">
        <w:rPr>
          <w:rStyle w:val="libBold2Char"/>
          <w:rtl/>
        </w:rPr>
        <w:t xml:space="preserve">سواق ، فربّ مركوبة خير من راكبها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وأكثر ذكراً لله تبارك وتعالى منه »</w:t>
      </w:r>
      <w:r w:rsidRPr="00A54934">
        <w:rPr>
          <w:rStyle w:val="libFootnotenumChar"/>
          <w:rtl/>
        </w:rPr>
        <w:t>(1)</w:t>
      </w:r>
      <w:r>
        <w:rPr>
          <w:rtl/>
        </w:rPr>
        <w:t>!.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فليس من حق المستخدم للدابة في الحمل والتنقل أن يتخذ منها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كرسياً لحديثه وتأمّله وتفرّجه ، فيوقفها وهوعلىٰ ظهرها من أجل التأمل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بمنظر أو الحديث مع شخص ، بل يلزمه النزول منعلىٰ ظهرها حتىٰ </w:t>
      </w:r>
      <w:r w:rsidR="00964FFC">
        <w:rPr>
          <w:rFonts w:hint="cs"/>
          <w:rtl/>
        </w:rPr>
        <w:t xml:space="preserve"> </w:t>
      </w:r>
      <w:r>
        <w:rPr>
          <w:rtl/>
        </w:rPr>
        <w:t>يقضي حاجته ثم يمتطيها لسفره.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ثم يلزمه أن لا يركبها إلاّ وهي سالمة حتىٰ لا يجهدها ويشق عليها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ويضيف بذلك علة مرضية اُخرىٰ إلىٰ علتها الاولىٰ كما هو ملزم أيضاً أن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ينزل من عليها وهي سالمة وهذا يعني مراعاتها في سفره في الاكل </w:t>
      </w:r>
      <w:r w:rsidR="00964FFC">
        <w:rPr>
          <w:rFonts w:hint="cs"/>
          <w:rtl/>
        </w:rPr>
        <w:t xml:space="preserve"> </w:t>
      </w:r>
      <w:r>
        <w:rPr>
          <w:rtl/>
        </w:rPr>
        <w:t>والشرب والراحة.</w:t>
      </w:r>
    </w:p>
    <w:p w:rsidR="00F81B59" w:rsidRPr="00BE38F0" w:rsidRDefault="00F81B59" w:rsidP="00F81B59">
      <w:pPr>
        <w:pStyle w:val="Heading3"/>
        <w:rPr>
          <w:rtl/>
        </w:rPr>
      </w:pPr>
      <w:bookmarkStart w:id="34" w:name="_Toc411338789"/>
      <w:bookmarkStart w:id="35" w:name="_Toc411338834"/>
      <w:r w:rsidRPr="00BE38F0">
        <w:rPr>
          <w:rtl/>
        </w:rPr>
        <w:t>ضرب الدابة :</w:t>
      </w:r>
      <w:bookmarkEnd w:id="34"/>
      <w:bookmarkEnd w:id="35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حج علي بن الحسين </w:t>
      </w:r>
      <w:r w:rsidRPr="00A5493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علىٰ ناقة أربعين حجة فما قرعها بسوط 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اضربوهاعلىٰ النفار ولا تضربوهاعلىٰ العثار »</w:t>
      </w:r>
      <w:r w:rsidRPr="00A54934">
        <w:rPr>
          <w:rStyle w:val="libFootnotenumChar"/>
          <w:rtl/>
        </w:rPr>
        <w:t>(3)</w:t>
      </w:r>
      <w:r>
        <w:rPr>
          <w:rtl/>
        </w:rPr>
        <w:t>.</w:t>
      </w:r>
    </w:p>
    <w:p w:rsidR="00F81B59" w:rsidRPr="00F17948" w:rsidRDefault="00F81B59" w:rsidP="007B0775">
      <w:pPr>
        <w:pStyle w:val="libLine"/>
        <w:rPr>
          <w:rtl/>
        </w:rPr>
      </w:pPr>
      <w:r w:rsidRPr="00F17948">
        <w:rPr>
          <w:rtl/>
        </w:rPr>
        <w:t>__________________</w:t>
      </w:r>
    </w:p>
    <w:p w:rsidR="00F81B59" w:rsidRPr="00FD534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D5348">
        <w:rPr>
          <w:rtl/>
        </w:rPr>
        <w:t>1</w:t>
      </w:r>
      <w:r>
        <w:rPr>
          <w:rFonts w:hint="cs"/>
          <w:rtl/>
        </w:rPr>
        <w:t>)</w:t>
      </w:r>
      <w:r w:rsidRPr="00FD5348">
        <w:rPr>
          <w:rtl/>
        </w:rPr>
        <w:t xml:space="preserve"> كنز العمال : خبر 24957. مستدرك الوسائل 2 : 50</w:t>
      </w:r>
      <w:r>
        <w:rPr>
          <w:rFonts w:hint="cs"/>
          <w:rtl/>
        </w:rPr>
        <w:t>.</w:t>
      </w:r>
    </w:p>
    <w:p w:rsidR="00F81B59" w:rsidRPr="00FD534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D5348">
        <w:rPr>
          <w:rtl/>
        </w:rPr>
        <w:t>2</w:t>
      </w:r>
      <w:r>
        <w:rPr>
          <w:rFonts w:hint="cs"/>
          <w:rtl/>
        </w:rPr>
        <w:t>)</w:t>
      </w:r>
      <w:r w:rsidRPr="00FD5348">
        <w:rPr>
          <w:rtl/>
        </w:rPr>
        <w:t xml:space="preserve"> وسائل الشيعة 8 : 352</w:t>
      </w:r>
      <w:r>
        <w:rPr>
          <w:rFonts w:hint="cs"/>
          <w:rtl/>
        </w:rPr>
        <w:t>.</w:t>
      </w:r>
    </w:p>
    <w:p w:rsidR="00F81B59" w:rsidRPr="00FD534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D5348">
        <w:rPr>
          <w:rtl/>
        </w:rPr>
        <w:t>3</w:t>
      </w:r>
      <w:r>
        <w:rPr>
          <w:rFonts w:hint="cs"/>
          <w:rtl/>
        </w:rPr>
        <w:t>)</w:t>
      </w:r>
      <w:r w:rsidRPr="00FD5348">
        <w:rPr>
          <w:rtl/>
        </w:rPr>
        <w:t xml:space="preserve"> الكافي 6 : 539</w:t>
      </w:r>
      <w:r>
        <w:rPr>
          <w:rtl/>
        </w:rPr>
        <w:t xml:space="preserve"> / </w:t>
      </w:r>
      <w:r w:rsidRPr="00FD5348">
        <w:rPr>
          <w:rtl/>
        </w:rPr>
        <w:t>12 باب نوادر في الدواب كتاب الدواجن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وضربهاعلىٰ النفار تأديب لهاعلىٰ الوضع الطبيعي الذي لا يخرجها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عن مهمتها التي شاءها الله لها في الطاعة عند التسفير من حيثُ كونها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مسخرة للانسان ، وقد ذللها الله له ، أي جعلها سهلة الانقياد ، والضربُ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حال ترويضها وتأديبها عندما تنفر لا يمنع منه الإسلام ويقبله العقل. أما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في حالة عثارها فهذا أمر لا يتعمده الحيوان بل هو يجري عليه دون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اختيار. كما يحصل للانسان ، أيضاً فمن المنطقي أن لا يؤاخذ عليه </w:t>
      </w:r>
      <w:r w:rsidR="00964FFC">
        <w:rPr>
          <w:rFonts w:hint="cs"/>
          <w:rtl/>
        </w:rPr>
        <w:t xml:space="preserve"> </w:t>
      </w:r>
      <w:r>
        <w:rPr>
          <w:rtl/>
        </w:rPr>
        <w:t>الحيوان ، وهذا ما جاءت به الشريعة الغراء.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هذه التعاليم المباركة قد لا يجد فيها إنسان العصر الحديث شيئاً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جديداً في الرفق واللطف ، أما في ذلك الزمن البعيد وقبل أربعة عشر قرن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فهي تعاليم جديدة أوقدت مصباح الرفق في دنيا الغلظة وحنادس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الجهل 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Pr="00BE38F0" w:rsidRDefault="00F81B59" w:rsidP="00F81B59">
      <w:pPr>
        <w:pStyle w:val="Heading3"/>
        <w:rPr>
          <w:rtl/>
        </w:rPr>
      </w:pPr>
      <w:bookmarkStart w:id="36" w:name="_Toc411338790"/>
      <w:bookmarkStart w:id="37" w:name="_Toc411338835"/>
      <w:r w:rsidRPr="00BE38F0">
        <w:rPr>
          <w:rtl/>
        </w:rPr>
        <w:t>ست خصال</w:t>
      </w:r>
      <w:bookmarkEnd w:id="36"/>
      <w:bookmarkEnd w:id="37"/>
      <w:r w:rsidRPr="00BE38F0">
        <w:rPr>
          <w:rtl/>
        </w:rPr>
        <w:t xml:space="preserve"> 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للدابةعلىٰ صاحبها ست خصال : يعلفها إذا نزل ،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ويعرض عليها الماء إذا مرّ به ، ولا يضربها إلاّعلىٰ حقّ ، ولا يُحمّلها ما لا تطيق، ولا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يكلفّها من السير إلاّ طاقتها ، ولا يقف عليها أفواقاً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Pr="00BE38F0" w:rsidRDefault="00F81B59" w:rsidP="00F81B59">
      <w:pPr>
        <w:pStyle w:val="Heading3"/>
        <w:rPr>
          <w:rtl/>
        </w:rPr>
      </w:pPr>
      <w:bookmarkStart w:id="38" w:name="_Toc411338791"/>
      <w:bookmarkStart w:id="39" w:name="_Toc411338836"/>
      <w:r w:rsidRPr="00BE38F0">
        <w:rPr>
          <w:rtl/>
        </w:rPr>
        <w:t>داجن البيت :</w:t>
      </w:r>
      <w:bookmarkEnd w:id="38"/>
      <w:bookmarkEnd w:id="39"/>
    </w:p>
    <w:p w:rsidR="00E76140" w:rsidRDefault="00F81B59" w:rsidP="00E76140">
      <w:pPr>
        <w:pStyle w:val="libNormal"/>
      </w:pPr>
      <w:r>
        <w:rPr>
          <w:rtl/>
        </w:rPr>
        <w:t xml:space="preserve">وفي حديث وفاة أمير المؤمنين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قالت أم كلثوم : « ثم نزلإلىٰ الدار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256E53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256E53">
        <w:rPr>
          <w:rtl/>
        </w:rPr>
        <w:t>1</w:t>
      </w:r>
      <w:r>
        <w:rPr>
          <w:rFonts w:hint="cs"/>
          <w:rtl/>
        </w:rPr>
        <w:t>)</w:t>
      </w:r>
      <w:r w:rsidRPr="00256E53">
        <w:rPr>
          <w:rtl/>
        </w:rPr>
        <w:t xml:space="preserve"> للمزيد راجع حقوق الدابة المندوبة والواجبة في كتاب وسائل الشيعة 8 : باب 9</w:t>
      </w:r>
      <w:r>
        <w:rPr>
          <w:rFonts w:hint="cs"/>
          <w:rtl/>
        </w:rPr>
        <w:t>.</w:t>
      </w:r>
    </w:p>
    <w:p w:rsidR="00F81B59" w:rsidRPr="00256E53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256E53">
        <w:rPr>
          <w:rtl/>
        </w:rPr>
        <w:t>2</w:t>
      </w:r>
      <w:r>
        <w:rPr>
          <w:rFonts w:hint="cs"/>
          <w:rtl/>
        </w:rPr>
        <w:t>)</w:t>
      </w:r>
      <w:r w:rsidRPr="00256E53">
        <w:rPr>
          <w:rtl/>
        </w:rPr>
        <w:t>مستدرك الوسائل 2 : 50. أفواق : جمع فواق بضم الفاء وهو الوقت بين الحَلبتين ، إشارة</w:t>
      </w:r>
      <w:r>
        <w:rPr>
          <w:rtl/>
        </w:rPr>
        <w:t xml:space="preserve">إلىٰ </w:t>
      </w:r>
      <w:r w:rsidR="00964FFC">
        <w:rPr>
          <w:rFonts w:hint="cs"/>
          <w:rtl/>
        </w:rPr>
        <w:t xml:space="preserve"> </w:t>
      </w:r>
      <w:r>
        <w:rPr>
          <w:rtl/>
        </w:rPr>
        <w:t>الوقت القليل جداً.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في الدار وز قد أُهديَإلىٰ أخي الحسن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فلما نزل خرجن وراءه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وصحن في وجهه وكنّ قبل تلك الليلة لم يصحن ، ثم قال : </w:t>
      </w:r>
      <w:r w:rsidRPr="00A54934">
        <w:rPr>
          <w:rStyle w:val="libBold2Char"/>
          <w:rtl/>
        </w:rPr>
        <w:t xml:space="preserve">« يابنية بحقي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عليك إلاّ ما اطلقتيه فقد حبستِ ما ليس له لسان ولا يقدرعلىٰ الكلام إذا جاع أو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عطش ، فأطعميه واسقيه ، وإلاّ خلّي سبيله يأكل من </w:t>
      </w:r>
      <w:r w:rsidRPr="00A54934">
        <w:rPr>
          <w:rStyle w:val="libBold2Char"/>
          <w:rFonts w:hint="cs"/>
          <w:rtl/>
        </w:rPr>
        <w:t>خ</w:t>
      </w:r>
      <w:r w:rsidRPr="00A54934">
        <w:rPr>
          <w:rStyle w:val="libBold2Char"/>
          <w:rtl/>
        </w:rPr>
        <w:t>شاش الأرض »</w:t>
      </w:r>
      <w:r>
        <w:rPr>
          <w:rtl/>
        </w:rPr>
        <w:t xml:space="preserve"> » 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Pr="00BE38F0" w:rsidRDefault="00F81B59" w:rsidP="00F81B59">
      <w:pPr>
        <w:pStyle w:val="Heading3"/>
        <w:rPr>
          <w:rtl/>
        </w:rPr>
      </w:pPr>
      <w:bookmarkStart w:id="40" w:name="_Toc411338792"/>
      <w:bookmarkStart w:id="41" w:name="_Toc411338837"/>
      <w:r w:rsidRPr="00BE38F0">
        <w:rPr>
          <w:rtl/>
        </w:rPr>
        <w:t>عُذبت امرأةٌ في هرّة :</w:t>
      </w:r>
      <w:bookmarkEnd w:id="40"/>
      <w:bookmarkEnd w:id="41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رأيت في النار صاحبة الهرة تنهشها مقبلةً ومدبرة ،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كانت أوثقتها ، فلم تكن تطعمها ولم تُرسلها تأكل من </w:t>
      </w:r>
      <w:r w:rsidRPr="00A54934">
        <w:rPr>
          <w:rStyle w:val="libBold2Char"/>
          <w:rFonts w:hint="cs"/>
          <w:rtl/>
        </w:rPr>
        <w:t>خ</w:t>
      </w:r>
      <w:r w:rsidRPr="00A54934">
        <w:rPr>
          <w:rStyle w:val="libBold2Char"/>
          <w:rtl/>
        </w:rPr>
        <w:t>شاش الأرض »</w:t>
      </w:r>
      <w:r w:rsidRPr="00A54934">
        <w:rPr>
          <w:rStyle w:val="libFootnotenumChar"/>
          <w:rtl/>
        </w:rPr>
        <w:t>(2)</w:t>
      </w:r>
      <w:r>
        <w:rPr>
          <w:rtl/>
        </w:rPr>
        <w:t xml:space="preserve">. </w:t>
      </w:r>
      <w:r w:rsidR="00964FFC">
        <w:rPr>
          <w:rFonts w:hint="cs"/>
          <w:rtl/>
        </w:rPr>
        <w:t xml:space="preserve"> </w:t>
      </w:r>
      <w:r>
        <w:rPr>
          <w:rtl/>
        </w:rPr>
        <w:t>فالعدل الالهي إذن بالمرصاد لمن لا يرفق بالحيوان.</w:t>
      </w:r>
    </w:p>
    <w:p w:rsidR="00F81B59" w:rsidRPr="00BE38F0" w:rsidRDefault="00F81B59" w:rsidP="00F81B59">
      <w:pPr>
        <w:pStyle w:val="Heading3"/>
        <w:rPr>
          <w:rtl/>
        </w:rPr>
      </w:pPr>
      <w:bookmarkStart w:id="42" w:name="_Toc411338793"/>
      <w:bookmarkStart w:id="43" w:name="_Toc411338838"/>
      <w:r w:rsidRPr="00BE38F0">
        <w:rPr>
          <w:rtl/>
        </w:rPr>
        <w:t>غُفر لامرأة في كلب :</w:t>
      </w:r>
      <w:bookmarkEnd w:id="42"/>
      <w:bookmarkEnd w:id="43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غفر الله لامرأة مومسة مرّت بكلبعلىٰ رأس رَكِيٍّ ،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يلهث كاد يقتله العطش فنزعت خفها فأوثقته بخمارها فنزعت له من الماء فغفر لها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بذلك »</w:t>
      </w:r>
      <w:r w:rsidRPr="00A54934">
        <w:rPr>
          <w:rStyle w:val="libFootnotenumChar"/>
          <w:rtl/>
        </w:rPr>
        <w:t>(3)</w:t>
      </w:r>
      <w:r>
        <w:rPr>
          <w:rtl/>
        </w:rPr>
        <w:t xml:space="preserve">. فاللطف والرحمة والعفو والمغفرة اذن تشمل المومسة إذا </w:t>
      </w:r>
      <w:r w:rsidR="00964FFC">
        <w:rPr>
          <w:rFonts w:hint="cs"/>
          <w:rtl/>
        </w:rPr>
        <w:t xml:space="preserve"> </w:t>
      </w:r>
      <w:r>
        <w:rPr>
          <w:rtl/>
        </w:rPr>
        <w:t>صدر عنها مثل هذا الرفق بالحيوان ، فما بال من يدرك ذي لهفة من بني</w:t>
      </w:r>
      <w:r w:rsidR="00964FFC">
        <w:rPr>
          <w:rFonts w:hint="cs"/>
          <w:rtl/>
        </w:rPr>
        <w:t xml:space="preserve"> </w:t>
      </w:r>
      <w:r>
        <w:rPr>
          <w:rtl/>
        </w:rPr>
        <w:t>الإنسان ويرفق بالضعيف والمحتاج واليتيم والارملة وما شاكل ذلك؟</w:t>
      </w:r>
    </w:p>
    <w:p w:rsidR="00F81B59" w:rsidRPr="00BE38F0" w:rsidRDefault="00F81B59" w:rsidP="00F81B59">
      <w:pPr>
        <w:pStyle w:val="Heading3"/>
        <w:rPr>
          <w:rtl/>
        </w:rPr>
      </w:pPr>
      <w:bookmarkStart w:id="44" w:name="_Toc411338794"/>
      <w:bookmarkStart w:id="45" w:name="_Toc411338839"/>
      <w:r w:rsidRPr="00BE38F0">
        <w:rPr>
          <w:rtl/>
        </w:rPr>
        <w:t>قتل الحيوان بغير حق :</w:t>
      </w:r>
      <w:bookmarkEnd w:id="44"/>
      <w:bookmarkEnd w:id="45"/>
    </w:p>
    <w:p w:rsidR="00F81B59" w:rsidRPr="00296D77" w:rsidRDefault="00F81B59" w:rsidP="007B0775">
      <w:pPr>
        <w:pStyle w:val="libLine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ما من دابة ، طائرٍ ولا غيره ، يُقتل بغير الحق إلاّ</w:t>
      </w:r>
      <w:r w:rsidR="00964FFC">
        <w:rPr>
          <w:rFonts w:hint="cs"/>
          <w:rtl/>
        </w:rPr>
        <w:t xml:space="preserve"> </w:t>
      </w:r>
      <w:r w:rsidRPr="00296D77">
        <w:rPr>
          <w:rtl/>
        </w:rPr>
        <w:t>__________________</w:t>
      </w:r>
    </w:p>
    <w:p w:rsidR="00F81B59" w:rsidRPr="004936F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936F8">
        <w:rPr>
          <w:rtl/>
        </w:rPr>
        <w:t>1</w:t>
      </w:r>
      <w:r>
        <w:rPr>
          <w:rFonts w:hint="cs"/>
          <w:rtl/>
        </w:rPr>
        <w:t>)</w:t>
      </w:r>
      <w:r w:rsidRPr="004936F8">
        <w:rPr>
          <w:rtl/>
        </w:rPr>
        <w:t xml:space="preserve"> مستدرك الوسائل 2 : 58</w:t>
      </w:r>
      <w:r>
        <w:rPr>
          <w:rFonts w:hint="cs"/>
          <w:rtl/>
        </w:rPr>
        <w:t>.</w:t>
      </w:r>
    </w:p>
    <w:p w:rsidR="00F81B59" w:rsidRPr="004936F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936F8">
        <w:rPr>
          <w:rtl/>
        </w:rPr>
        <w:t>2</w:t>
      </w:r>
      <w:r>
        <w:rPr>
          <w:rFonts w:hint="cs"/>
          <w:rtl/>
        </w:rPr>
        <w:t>)</w:t>
      </w:r>
      <w:r w:rsidRPr="004936F8">
        <w:rPr>
          <w:rtl/>
        </w:rPr>
        <w:t xml:space="preserve"> مستدرك الوسائل 2 : 58</w:t>
      </w:r>
      <w:r>
        <w:rPr>
          <w:rFonts w:hint="cs"/>
          <w:rtl/>
        </w:rPr>
        <w:t>.</w:t>
      </w:r>
    </w:p>
    <w:p w:rsidR="00F81B59" w:rsidRPr="004936F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936F8">
        <w:rPr>
          <w:rtl/>
        </w:rPr>
        <w:t>3</w:t>
      </w:r>
      <w:r>
        <w:rPr>
          <w:rFonts w:hint="cs"/>
          <w:rtl/>
        </w:rPr>
        <w:t>)</w:t>
      </w:r>
      <w:r w:rsidRPr="004936F8">
        <w:rPr>
          <w:rtl/>
        </w:rPr>
        <w:t xml:space="preserve"> كنز العمال : خبر 16354 ، 430</w:t>
      </w:r>
      <w:r>
        <w:rPr>
          <w:rtl/>
        </w:rPr>
        <w:t>68. رَكِيٍّ : حافة البئر.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A54934">
        <w:rPr>
          <w:rStyle w:val="libBold2Char"/>
          <w:rtl/>
        </w:rPr>
        <w:lastRenderedPageBreak/>
        <w:t>ستخاصمه يوم القيامة »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. نعم ،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وَإِذَا الْوُحُوشُ حُشِرَتْ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(2)</w:t>
      </w:r>
      <w:r>
        <w:rPr>
          <w:rtl/>
        </w:rPr>
        <w:t xml:space="preserve"> وحشر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الناس لربِّ العالمين ستظهر العدالة الكاملة في يوم التغابن فلا مظلومية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يعفو عليها الزمان حتىٰ مظلومية الحيوانات.. </w:t>
      </w:r>
      <w:r w:rsidRPr="00A54934">
        <w:rPr>
          <w:rStyle w:val="libBold2Char"/>
          <w:rtl/>
        </w:rPr>
        <w:t xml:space="preserve">« ما من إنسان يقتل عصفوراً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فما فوقها بغير حقّها إلاّ سأله الله عنها يوم القيامة »</w:t>
      </w:r>
      <w:r w:rsidRPr="00A54934">
        <w:rPr>
          <w:rStyle w:val="libFootnotenumChar"/>
          <w:rtl/>
        </w:rPr>
        <w:t>(3)</w:t>
      </w:r>
      <w:r>
        <w:rPr>
          <w:rtl/>
        </w:rPr>
        <w:t>.</w:t>
      </w:r>
    </w:p>
    <w:p w:rsidR="00F81B59" w:rsidRPr="00BE38F0" w:rsidRDefault="00F81B59" w:rsidP="00F81B59">
      <w:pPr>
        <w:pStyle w:val="Heading3"/>
        <w:rPr>
          <w:rtl/>
        </w:rPr>
      </w:pPr>
      <w:bookmarkStart w:id="46" w:name="_Toc411338795"/>
      <w:bookmarkStart w:id="47" w:name="_Toc411338840"/>
      <w:r w:rsidRPr="00BE38F0">
        <w:rPr>
          <w:rtl/>
        </w:rPr>
        <w:t>أحسنوا الذبح :</w:t>
      </w:r>
      <w:bookmarkEnd w:id="46"/>
      <w:bookmarkEnd w:id="47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إذا كان الله تعالىٰ قد كرّم الإنسان وسخّر له ما في السموات وما في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الأرض ، بما في ذلك أصناف من الحيوان يتقوّت بلحومها ، يضع حدّاً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لحياتها من أجل أن يقيم حياته ، فإنّه تعالىٰ برٌّ رؤوف رحيم بهذه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المخلوقات التي أدّت رسالة خُلقت لأجلها ، فلا يرضىٰ استغلال اباحتها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بما يتنافى مع الرحمة والرأفة والرفق بها ، فأمر عبادهعلىٰ لسان نبيه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صاحب الخُلق العظيم ، الذي لا ينطق عن الهوىٰ ، إذ قال : </w:t>
      </w:r>
      <w:r w:rsidRPr="00A54934">
        <w:rPr>
          <w:rStyle w:val="libBold2Char"/>
          <w:rtl/>
        </w:rPr>
        <w:t xml:space="preserve">« إذا ذبحتم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فأحسنوا الذبح ، ليحدّ أحدكم شفرته ، ليريح ذبيحته »</w:t>
      </w:r>
      <w:r w:rsidRPr="00A54934">
        <w:rPr>
          <w:rStyle w:val="libFootnotenumChar"/>
          <w:rtl/>
        </w:rPr>
        <w:t>(4)</w:t>
      </w:r>
      <w:r>
        <w:rPr>
          <w:rtl/>
        </w:rPr>
        <w:t>.</w:t>
      </w:r>
    </w:p>
    <w:p w:rsidR="00F81B59" w:rsidRPr="00BE38F0" w:rsidRDefault="00F81B59" w:rsidP="00F81B59">
      <w:pPr>
        <w:pStyle w:val="Heading3"/>
        <w:rPr>
          <w:rtl/>
        </w:rPr>
      </w:pPr>
      <w:bookmarkStart w:id="48" w:name="_Toc411338796"/>
      <w:bookmarkStart w:id="49" w:name="_Toc411338841"/>
      <w:r w:rsidRPr="00BE38F0">
        <w:rPr>
          <w:rtl/>
        </w:rPr>
        <w:t>قتل العصفور :</w:t>
      </w:r>
      <w:bookmarkEnd w:id="48"/>
      <w:bookmarkEnd w:id="49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من قتل عصفوراً عبثاً عجإلىٰ الله يوم القيامة منه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يقول : ياربِّ إن فلاناً قتلني عبثاً ولم يقتلني لمنفعة »</w:t>
      </w:r>
      <w:r w:rsidRPr="00A54934">
        <w:rPr>
          <w:rStyle w:val="libFootnotenumChar"/>
          <w:rtl/>
        </w:rPr>
        <w:t>(5)</w:t>
      </w:r>
      <w:r>
        <w:rPr>
          <w:rtl/>
        </w:rPr>
        <w:t>.</w:t>
      </w:r>
    </w:p>
    <w:p w:rsidR="00F81B59" w:rsidRPr="00F17948" w:rsidRDefault="00F81B59" w:rsidP="007B0775">
      <w:pPr>
        <w:pStyle w:val="libLine"/>
        <w:rPr>
          <w:rtl/>
        </w:rPr>
      </w:pPr>
      <w:r w:rsidRPr="00F17948">
        <w:rPr>
          <w:rtl/>
        </w:rPr>
        <w:t>__________________</w:t>
      </w:r>
    </w:p>
    <w:p w:rsidR="00F81B59" w:rsidRPr="004936F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936F8">
        <w:rPr>
          <w:rtl/>
        </w:rPr>
        <w:t>1</w:t>
      </w:r>
      <w:r>
        <w:rPr>
          <w:rFonts w:hint="cs"/>
          <w:rtl/>
        </w:rPr>
        <w:t>)</w:t>
      </w:r>
      <w:r w:rsidRPr="004936F8">
        <w:rPr>
          <w:rtl/>
        </w:rPr>
        <w:t xml:space="preserve"> كنز العمال : خبر 39968</w:t>
      </w:r>
      <w:r>
        <w:rPr>
          <w:rFonts w:hint="cs"/>
          <w:rtl/>
        </w:rPr>
        <w:t>.</w:t>
      </w:r>
    </w:p>
    <w:p w:rsidR="00F81B59" w:rsidRPr="004936F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936F8">
        <w:rPr>
          <w:rtl/>
        </w:rPr>
        <w:t>2</w:t>
      </w:r>
      <w:r>
        <w:rPr>
          <w:rFonts w:hint="cs"/>
          <w:rtl/>
        </w:rPr>
        <w:t>)</w:t>
      </w:r>
      <w:r w:rsidRPr="004936F8">
        <w:rPr>
          <w:rtl/>
        </w:rPr>
        <w:t xml:space="preserve"> التكوير 81 : 5</w:t>
      </w:r>
      <w:r>
        <w:rPr>
          <w:rFonts w:hint="cs"/>
          <w:rtl/>
        </w:rPr>
        <w:t>.</w:t>
      </w:r>
    </w:p>
    <w:p w:rsidR="00F81B59" w:rsidRPr="004936F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936F8">
        <w:rPr>
          <w:rtl/>
        </w:rPr>
        <w:t>3</w:t>
      </w:r>
      <w:r>
        <w:rPr>
          <w:rFonts w:hint="cs"/>
          <w:rtl/>
        </w:rPr>
        <w:t>)</w:t>
      </w:r>
      <w:r w:rsidRPr="004936F8">
        <w:rPr>
          <w:rtl/>
        </w:rPr>
        <w:t xml:space="preserve"> كنز العمال : خبر 39970</w:t>
      </w:r>
      <w:r>
        <w:rPr>
          <w:rFonts w:hint="cs"/>
          <w:rtl/>
        </w:rPr>
        <w:t>.</w:t>
      </w:r>
    </w:p>
    <w:p w:rsidR="00F81B59" w:rsidRPr="004936F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التفسير الكاشف 2 : 188</w:t>
      </w:r>
      <w:r>
        <w:rPr>
          <w:rFonts w:hint="cs"/>
          <w:rtl/>
        </w:rPr>
        <w:t>.</w:t>
      </w:r>
    </w:p>
    <w:p w:rsidR="00F81B59" w:rsidRPr="004936F8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5</w:t>
      </w:r>
      <w:r>
        <w:rPr>
          <w:rFonts w:hint="cs"/>
          <w:rtl/>
        </w:rPr>
        <w:t>)</w:t>
      </w:r>
      <w:r>
        <w:rPr>
          <w:rtl/>
        </w:rPr>
        <w:t xml:space="preserve"> كنز العمال : خبر 39971.</w:t>
      </w:r>
    </w:p>
    <w:p w:rsidR="00F81B59" w:rsidRPr="001D6C79" w:rsidRDefault="00F81B59" w:rsidP="00F81B59">
      <w:pPr>
        <w:pStyle w:val="Heading3"/>
        <w:rPr>
          <w:rtl/>
        </w:rPr>
      </w:pPr>
      <w:r w:rsidRPr="00A54934">
        <w:rPr>
          <w:rStyle w:val="libBold2Char"/>
          <w:rtl/>
        </w:rPr>
        <w:br w:type="page"/>
      </w:r>
      <w:bookmarkStart w:id="50" w:name="_Toc411338797"/>
      <w:bookmarkStart w:id="51" w:name="_Toc411338842"/>
      <w:r w:rsidRPr="001D6C79">
        <w:rPr>
          <w:rtl/>
        </w:rPr>
        <w:lastRenderedPageBreak/>
        <w:t>قتل المؤذي :</w:t>
      </w:r>
      <w:bookmarkEnd w:id="50"/>
      <w:bookmarkEnd w:id="51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وعن 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نهىٰ عن قتل كل ذي روح إلاّ ان يؤذي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وبهذه التعاليم المسالمة والرحيمة بالحيوان يربي الإسلام أتباعهعلىٰ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الهدفية النافعة غير العبثية ، ويصنع من أحدهم مخلوقاً وديعاً رؤوفاً رحيماً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يرفق بالضعيف ولا يطغى عليه .. فهنيئاً لمن صاغ الإسلام شخصيتهمعلىٰ </w:t>
      </w:r>
      <w:r w:rsidR="00964FFC">
        <w:rPr>
          <w:rFonts w:hint="cs"/>
          <w:rtl/>
        </w:rPr>
        <w:t xml:space="preserve"> </w:t>
      </w:r>
      <w:r>
        <w:rPr>
          <w:rtl/>
        </w:rPr>
        <w:t>فضائله ومكارم أخلاقه حتىٰ صاروا وجوداً نافعاً لا ضرر فيه.</w:t>
      </w:r>
    </w:p>
    <w:p w:rsidR="00F81B59" w:rsidRPr="001D6C79" w:rsidRDefault="00F81B59" w:rsidP="00F81B59">
      <w:pPr>
        <w:pStyle w:val="Heading3"/>
        <w:rPr>
          <w:rtl/>
        </w:rPr>
      </w:pPr>
      <w:bookmarkStart w:id="52" w:name="_Toc411338798"/>
      <w:bookmarkStart w:id="53" w:name="_Toc411338843"/>
      <w:r w:rsidRPr="001D6C79">
        <w:rPr>
          <w:rtl/>
        </w:rPr>
        <w:t>حضارة الغرب والرفق بالحيوان :</w:t>
      </w:r>
      <w:bookmarkEnd w:id="52"/>
      <w:bookmarkEnd w:id="53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لعلّ الحضارة الغربية التي تتبجح بتأسيسها جمعيات الرفق بالحيوان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وإنفاقها الكثير في توفير الخدمات الصحية للحيوان وحمايته وتحسين </w:t>
      </w:r>
      <w:r w:rsidR="00964FFC">
        <w:rPr>
          <w:rFonts w:hint="cs"/>
          <w:rtl/>
        </w:rPr>
        <w:t xml:space="preserve"> </w:t>
      </w:r>
      <w:r>
        <w:rPr>
          <w:rtl/>
        </w:rPr>
        <w:t>أحواله المعيشية .. لكنّها ..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Bold2Char"/>
          <w:rtl/>
        </w:rPr>
        <w:t>أولاً :</w:t>
      </w:r>
      <w:r>
        <w:rPr>
          <w:rtl/>
        </w:rPr>
        <w:t xml:space="preserve"> هل تملك مثل هذا الرصيد في عمق التأريخ ، تستند إليه في </w:t>
      </w:r>
      <w:r w:rsidR="00964FFC">
        <w:rPr>
          <w:rFonts w:hint="cs"/>
          <w:rtl/>
        </w:rPr>
        <w:t xml:space="preserve"> </w:t>
      </w:r>
      <w:r>
        <w:rPr>
          <w:rtl/>
        </w:rPr>
        <w:t>طروحاتها المعاصرة...؟!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Bold2Char"/>
          <w:rtl/>
        </w:rPr>
        <w:t>وثانياً :</w:t>
      </w:r>
      <w:r>
        <w:rPr>
          <w:rtl/>
        </w:rPr>
        <w:t xml:space="preserve"> هل تستطيع أن تفتح للاِنسان اُفق السماء ، وتعِده بالعفو </w:t>
      </w:r>
      <w:r w:rsidR="00964FFC">
        <w:rPr>
          <w:rFonts w:hint="cs"/>
          <w:rtl/>
        </w:rPr>
        <w:t xml:space="preserve"> </w:t>
      </w:r>
      <w:r>
        <w:rPr>
          <w:rtl/>
        </w:rPr>
        <w:t>والمغفرة ال</w:t>
      </w:r>
      <w:r>
        <w:rPr>
          <w:rFonts w:hint="cs"/>
          <w:rtl/>
        </w:rPr>
        <w:t>إ</w:t>
      </w:r>
      <w:r>
        <w:rPr>
          <w:rtl/>
        </w:rPr>
        <w:t>لهية والنعيم ال</w:t>
      </w:r>
      <w:r>
        <w:rPr>
          <w:rFonts w:hint="cs"/>
          <w:rtl/>
        </w:rPr>
        <w:t>أ</w:t>
      </w:r>
      <w:r>
        <w:rPr>
          <w:rtl/>
        </w:rPr>
        <w:t>بدي بغير الرجوعإلىٰ ال</w:t>
      </w:r>
      <w:r>
        <w:rPr>
          <w:rFonts w:hint="cs"/>
          <w:rtl/>
        </w:rPr>
        <w:t>إ</w:t>
      </w:r>
      <w:r>
        <w:rPr>
          <w:rtl/>
        </w:rPr>
        <w:t>سلام؟!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Bold2Char"/>
          <w:rtl/>
        </w:rPr>
        <w:t>وثالثاً :</w:t>
      </w:r>
      <w:r>
        <w:rPr>
          <w:rtl/>
        </w:rPr>
        <w:t xml:space="preserve"> أليس ال</w:t>
      </w:r>
      <w:r>
        <w:rPr>
          <w:rFonts w:hint="cs"/>
          <w:rtl/>
        </w:rPr>
        <w:t>أ</w:t>
      </w:r>
      <w:r>
        <w:rPr>
          <w:rtl/>
        </w:rPr>
        <w:t xml:space="preserve">جدر بدعاة الرفق بالحيوان الاعتزاز بمن دعاإلىٰ ذلك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في عمق الزمان ، والانتساب إليه في المبدأ والطروح ، والاخذ عنه بما هو </w:t>
      </w:r>
      <w:r w:rsidR="00964FFC">
        <w:rPr>
          <w:rFonts w:hint="cs"/>
          <w:rtl/>
        </w:rPr>
        <w:t xml:space="preserve"> </w:t>
      </w:r>
      <w:r>
        <w:rPr>
          <w:rtl/>
        </w:rPr>
        <w:t>أهم من ذلك فيما يعود للانسان؟!</w:t>
      </w:r>
    </w:p>
    <w:p w:rsidR="00A0179F" w:rsidRDefault="00F81B59" w:rsidP="007B0775">
      <w:pPr>
        <w:pStyle w:val="libLine"/>
      </w:pPr>
      <w:r w:rsidRPr="00A54934">
        <w:rPr>
          <w:rStyle w:val="libBold2Char"/>
          <w:rtl/>
        </w:rPr>
        <w:t>ورابعاً :</w:t>
      </w:r>
      <w:r>
        <w:rPr>
          <w:rtl/>
        </w:rPr>
        <w:t xml:space="preserve"> وأخيراً ، هل  يخفىٰ علىٰ الضمير الحيّ هذا التناقض البشع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61515B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1515B">
        <w:rPr>
          <w:rtl/>
        </w:rPr>
        <w:t>1</w:t>
      </w:r>
      <w:r>
        <w:rPr>
          <w:rFonts w:hint="cs"/>
          <w:rtl/>
        </w:rPr>
        <w:t>)</w:t>
      </w:r>
      <w:r w:rsidRPr="0061515B">
        <w:rPr>
          <w:rtl/>
        </w:rPr>
        <w:t xml:space="preserve"> كنز العما</w:t>
      </w:r>
      <w:r>
        <w:rPr>
          <w:rtl/>
        </w:rPr>
        <w:t>ل : خبر 39981. الوسائل 8 : 297.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المريع بين مايدّعونه وينفقونه في خدمة الحيوان عامة ، والكلاب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خاصّة، وبين واقعهم الوحشي الذي قام وتنامىٰعلىٰ دماء الشعوب </w:t>
      </w:r>
      <w:r w:rsidR="00964FFC">
        <w:rPr>
          <w:rFonts w:hint="cs"/>
          <w:rtl/>
        </w:rPr>
        <w:t xml:space="preserve"> </w:t>
      </w:r>
      <w:r>
        <w:rPr>
          <w:rtl/>
        </w:rPr>
        <w:t>البريئة وطاقاتها؟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 اللبنة الاولىٰ التي أنشأت عليها الحضارة الغربية المعاصرة كانت </w:t>
      </w:r>
      <w:r w:rsidR="00964FFC">
        <w:rPr>
          <w:rFonts w:hint="cs"/>
          <w:rtl/>
        </w:rPr>
        <w:t xml:space="preserve"> </w:t>
      </w:r>
      <w:r>
        <w:rPr>
          <w:rtl/>
        </w:rPr>
        <w:t>تجارة الرقيق! العمل الوحشي المشين! الذي ما كان يجريـمع بشاعتهـ</w:t>
      </w:r>
      <w:r w:rsidR="00964FFC">
        <w:rPr>
          <w:rFonts w:hint="cs"/>
          <w:rtl/>
        </w:rPr>
        <w:t xml:space="preserve"> </w:t>
      </w:r>
      <w:r>
        <w:rPr>
          <w:rtl/>
        </w:rPr>
        <w:t>إلاّ بأبشع ال</w:t>
      </w:r>
      <w:r>
        <w:rPr>
          <w:rFonts w:hint="cs"/>
          <w:rtl/>
        </w:rPr>
        <w:t>أ</w:t>
      </w:r>
      <w:r>
        <w:rPr>
          <w:rtl/>
        </w:rPr>
        <w:t>ساليب وأكثرها همجيّةً وعدواناً ، إذ يباغتون أبناء القرىٰ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الضعيفة في افريقيا ، فيقتطعون منهم من شاءوا من الشباب والنساء ، غير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مبالين بأطفال يفصلون بهذه الطريقة عن اُمّهاتهم ، ولا بالاُمهات يُسَقن </w:t>
      </w:r>
      <w:r w:rsidR="00964FFC">
        <w:rPr>
          <w:rFonts w:hint="cs"/>
          <w:rtl/>
        </w:rPr>
        <w:t xml:space="preserve"> </w:t>
      </w:r>
      <w:r>
        <w:rPr>
          <w:rtl/>
        </w:rPr>
        <w:t>قسراً تحت وقع السياط بعيداً عن أطفالهن وازواجهن وبيوتهن!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لقد عرفت هذه الحضارة لكلاب اُوربا من الحقوق ما لا تعرفه لجميع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شعوب العالم! ولم تنته سياسة امتهان الشعوب وسحق الاطفال والنساء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في عالم يدّعي مناصرة الطفل والمرأة ويعلن حروباً تحت هذا الستار ، لم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تنته هذه السياسة بانتهاء زمن تجارة الرقيق ، بل هي السياسة القائمة اليوم </w:t>
      </w:r>
      <w:r w:rsidR="00964FFC">
        <w:rPr>
          <w:rFonts w:hint="cs"/>
          <w:rtl/>
        </w:rPr>
        <w:t xml:space="preserve"> </w:t>
      </w:r>
      <w:r>
        <w:rPr>
          <w:rtl/>
        </w:rPr>
        <w:t>في ظل ما يسمىٰ ب</w:t>
      </w:r>
      <w:r>
        <w:rPr>
          <w:rFonts w:hint="cs"/>
          <w:rtl/>
        </w:rPr>
        <w:t>‍</w:t>
      </w:r>
      <w:r w:rsidRPr="00A54934">
        <w:rPr>
          <w:rStyle w:val="libBold2Char"/>
          <w:rtl/>
        </w:rPr>
        <w:t>(النظام ال</w:t>
      </w:r>
      <w:r w:rsidRPr="00A54934">
        <w:rPr>
          <w:rStyle w:val="libBold2Char"/>
          <w:rFonts w:hint="cs"/>
          <w:rtl/>
        </w:rPr>
        <w:t>أ</w:t>
      </w:r>
      <w:r w:rsidRPr="00A54934">
        <w:rPr>
          <w:rStyle w:val="libBold2Char"/>
          <w:rtl/>
        </w:rPr>
        <w:t>مني الجديد)</w:t>
      </w:r>
      <w:r>
        <w:rPr>
          <w:rtl/>
        </w:rPr>
        <w:t xml:space="preserve">! إنّه التناقض المفضوح ، ولكنه </w:t>
      </w:r>
      <w:r w:rsidR="00964FFC">
        <w:rPr>
          <w:rFonts w:hint="cs"/>
          <w:rtl/>
        </w:rPr>
        <w:t xml:space="preserve"> </w:t>
      </w:r>
      <w:r>
        <w:rPr>
          <w:rtl/>
        </w:rPr>
        <w:t>تناقض ال</w:t>
      </w:r>
      <w:r>
        <w:rPr>
          <w:rFonts w:hint="cs"/>
          <w:rtl/>
        </w:rPr>
        <w:t>أ</w:t>
      </w:r>
      <w:r>
        <w:rPr>
          <w:rtl/>
        </w:rPr>
        <w:t>قوياء الذين يغلّفون سوءاتهم بما يمتلكون من قوّة وبطش وقدرة</w:t>
      </w:r>
      <w:r w:rsidR="00964FFC">
        <w:rPr>
          <w:rFonts w:hint="cs"/>
          <w:rtl/>
        </w:rPr>
        <w:t xml:space="preserve"> </w:t>
      </w:r>
      <w:r>
        <w:rPr>
          <w:rtl/>
        </w:rPr>
        <w:t>علىٰ إلجام الضعفاء.</w:t>
      </w:r>
    </w:p>
    <w:p w:rsidR="00F81B59" w:rsidRDefault="00F81B59" w:rsidP="00F81B59">
      <w:pPr>
        <w:pStyle w:val="Heading1Center"/>
        <w:rPr>
          <w:rtl/>
        </w:rPr>
      </w:pPr>
      <w:bookmarkStart w:id="54" w:name="_Toc276985098"/>
      <w:r>
        <w:rPr>
          <w:rtl/>
        </w:rPr>
        <w:br w:type="page"/>
      </w:r>
      <w:r>
        <w:rPr>
          <w:rtl/>
        </w:rPr>
        <w:lastRenderedPageBreak/>
        <w:br w:type="page"/>
      </w:r>
      <w:r w:rsidR="00964FFC">
        <w:rPr>
          <w:rFonts w:hint="cs"/>
          <w:rtl/>
        </w:rPr>
        <w:lastRenderedPageBreak/>
        <w:t xml:space="preserve">  </w:t>
      </w:r>
    </w:p>
    <w:p w:rsidR="00F81B59" w:rsidRDefault="00F81B59" w:rsidP="00F81B59">
      <w:pPr>
        <w:pStyle w:val="Heading1Center"/>
        <w:rPr>
          <w:rtl/>
        </w:rPr>
      </w:pPr>
      <w:bookmarkStart w:id="55" w:name="_Toc411338799"/>
      <w:bookmarkStart w:id="56" w:name="_Toc411338844"/>
      <w:r w:rsidRPr="00F17948">
        <w:rPr>
          <w:rtl/>
        </w:rPr>
        <w:t>الفصل الثالث</w:t>
      </w:r>
      <w:bookmarkEnd w:id="54"/>
      <w:bookmarkEnd w:id="55"/>
      <w:bookmarkEnd w:id="56"/>
    </w:p>
    <w:p w:rsidR="00F81B59" w:rsidRPr="00693264" w:rsidRDefault="00964FFC" w:rsidP="00F81B59">
      <w:pPr>
        <w:pStyle w:val="Heading2Center"/>
        <w:rPr>
          <w:rtl/>
        </w:rPr>
      </w:pPr>
      <w:bookmarkStart w:id="57" w:name="_Toc276985099"/>
      <w:r>
        <w:rPr>
          <w:rFonts w:hint="cs"/>
          <w:rtl/>
        </w:rPr>
        <w:t xml:space="preserve"> </w:t>
      </w:r>
      <w:bookmarkStart w:id="58" w:name="_Toc411338800"/>
      <w:bookmarkStart w:id="59" w:name="_Toc411338845"/>
      <w:r w:rsidR="00F81B59" w:rsidRPr="00693264">
        <w:rPr>
          <w:rtl/>
        </w:rPr>
        <w:t>الرفق</w:t>
      </w:r>
      <w:bookmarkEnd w:id="57"/>
      <w:bookmarkEnd w:id="58"/>
      <w:bookmarkEnd w:id="59"/>
    </w:p>
    <w:p w:rsidR="00F81B59" w:rsidRPr="00693264" w:rsidRDefault="00F81B59" w:rsidP="00F81B59">
      <w:pPr>
        <w:pStyle w:val="Heading2Center"/>
        <w:rPr>
          <w:rtl/>
        </w:rPr>
      </w:pPr>
      <w:bookmarkStart w:id="60" w:name="_Toc411338801"/>
      <w:bookmarkStart w:id="61" w:name="_Toc411338846"/>
      <w:r w:rsidRPr="00693264">
        <w:rPr>
          <w:rtl/>
        </w:rPr>
        <w:t>آفاقه وفلسفته</w:t>
      </w:r>
      <w:bookmarkEnd w:id="60"/>
      <w:bookmarkEnd w:id="61"/>
    </w:p>
    <w:p w:rsidR="00F81B59" w:rsidRDefault="00F81B59" w:rsidP="00F74380">
      <w:pPr>
        <w:pStyle w:val="libNormal"/>
        <w:rPr>
          <w:rtl/>
        </w:rPr>
      </w:pPr>
    </w:p>
    <w:p w:rsidR="00F81B59" w:rsidRPr="00757E8F" w:rsidRDefault="00F81B59" w:rsidP="00F81B59">
      <w:pPr>
        <w:pStyle w:val="Heading3"/>
        <w:rPr>
          <w:rtl/>
        </w:rPr>
      </w:pPr>
      <w:bookmarkStart w:id="62" w:name="_Toc411338802"/>
      <w:bookmarkStart w:id="63" w:name="_Toc411338847"/>
      <w:r w:rsidRPr="00757E8F">
        <w:rPr>
          <w:rtl/>
        </w:rPr>
        <w:t>أ ـ إرفق يرفق بك :</w:t>
      </w:r>
      <w:bookmarkEnd w:id="62"/>
      <w:bookmarkEnd w:id="63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لما كان الله جل شأنه رفيق ويحب الرفق فلا شك أنّه سبحانه سيقابل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رفق الإنسان بأخيه الإنسان ، ورفق الإنسان بالحيوان بالرفق واللطف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والسماحة والتجاوز. فيما يخص تعامل الخالق مع مخلوقه في الدنيا أو ما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يعود لمحاسبته في الاخرىٰ قال تعالىٰ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هَلْ جَزَاءُ الإِحْسَانِ إِلاَّ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الإِحْسَانُ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فعن زين العابدين علي بن الحسين </w:t>
      </w:r>
      <w:r w:rsidRPr="00A5493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إنه قال : </w:t>
      </w:r>
      <w:r w:rsidRPr="00A54934">
        <w:rPr>
          <w:rStyle w:val="libBold2Char"/>
          <w:rtl/>
        </w:rPr>
        <w:t xml:space="preserve">« من وصايا الخضر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لموسىٰ</w:t>
      </w:r>
      <w:r w:rsidRPr="00A54934">
        <w:rPr>
          <w:rStyle w:val="libAlaemChar"/>
          <w:rFonts w:hint="cs"/>
          <w:rtl/>
        </w:rPr>
        <w:t>عليه‌السلام</w:t>
      </w:r>
      <w:r w:rsidRPr="00A54934">
        <w:rPr>
          <w:rStyle w:val="libBold2Char"/>
          <w:rtl/>
        </w:rPr>
        <w:t xml:space="preserve"> ، ... ما رفق أحد في الدنيا إلاّ رفق الله عزَّ وجل به يوم القيمة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Pr="00260AF7" w:rsidRDefault="00F81B59" w:rsidP="007B0775">
      <w:pPr>
        <w:pStyle w:val="libLine"/>
        <w:rPr>
          <w:rtl/>
        </w:rPr>
      </w:pPr>
      <w:r w:rsidRPr="00260AF7">
        <w:rPr>
          <w:rtl/>
        </w:rPr>
        <w:t>__________________</w:t>
      </w:r>
    </w:p>
    <w:p w:rsidR="00F81B59" w:rsidRPr="00897902" w:rsidRDefault="00F81B59" w:rsidP="00A54934">
      <w:pPr>
        <w:pStyle w:val="libFootnote0"/>
        <w:rPr>
          <w:rtl/>
        </w:rPr>
      </w:pPr>
      <w:r w:rsidRPr="00897902">
        <w:rPr>
          <w:rtl/>
        </w:rPr>
        <w:t>1 ـ الرحمن 55 : 60</w:t>
      </w:r>
      <w:r>
        <w:rPr>
          <w:rFonts w:hint="cs"/>
          <w:rtl/>
        </w:rPr>
        <w:t>.</w:t>
      </w:r>
    </w:p>
    <w:p w:rsidR="00F81B59" w:rsidRPr="00897902" w:rsidRDefault="00F81B59" w:rsidP="00A54934">
      <w:pPr>
        <w:pStyle w:val="libFootnote0"/>
        <w:rPr>
          <w:rtl/>
        </w:rPr>
      </w:pPr>
      <w:r>
        <w:rPr>
          <w:rtl/>
        </w:rPr>
        <w:t>2 ـ بحار الانوار 72 : 286.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فمن أراد أن يرفق الله به فما عليه إلاّ ان يرفق بغيره.</w:t>
      </w:r>
    </w:p>
    <w:p w:rsidR="00F81B59" w:rsidRPr="001D6C79" w:rsidRDefault="00F81B59" w:rsidP="00F81B59">
      <w:pPr>
        <w:pStyle w:val="Heading3"/>
        <w:rPr>
          <w:rtl/>
        </w:rPr>
      </w:pPr>
      <w:bookmarkStart w:id="64" w:name="_Toc411338803"/>
      <w:bookmarkStart w:id="65" w:name="_Toc411338848"/>
      <w:r w:rsidRPr="001D6C79">
        <w:rPr>
          <w:rtl/>
        </w:rPr>
        <w:t>ب ـ قد يكون الرفق خرقاً:</w:t>
      </w:r>
      <w:bookmarkEnd w:id="64"/>
      <w:bookmarkEnd w:id="65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إذا ادلهمت النفوس بآثامها واُطف</w:t>
      </w:r>
      <w:r>
        <w:rPr>
          <w:rFonts w:hint="cs"/>
          <w:rtl/>
        </w:rPr>
        <w:t>ى</w:t>
      </w:r>
      <w:r>
        <w:rPr>
          <w:rtl/>
        </w:rPr>
        <w:t xml:space="preserve">ء مصباح فطرتها وعمت بصيرتها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عن معرفة الصواب وضلت عن درب رشدها وسبيل تكاملها لما تجمع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صدأ الذنوبعلىٰ أفئدتها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كَلاَّ بَلْ رَانَ عَلَىٰ قُلُوبِهِم مَّا كَانُوا يَكْسِبُونَ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.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فعند ذلك لا تستذوق تلك النفوس الفاسقة المنحرفة حلاوة الرفق الذي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يستعمل معها ويستخدم من أجل خيرها وصلاحها ، فهي تقابل الرفق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واللين واللطف والرحمة والسماحة والتجاوز أو العطف والرأفة بما يضاد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ذلك من الخرق والشدة والغلظة والقسوة وتتبع العثرات والمحاسبةعلىٰ </w:t>
      </w:r>
      <w:r w:rsidR="00964FFC">
        <w:rPr>
          <w:rFonts w:hint="cs"/>
          <w:rtl/>
        </w:rPr>
        <w:t xml:space="preserve"> </w:t>
      </w:r>
      <w:r>
        <w:rPr>
          <w:rtl/>
        </w:rPr>
        <w:t>الزلات والنقمة واللؤم.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والحكمة تقتضي التعامل مع هذه النوعية من النفوس الخائبة الخاسرة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بما يناسب ذلك مما يؤديإلىٰ تأديب نزقها وتعديل مسارها ، وتقويم </w:t>
      </w:r>
      <w:r w:rsidR="00964FFC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عوجاجها فقد ورد عن أمير المؤمنين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وإذا كان الرفق خرقاً كان الخرق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رفقاً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2B329E" w:rsidRDefault="00F81B59" w:rsidP="002B329E">
      <w:pPr>
        <w:pStyle w:val="libNormal"/>
      </w:pPr>
      <w:r>
        <w:rPr>
          <w:rtl/>
        </w:rPr>
        <w:t xml:space="preserve">وعليه فان من لا يصلحه الرفق أصلحته الشدّة ، ومن لم يتقوّم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بالمسامحة تَقوّم بالمحاسبة ، ومن إذا ما رفقت به اندفع في غيّه وعناده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وغروره وغطرسته ولم ينتفع بما تقدّمه له من علاج ناجح ودواء نافع فما </w:t>
      </w:r>
      <w:r w:rsidR="00964FFC">
        <w:rPr>
          <w:rFonts w:hint="cs"/>
          <w:rtl/>
        </w:rPr>
        <w:t xml:space="preserve"> </w:t>
      </w:r>
      <w:r>
        <w:rPr>
          <w:rtl/>
        </w:rPr>
        <w:t>عليك إلاّ تركه في مستنقع مرضه الاخلاقي وسقمه السلوكي ودا</w:t>
      </w:r>
      <w:r>
        <w:rPr>
          <w:rFonts w:hint="cs"/>
          <w:rtl/>
        </w:rPr>
        <w:t>ئ</w:t>
      </w:r>
      <w:r>
        <w:rPr>
          <w:rtl/>
        </w:rPr>
        <w:t>ه الذي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FA0003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A0003">
        <w:rPr>
          <w:rtl/>
        </w:rPr>
        <w:t>1</w:t>
      </w:r>
      <w:r>
        <w:rPr>
          <w:rFonts w:hint="cs"/>
          <w:rtl/>
        </w:rPr>
        <w:t>)</w:t>
      </w:r>
      <w:r w:rsidRPr="00FA0003">
        <w:rPr>
          <w:rtl/>
        </w:rPr>
        <w:t xml:space="preserve"> المطففين 83 : 14</w:t>
      </w:r>
      <w:r>
        <w:rPr>
          <w:rFonts w:hint="cs"/>
          <w:rtl/>
        </w:rPr>
        <w:t>.</w:t>
      </w:r>
    </w:p>
    <w:p w:rsidR="00F81B59" w:rsidRPr="00FA0003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FA0003">
        <w:rPr>
          <w:rtl/>
        </w:rPr>
        <w:t>2</w:t>
      </w:r>
      <w:r>
        <w:rPr>
          <w:rFonts w:hint="cs"/>
          <w:rtl/>
        </w:rPr>
        <w:t>)</w:t>
      </w:r>
      <w:r w:rsidRPr="00FA0003">
        <w:rPr>
          <w:rtl/>
        </w:rPr>
        <w:t xml:space="preserve"> شرح نهج البلاغة ، لابن أبي الحديد 16 : 97 كتاب 31.</w:t>
      </w:r>
    </w:p>
    <w:p w:rsidR="00F81B59" w:rsidRPr="00E310E4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E310E4">
        <w:rPr>
          <w:rtl/>
        </w:rPr>
        <w:lastRenderedPageBreak/>
        <w:t>هو فيه</w:t>
      </w:r>
      <w:r>
        <w:rPr>
          <w:rtl/>
        </w:rPr>
        <w:t xml:space="preserve"> حتىٰ </w:t>
      </w:r>
      <w:r w:rsidRPr="00E310E4">
        <w:rPr>
          <w:rtl/>
        </w:rPr>
        <w:t>يتحول هذا الداء</w:t>
      </w:r>
      <w:r>
        <w:rPr>
          <w:rtl/>
        </w:rPr>
        <w:t xml:space="preserve">إلىٰ </w:t>
      </w:r>
      <w:r w:rsidRPr="00E310E4">
        <w:rPr>
          <w:rtl/>
        </w:rPr>
        <w:t xml:space="preserve">موقظ له من غفلته ، فيصحوا بعد </w:t>
      </w:r>
      <w:r w:rsidR="00964FFC">
        <w:rPr>
          <w:rFonts w:hint="cs"/>
          <w:rtl/>
        </w:rPr>
        <w:t xml:space="preserve"> </w:t>
      </w:r>
      <w:r w:rsidRPr="00E310E4">
        <w:rPr>
          <w:rtl/>
        </w:rPr>
        <w:t>مصارعته طويلاً ومعاناته كثيراً بما سيجرّه عليه من بلاء وخيم</w:t>
      </w:r>
      <w:r>
        <w:rPr>
          <w:rtl/>
        </w:rPr>
        <w:t xml:space="preserve"> حتىٰ </w:t>
      </w:r>
      <w:r w:rsidR="00964FFC">
        <w:rPr>
          <w:rFonts w:hint="cs"/>
          <w:rtl/>
        </w:rPr>
        <w:t xml:space="preserve"> </w:t>
      </w:r>
      <w:r w:rsidRPr="00E310E4">
        <w:rPr>
          <w:rtl/>
        </w:rPr>
        <w:t xml:space="preserve">يتحسس ويدرك ما ينفعه مما يضرّه ، فإن استقام فهو المطلوب وإلاّ فدع ما </w:t>
      </w:r>
      <w:r w:rsidR="00964FFC">
        <w:rPr>
          <w:rFonts w:hint="cs"/>
          <w:rtl/>
        </w:rPr>
        <w:t xml:space="preserve"> </w:t>
      </w:r>
      <w:r w:rsidRPr="00E310E4">
        <w:rPr>
          <w:rtl/>
        </w:rPr>
        <w:t>به يقضي عليه وهوحسبه.</w:t>
      </w:r>
    </w:p>
    <w:p w:rsidR="00F81B59" w:rsidRPr="00E310E4" w:rsidRDefault="00F81B59" w:rsidP="00F74380">
      <w:pPr>
        <w:pStyle w:val="libNormal"/>
        <w:rPr>
          <w:rtl/>
        </w:rPr>
      </w:pPr>
      <w:r w:rsidRPr="00E310E4">
        <w:rPr>
          <w:rtl/>
        </w:rPr>
        <w:t>وفي الشعر الحكمي:</w:t>
      </w:r>
    </w:p>
    <w:tbl>
      <w:tblPr>
        <w:bidiVisual/>
        <w:tblW w:w="5000" w:type="pct"/>
        <w:tblLook w:val="01E0"/>
      </w:tblPr>
      <w:tblGrid>
        <w:gridCol w:w="3642"/>
        <w:gridCol w:w="303"/>
        <w:gridCol w:w="3642"/>
      </w:tblGrid>
      <w:tr w:rsidR="00F81B59" w:rsidTr="00A54934">
        <w:tc>
          <w:tcPr>
            <w:tcW w:w="2600" w:type="pct"/>
            <w:gridSpan w:val="2"/>
            <w:shd w:val="clear" w:color="auto" w:fill="auto"/>
          </w:tcPr>
          <w:p w:rsidR="00F81B59" w:rsidRDefault="00F81B59" w:rsidP="002B329E">
            <w:pPr>
              <w:pStyle w:val="libCenter"/>
              <w:rPr>
                <w:rtl/>
              </w:rPr>
            </w:pPr>
            <w:r w:rsidRPr="00E310E4">
              <w:rPr>
                <w:rtl/>
              </w:rPr>
              <w:t>ووضع الندى</w:t>
            </w:r>
            <w:r w:rsidRPr="00EC15A9">
              <w:rPr>
                <w:rtl/>
              </w:rPr>
              <w:t>ٰ</w:t>
            </w:r>
            <w:r w:rsidRPr="00E310E4">
              <w:rPr>
                <w:rtl/>
              </w:rPr>
              <w:t xml:space="preserve"> في موضع السيفبالعُلا</w:t>
            </w:r>
            <w:r w:rsidR="00964FFC">
              <w:rPr>
                <w:rStyle w:val="libPoemTiniChar0"/>
                <w:rtl/>
              </w:rPr>
              <w:t xml:space="preserve"> </w:t>
            </w:r>
            <w:r w:rsidRPr="007B0775">
              <w:rPr>
                <w:rStyle w:val="libPoemTiniChar0"/>
                <w:rtl/>
              </w:rPr>
              <w:t> </w:t>
            </w:r>
          </w:p>
        </w:tc>
        <w:tc>
          <w:tcPr>
            <w:tcW w:w="2400" w:type="pct"/>
            <w:shd w:val="clear" w:color="auto" w:fill="auto"/>
          </w:tcPr>
          <w:p w:rsidR="00F81B59" w:rsidRDefault="00F81B59" w:rsidP="00A54934">
            <w:pPr>
              <w:rPr>
                <w:rtl/>
              </w:rPr>
            </w:pPr>
          </w:p>
        </w:tc>
      </w:tr>
      <w:tr w:rsidR="00F81B59" w:rsidTr="00A54934">
        <w:tc>
          <w:tcPr>
            <w:tcW w:w="2400" w:type="pct"/>
            <w:shd w:val="clear" w:color="auto" w:fill="auto"/>
          </w:tcPr>
          <w:p w:rsidR="00F81B59" w:rsidRDefault="00F81B59" w:rsidP="00A54934">
            <w:pPr>
              <w:rPr>
                <w:rtl/>
              </w:rPr>
            </w:pPr>
          </w:p>
        </w:tc>
        <w:tc>
          <w:tcPr>
            <w:tcW w:w="2600" w:type="pct"/>
            <w:gridSpan w:val="2"/>
            <w:shd w:val="clear" w:color="auto" w:fill="auto"/>
          </w:tcPr>
          <w:p w:rsidR="00F81B59" w:rsidRDefault="00F81B59" w:rsidP="002B329E">
            <w:pPr>
              <w:pStyle w:val="libCenter"/>
              <w:rPr>
                <w:rtl/>
              </w:rPr>
            </w:pPr>
            <w:r w:rsidRPr="00E310E4">
              <w:rPr>
                <w:rtl/>
              </w:rPr>
              <w:t>مضرٌّ،كوضعالسيففيموضعالندى</w:t>
            </w:r>
            <w:r w:rsidRPr="00EC15A9">
              <w:rPr>
                <w:rtl/>
              </w:rPr>
              <w:t>ٰ</w:t>
            </w:r>
            <w:r w:rsidRPr="00A54934">
              <w:rPr>
                <w:rStyle w:val="libFootnotenumChar"/>
                <w:rtl/>
              </w:rPr>
              <w:t>(1)</w:t>
            </w:r>
          </w:p>
        </w:tc>
      </w:tr>
    </w:tbl>
    <w:p w:rsidR="00F81B59" w:rsidRPr="009464D4" w:rsidRDefault="00F81B59" w:rsidP="00F74380">
      <w:pPr>
        <w:pStyle w:val="libNormal"/>
        <w:rPr>
          <w:rtl/>
        </w:rPr>
      </w:pPr>
      <w:r w:rsidRPr="00E310E4">
        <w:rPr>
          <w:rtl/>
        </w:rPr>
        <w:t xml:space="preserve">وعن أمير المؤمنين </w:t>
      </w:r>
      <w:r w:rsidRPr="00A54934">
        <w:rPr>
          <w:rStyle w:val="libAlaemChar"/>
          <w:rFonts w:hint="cs"/>
          <w:rtl/>
        </w:rPr>
        <w:t>عليه‌السلام</w:t>
      </w:r>
      <w:r w:rsidRPr="00E310E4">
        <w:rPr>
          <w:rtl/>
        </w:rPr>
        <w:t xml:space="preserve"> أيضاً : </w:t>
      </w:r>
      <w:r w:rsidRPr="00A54934">
        <w:rPr>
          <w:rStyle w:val="libBold2Char"/>
          <w:rtl/>
        </w:rPr>
        <w:t xml:space="preserve">« من لم يصلحه حسن المداراة يصلحه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حُسن المكافأة »</w:t>
      </w:r>
      <w:r w:rsidRPr="00A54934">
        <w:rPr>
          <w:rStyle w:val="libFootnotenumChar"/>
          <w:rtl/>
        </w:rPr>
        <w:t>(2)</w:t>
      </w:r>
      <w:r w:rsidRPr="009464D4">
        <w:rPr>
          <w:rtl/>
        </w:rPr>
        <w:t>.</w:t>
      </w:r>
    </w:p>
    <w:p w:rsidR="00F81B59" w:rsidRPr="00646838" w:rsidRDefault="00F81B59" w:rsidP="00F74380">
      <w:pPr>
        <w:pStyle w:val="libNormal"/>
        <w:rPr>
          <w:rtl/>
        </w:rPr>
      </w:pPr>
      <w:r w:rsidRPr="00E310E4">
        <w:rPr>
          <w:rtl/>
        </w:rPr>
        <w:t>ومن كتاب ل</w:t>
      </w:r>
      <w:r>
        <w:rPr>
          <w:rFonts w:hint="cs"/>
          <w:rtl/>
        </w:rPr>
        <w:t>أ</w:t>
      </w:r>
      <w:r w:rsidRPr="00E310E4">
        <w:rPr>
          <w:rtl/>
        </w:rPr>
        <w:t xml:space="preserve">مير المؤمنين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إلىٰ </w:t>
      </w:r>
      <w:r w:rsidRPr="00E310E4">
        <w:rPr>
          <w:rtl/>
        </w:rPr>
        <w:t xml:space="preserve">بعض عماله </w:t>
      </w:r>
      <w:r w:rsidRPr="00A54934">
        <w:rPr>
          <w:rStyle w:val="libBold2Char"/>
          <w:rtl/>
        </w:rPr>
        <w:t xml:space="preserve">« واخلط الشدة بضغث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من اللين وارفق ما كان الرفق أرفق »</w:t>
      </w:r>
      <w:r w:rsidRPr="00A54934">
        <w:rPr>
          <w:rStyle w:val="libFootnotenumChar"/>
          <w:rtl/>
        </w:rPr>
        <w:t>(3)</w:t>
      </w:r>
      <w:r w:rsidRPr="00646838">
        <w:rPr>
          <w:rtl/>
        </w:rPr>
        <w:t>.</w:t>
      </w:r>
    </w:p>
    <w:p w:rsidR="00F81B59" w:rsidRPr="00E310E4" w:rsidRDefault="00F81B59" w:rsidP="00F74380">
      <w:pPr>
        <w:pStyle w:val="libNormal"/>
        <w:rPr>
          <w:rtl/>
        </w:rPr>
      </w:pPr>
      <w:r w:rsidRPr="00E310E4">
        <w:rPr>
          <w:rtl/>
        </w:rPr>
        <w:t xml:space="preserve">وفي غرر الحكم : </w:t>
      </w:r>
      <w:r w:rsidRPr="00A54934">
        <w:rPr>
          <w:rStyle w:val="libBold2Char"/>
          <w:rtl/>
        </w:rPr>
        <w:t>« اخلط الشدّة برفق ، وارفق ما كان الرفق أرفق »</w:t>
      </w:r>
      <w:r w:rsidRPr="00E310E4">
        <w:rPr>
          <w:rtl/>
        </w:rPr>
        <w:t>.</w:t>
      </w:r>
    </w:p>
    <w:p w:rsidR="002B329E" w:rsidRDefault="00F81B59" w:rsidP="002B329E">
      <w:pPr>
        <w:pStyle w:val="libNormal"/>
      </w:pPr>
      <w:r w:rsidRPr="00E310E4">
        <w:rPr>
          <w:rtl/>
        </w:rPr>
        <w:t xml:space="preserve">فالمحمود عند اعتدال الاصول هو التوسط بين اللين والعنف ، كما في </w:t>
      </w:r>
      <w:r w:rsidR="00964FFC">
        <w:rPr>
          <w:rFonts w:hint="cs"/>
          <w:rtl/>
        </w:rPr>
        <w:t xml:space="preserve"> </w:t>
      </w:r>
      <w:r w:rsidRPr="00E310E4">
        <w:rPr>
          <w:rtl/>
        </w:rPr>
        <w:t>سائر ال</w:t>
      </w:r>
      <w:r>
        <w:rPr>
          <w:rFonts w:hint="cs"/>
          <w:rtl/>
        </w:rPr>
        <w:t>أ</w:t>
      </w:r>
      <w:r w:rsidRPr="00E310E4">
        <w:rPr>
          <w:rtl/>
        </w:rPr>
        <w:t>خلاق.. يقول الغزالي : لمّا كانت الطباع</w:t>
      </w:r>
      <w:r>
        <w:rPr>
          <w:rtl/>
        </w:rPr>
        <w:t xml:space="preserve">إلىٰ </w:t>
      </w:r>
      <w:r w:rsidRPr="00E310E4">
        <w:rPr>
          <w:rtl/>
        </w:rPr>
        <w:t xml:space="preserve">العنف والحدّة أميل ، </w:t>
      </w:r>
      <w:r w:rsidR="00964FFC">
        <w:rPr>
          <w:rFonts w:hint="cs"/>
          <w:rtl/>
        </w:rPr>
        <w:t xml:space="preserve"> </w:t>
      </w:r>
      <w:r w:rsidRPr="00E310E4">
        <w:rPr>
          <w:rtl/>
        </w:rPr>
        <w:t>كانت الحاجة</w:t>
      </w:r>
      <w:r>
        <w:rPr>
          <w:rtl/>
        </w:rPr>
        <w:t xml:space="preserve">إلىٰ </w:t>
      </w:r>
      <w:r w:rsidRPr="00E310E4">
        <w:rPr>
          <w:rtl/>
        </w:rPr>
        <w:t>ترغيبهم في جانب الرفق أكثر ، فلذلك أك</w:t>
      </w:r>
      <w:r>
        <w:rPr>
          <w:rFonts w:hint="cs"/>
          <w:rtl/>
        </w:rPr>
        <w:t>ّ</w:t>
      </w:r>
      <w:r w:rsidRPr="00E310E4">
        <w:rPr>
          <w:rtl/>
        </w:rPr>
        <w:t>د الشرع</w:t>
      </w:r>
      <w:r>
        <w:rPr>
          <w:rtl/>
        </w:rPr>
        <w:t xml:space="preserve">علىٰ </w:t>
      </w:r>
      <w:r w:rsidR="00964FFC">
        <w:rPr>
          <w:rFonts w:hint="cs"/>
          <w:rtl/>
        </w:rPr>
        <w:t xml:space="preserve"> </w:t>
      </w:r>
      <w:r w:rsidRPr="00E310E4">
        <w:rPr>
          <w:rtl/>
        </w:rPr>
        <w:t>جانب الرفق دون العنف ، وإن كان العنف في محلّه حسناً ، كما أن الرفق</w:t>
      </w:r>
      <w:r w:rsidR="00964FFC">
        <w:rPr>
          <w:rFonts w:hint="cs"/>
          <w:rtl/>
        </w:rPr>
        <w:t xml:space="preserve"> 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6F4882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F4882">
        <w:rPr>
          <w:rtl/>
        </w:rPr>
        <w:t>1</w:t>
      </w:r>
      <w:r>
        <w:rPr>
          <w:rFonts w:hint="cs"/>
          <w:rtl/>
        </w:rPr>
        <w:t>)</w:t>
      </w:r>
      <w:r w:rsidRPr="006F4882">
        <w:rPr>
          <w:rtl/>
        </w:rPr>
        <w:t xml:space="preserve"> إحياء علوم الدين 3 : 186</w:t>
      </w:r>
      <w:r>
        <w:rPr>
          <w:rFonts w:hint="cs"/>
          <w:rtl/>
        </w:rPr>
        <w:t>.</w:t>
      </w:r>
    </w:p>
    <w:p w:rsidR="00F81B59" w:rsidRPr="006F4882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F4882">
        <w:rPr>
          <w:rtl/>
        </w:rPr>
        <w:t>2</w:t>
      </w:r>
      <w:r>
        <w:rPr>
          <w:rFonts w:hint="cs"/>
          <w:rtl/>
        </w:rPr>
        <w:t>)</w:t>
      </w:r>
      <w:r w:rsidRPr="006F4882">
        <w:rPr>
          <w:rtl/>
        </w:rPr>
        <w:t xml:space="preserve"> غرر الحكم : 602</w:t>
      </w:r>
      <w:r>
        <w:rPr>
          <w:rtl/>
        </w:rPr>
        <w:t xml:space="preserve"> / </w:t>
      </w:r>
      <w:r w:rsidRPr="006F4882">
        <w:rPr>
          <w:rtl/>
        </w:rPr>
        <w:t>557</w:t>
      </w:r>
      <w:r>
        <w:rPr>
          <w:rFonts w:hint="cs"/>
          <w:rtl/>
        </w:rPr>
        <w:t>.</w:t>
      </w:r>
    </w:p>
    <w:p w:rsidR="00F81B59" w:rsidRPr="006F4882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F4882">
        <w:rPr>
          <w:rtl/>
        </w:rPr>
        <w:t>3</w:t>
      </w:r>
      <w:r>
        <w:rPr>
          <w:rFonts w:hint="cs"/>
          <w:rtl/>
        </w:rPr>
        <w:t>)</w:t>
      </w:r>
      <w:r w:rsidRPr="006F4882">
        <w:rPr>
          <w:rtl/>
        </w:rPr>
        <w:t xml:space="preserve"> شرح نهج البلاغة ، </w:t>
      </w:r>
      <w:r>
        <w:rPr>
          <w:rtl/>
        </w:rPr>
        <w:t>لابن أبي الحديد 17 : 3 كتاب 46.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 محلّه حسن.. فإذا كان الواجب هو العنف فقد وافق الحقُّ الهوىٰ ، وهو </w:t>
      </w:r>
      <w:r w:rsidR="00964FFC">
        <w:rPr>
          <w:rFonts w:hint="cs"/>
          <w:rtl/>
        </w:rPr>
        <w:t xml:space="preserve"> </w:t>
      </w:r>
      <w:r>
        <w:rPr>
          <w:rtl/>
        </w:rPr>
        <w:t>ألذّ من الزبد بالشهد!..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والحاجةإلىٰ العنف قد تقع ولكنعلىٰ الندور ، وإنّما الكامل من يميّز </w:t>
      </w:r>
      <w:r w:rsidR="00964FFC">
        <w:rPr>
          <w:rFonts w:hint="cs"/>
          <w:rtl/>
        </w:rPr>
        <w:t xml:space="preserve"> </w:t>
      </w:r>
      <w:r>
        <w:rPr>
          <w:rtl/>
        </w:rPr>
        <w:t>مواقع العنف فيعطي كلّ أمرٍ حقّه ، فإن</w:t>
      </w:r>
      <w:r>
        <w:rPr>
          <w:rFonts w:hint="cs"/>
          <w:rtl/>
        </w:rPr>
        <w:t>ْ</w:t>
      </w:r>
      <w:r>
        <w:rPr>
          <w:rtl/>
        </w:rPr>
        <w:t xml:space="preserve"> كان قاصر البصيرة ، أو أشكل عليه </w:t>
      </w:r>
      <w:r w:rsidR="00964FFC">
        <w:rPr>
          <w:rFonts w:hint="cs"/>
          <w:rtl/>
        </w:rPr>
        <w:t xml:space="preserve"> </w:t>
      </w:r>
      <w:r>
        <w:rPr>
          <w:rtl/>
        </w:rPr>
        <w:t>حكم واقعةٍ من الوقائع فليكن ميلهإلىٰ الرفق فإنّ النجاح معه في ال</w:t>
      </w:r>
      <w:r>
        <w:rPr>
          <w:rFonts w:hint="cs"/>
          <w:rtl/>
        </w:rPr>
        <w:t>أ</w:t>
      </w:r>
      <w:r>
        <w:rPr>
          <w:rtl/>
        </w:rPr>
        <w:t xml:space="preserve">كثر </w:t>
      </w:r>
      <w:r w:rsidRPr="00A54934">
        <w:rPr>
          <w:rStyle w:val="libFootnotenumChar"/>
          <w:rtl/>
        </w:rPr>
        <w:t>(1)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فالرفق هو وسيلة التعامل الفضلىٰ ما أدىٰ الغرض وأصاب الهدف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الاصلاحي وحقق الغاية المنشودة ، إلاّ اذا كانت النتيجة خلافاً لذلك </w:t>
      </w:r>
      <w:r w:rsidR="00964FFC">
        <w:rPr>
          <w:rFonts w:hint="cs"/>
          <w:rtl/>
        </w:rPr>
        <w:t xml:space="preserve"> </w:t>
      </w:r>
      <w:r>
        <w:rPr>
          <w:rtl/>
        </w:rPr>
        <w:t>المبتغىٰ ولم يكن الرفق أوفق فيتوسل بالشدة من أجل الر</w:t>
      </w:r>
      <w:r>
        <w:rPr>
          <w:rFonts w:hint="cs"/>
          <w:rtl/>
        </w:rPr>
        <w:t>د</w:t>
      </w:r>
      <w:r>
        <w:rPr>
          <w:rtl/>
        </w:rPr>
        <w:t>ع المق</w:t>
      </w:r>
      <w:r>
        <w:rPr>
          <w:rFonts w:hint="cs"/>
          <w:rtl/>
        </w:rPr>
        <w:t>وِّ</w:t>
      </w:r>
      <w:r>
        <w:rPr>
          <w:rtl/>
        </w:rPr>
        <w:t xml:space="preserve">م </w:t>
      </w:r>
      <w:r w:rsidR="00964FFC">
        <w:rPr>
          <w:rFonts w:hint="cs"/>
          <w:rtl/>
        </w:rPr>
        <w:t xml:space="preserve"> </w:t>
      </w:r>
      <w:r>
        <w:rPr>
          <w:rtl/>
        </w:rPr>
        <w:t>والهاديإلىٰ سواء الصراط.</w:t>
      </w:r>
    </w:p>
    <w:p w:rsidR="00F81B59" w:rsidRPr="001D6C79" w:rsidRDefault="00F81B59" w:rsidP="00F81B59">
      <w:pPr>
        <w:pStyle w:val="Heading3"/>
        <w:rPr>
          <w:rtl/>
        </w:rPr>
      </w:pPr>
      <w:bookmarkStart w:id="66" w:name="_Toc411338804"/>
      <w:bookmarkStart w:id="67" w:name="_Toc411338849"/>
      <w:r w:rsidRPr="001D6C79">
        <w:rPr>
          <w:rtl/>
        </w:rPr>
        <w:t>ج</w:t>
      </w:r>
      <w:r>
        <w:rPr>
          <w:rFonts w:hint="cs"/>
          <w:rtl/>
        </w:rPr>
        <w:t>‍</w:t>
      </w:r>
      <w:r w:rsidRPr="001D6C79">
        <w:rPr>
          <w:rtl/>
        </w:rPr>
        <w:t xml:space="preserve"> ـ الرفق في العبادة:</w:t>
      </w:r>
      <w:bookmarkEnd w:id="66"/>
      <w:bookmarkEnd w:id="67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معلوم أمر العبادة أنهاعلىٰ نمطين اثنين : واجبة ومستحبة.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Bold2Char"/>
          <w:rtl/>
        </w:rPr>
        <w:t>فالاُولىٰ :</w:t>
      </w:r>
      <w:r>
        <w:rPr>
          <w:rtl/>
        </w:rPr>
        <w:t xml:space="preserve"> فرض يلزم الاتيان بها بحدودها وكيفياتها وتوقيفاتها..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Bold2Char"/>
          <w:rtl/>
        </w:rPr>
        <w:t>والثانية :</w:t>
      </w:r>
      <w:r>
        <w:rPr>
          <w:rtl/>
        </w:rPr>
        <w:t xml:space="preserve"> لك فيها الخيار في إثباتها وعدمه ، إلاّ أنّ الاتيان فيه ثواب </w:t>
      </w:r>
      <w:r w:rsidR="00964FFC">
        <w:rPr>
          <w:rFonts w:hint="cs"/>
          <w:rtl/>
        </w:rPr>
        <w:t xml:space="preserve"> </w:t>
      </w:r>
      <w:r>
        <w:rPr>
          <w:rtl/>
        </w:rPr>
        <w:t>مضاعف وأجر جزيل ومردودات ايجابيةعلىٰ شخصيتك وبنا</w:t>
      </w:r>
      <w:r>
        <w:rPr>
          <w:rFonts w:hint="cs"/>
          <w:rtl/>
        </w:rPr>
        <w:t>ئ</w:t>
      </w:r>
      <w:r>
        <w:rPr>
          <w:rtl/>
        </w:rPr>
        <w:t>ها التكاملي.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وما قد فرضه الله الحكيم سبحانه هوعلىٰ قدر طاقة الانسان فلم يكلفه </w:t>
      </w:r>
      <w:r w:rsidR="00964FFC">
        <w:rPr>
          <w:rFonts w:hint="cs"/>
          <w:rtl/>
        </w:rPr>
        <w:t xml:space="preserve"> </w:t>
      </w:r>
      <w:r>
        <w:rPr>
          <w:rtl/>
        </w:rPr>
        <w:t>مالا يقدر عليه :</w:t>
      </w:r>
    </w:p>
    <w:p w:rsidR="002B329E" w:rsidRDefault="00964FFC" w:rsidP="007B0775">
      <w:pPr>
        <w:pStyle w:val="libLine"/>
      </w:pPr>
      <w:r>
        <w:rPr>
          <w:rFonts w:hint="cs"/>
          <w:rtl/>
        </w:rPr>
        <w:t xml:space="preserve">  </w:t>
      </w:r>
    </w:p>
    <w:p w:rsidR="00F81B59" w:rsidRPr="00166565" w:rsidRDefault="00F81B59" w:rsidP="007B0775">
      <w:pPr>
        <w:pStyle w:val="libLine"/>
        <w:rPr>
          <w:rtl/>
        </w:rPr>
      </w:pPr>
      <w:r w:rsidRPr="00166565">
        <w:rPr>
          <w:rtl/>
        </w:rPr>
        <w:t>__________________</w:t>
      </w:r>
    </w:p>
    <w:p w:rsidR="00F81B59" w:rsidRPr="00166565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إحياء علوم الدين 3 : 186.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br w:type="page"/>
      </w:r>
      <w:r w:rsidRPr="00A54934">
        <w:rPr>
          <w:rStyle w:val="libAlaemChar"/>
          <w:rtl/>
        </w:rPr>
        <w:lastRenderedPageBreak/>
        <w:t>(</w:t>
      </w:r>
      <w:r w:rsidRPr="00A54934">
        <w:rPr>
          <w:rStyle w:val="libAieChar"/>
          <w:rFonts w:hint="cs"/>
          <w:rtl/>
        </w:rPr>
        <w:t>لا يُكَلِّفُ اللهُ نَفْسًا إِلاَّ مَا آتَاهَا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لا يُكَلِّفُ اللهُ نَفْسًا إِلاَّ وُسْعَهَا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فَمَن كَانَ مِنكُم مَّرِيضًا أَوْ عَلَىٰ سَفَرٍ فَعِدَّةٌ مِّنْ أَيَّامٍ أُخَرَ وَعَلَى الَّذِينَ يُطِيقُونَهُ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فِدْيَةٌ طَعَامُ مِسْكِينٍ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(3)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وَللهِ عَلَى النَّاسِ حِجُّ الْبَيْتِ مَنِ اسْتَطَاعَ إِلَيْهِ سَبِيلاً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(4)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وَإِذَا ضَرَبْتُمْ فِي الأَرْضِ فَلَيْسَ عَلَيْكُمْ جُنَاحٌ أَن تَقْصُرُوا مِنَ الصَّلاةِ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(5)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وَلا عَلَى المَرِيضِ حَرَجٌ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(6)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يُرِيدُ اللهُ بِكُمُ الْيُسْرَ وَلا يُرِيدُ بِكُمُ الْعُسْرَ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(7)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وَمَا جَعَلَ عَلَيْكُمْ فِي الدِّينِ مِنْ حَرَجٍ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(8)</w:t>
      </w:r>
      <w:r>
        <w:rPr>
          <w:rtl/>
        </w:rPr>
        <w:t>.</w:t>
      </w:r>
    </w:p>
    <w:p w:rsidR="00F81B59" w:rsidRPr="00296D77" w:rsidRDefault="00F81B59" w:rsidP="007B0775">
      <w:pPr>
        <w:pStyle w:val="libLine"/>
        <w:rPr>
          <w:rtl/>
        </w:rPr>
      </w:pPr>
      <w:r>
        <w:rPr>
          <w:rtl/>
        </w:rPr>
        <w:t xml:space="preserve">هذهِ الآيات المباركات وغيرها تخص العبادات الواجبات وليس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المستحبات ، وكلّها تتحدث عن مراعاة الله ، فيها طاقة الإنسان ومقدوره </w:t>
      </w:r>
      <w:r w:rsidR="00964FFC">
        <w:rPr>
          <w:rFonts w:hint="cs"/>
          <w:rtl/>
        </w:rPr>
        <w:t xml:space="preserve"> </w:t>
      </w:r>
      <w:r>
        <w:rPr>
          <w:rtl/>
        </w:rPr>
        <w:t>وترفع عن</w:t>
      </w:r>
      <w:r>
        <w:rPr>
          <w:rFonts w:hint="cs"/>
          <w:rtl/>
        </w:rPr>
        <w:t>ه</w:t>
      </w:r>
      <w:r>
        <w:rPr>
          <w:rtl/>
        </w:rPr>
        <w:t xml:space="preserve"> الاصر ولا تثقل عليه بما يشق عليه وبما يسبب له حرجاً أو</w:t>
      </w:r>
      <w:r w:rsidR="00964FFC">
        <w:rPr>
          <w:rFonts w:hint="cs"/>
          <w:rtl/>
        </w:rPr>
        <w:t xml:space="preserve">  </w:t>
      </w:r>
      <w:r w:rsidRPr="00296D77">
        <w:rPr>
          <w:rtl/>
        </w:rPr>
        <w:t>__________________</w:t>
      </w:r>
    </w:p>
    <w:p w:rsidR="00F81B59" w:rsidRPr="00D42FDD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D42FDD">
        <w:rPr>
          <w:rtl/>
        </w:rPr>
        <w:t>1</w:t>
      </w:r>
      <w:r>
        <w:rPr>
          <w:rFonts w:hint="cs"/>
          <w:rtl/>
        </w:rPr>
        <w:t>)</w:t>
      </w:r>
      <w:r w:rsidRPr="00D42FDD">
        <w:rPr>
          <w:rtl/>
        </w:rPr>
        <w:t xml:space="preserve"> الطلاق 65 : 7</w:t>
      </w:r>
      <w:r>
        <w:rPr>
          <w:rFonts w:hint="cs"/>
          <w:rtl/>
        </w:rPr>
        <w:t>.</w:t>
      </w:r>
    </w:p>
    <w:p w:rsidR="00F81B59" w:rsidRPr="00D42FDD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D42FDD">
        <w:rPr>
          <w:rtl/>
        </w:rPr>
        <w:t>2</w:t>
      </w:r>
      <w:r>
        <w:rPr>
          <w:rFonts w:hint="cs"/>
          <w:rtl/>
        </w:rPr>
        <w:t>)</w:t>
      </w:r>
      <w:r w:rsidRPr="00D42FDD">
        <w:rPr>
          <w:rtl/>
        </w:rPr>
        <w:t xml:space="preserve"> البقرة 2 : 286</w:t>
      </w:r>
      <w:r>
        <w:rPr>
          <w:rFonts w:hint="cs"/>
          <w:rtl/>
        </w:rPr>
        <w:t>.</w:t>
      </w:r>
    </w:p>
    <w:p w:rsidR="00F81B59" w:rsidRPr="00D42FDD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D42FDD">
        <w:rPr>
          <w:rtl/>
        </w:rPr>
        <w:t>3</w:t>
      </w:r>
      <w:r>
        <w:rPr>
          <w:rFonts w:hint="cs"/>
          <w:rtl/>
        </w:rPr>
        <w:t>)</w:t>
      </w:r>
      <w:r w:rsidRPr="00D42FDD">
        <w:rPr>
          <w:rtl/>
        </w:rPr>
        <w:t xml:space="preserve"> البقرة 2 : 184</w:t>
      </w:r>
      <w:r>
        <w:rPr>
          <w:rFonts w:hint="cs"/>
          <w:rtl/>
        </w:rPr>
        <w:t>.</w:t>
      </w:r>
    </w:p>
    <w:p w:rsidR="00F81B59" w:rsidRPr="00D42FDD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آل عمران 3 : 97</w:t>
      </w:r>
      <w:r>
        <w:rPr>
          <w:rFonts w:hint="cs"/>
          <w:rtl/>
        </w:rPr>
        <w:t>.</w:t>
      </w:r>
    </w:p>
    <w:p w:rsidR="00F81B59" w:rsidRPr="00D42FDD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D42FDD">
        <w:rPr>
          <w:rtl/>
        </w:rPr>
        <w:t>5</w:t>
      </w:r>
      <w:r>
        <w:rPr>
          <w:rFonts w:hint="cs"/>
          <w:rtl/>
        </w:rPr>
        <w:t>)</w:t>
      </w:r>
      <w:r w:rsidRPr="00D42FDD">
        <w:rPr>
          <w:rtl/>
        </w:rPr>
        <w:t xml:space="preserve"> النساء 4 : 101</w:t>
      </w:r>
      <w:r>
        <w:rPr>
          <w:rFonts w:hint="cs"/>
          <w:rtl/>
        </w:rPr>
        <w:t>.</w:t>
      </w:r>
    </w:p>
    <w:p w:rsidR="00F81B59" w:rsidRPr="00D42FDD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D42FDD">
        <w:rPr>
          <w:rtl/>
        </w:rPr>
        <w:t>6</w:t>
      </w:r>
      <w:r>
        <w:rPr>
          <w:rFonts w:hint="cs"/>
          <w:rtl/>
        </w:rPr>
        <w:t>)</w:t>
      </w:r>
      <w:r w:rsidRPr="00D42FDD">
        <w:rPr>
          <w:rtl/>
        </w:rPr>
        <w:t xml:space="preserve"> النور 24 : 61</w:t>
      </w:r>
      <w:r>
        <w:rPr>
          <w:rFonts w:hint="cs"/>
          <w:rtl/>
        </w:rPr>
        <w:t>.</w:t>
      </w:r>
    </w:p>
    <w:p w:rsidR="00F81B59" w:rsidRPr="00D42FDD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D42FDD">
        <w:rPr>
          <w:rtl/>
        </w:rPr>
        <w:t>7</w:t>
      </w:r>
      <w:r>
        <w:rPr>
          <w:rFonts w:hint="cs"/>
          <w:rtl/>
        </w:rPr>
        <w:t>)</w:t>
      </w:r>
      <w:r w:rsidRPr="00D42FDD">
        <w:rPr>
          <w:rtl/>
        </w:rPr>
        <w:t xml:space="preserve"> البقرة 2 : 185</w:t>
      </w:r>
      <w:r>
        <w:rPr>
          <w:rFonts w:hint="cs"/>
          <w:rtl/>
        </w:rPr>
        <w:t>.</w:t>
      </w:r>
    </w:p>
    <w:p w:rsidR="00F81B59" w:rsidRPr="00D42FDD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D42FDD">
        <w:rPr>
          <w:rtl/>
        </w:rPr>
        <w:t>8</w:t>
      </w:r>
      <w:r>
        <w:rPr>
          <w:rFonts w:hint="cs"/>
          <w:rtl/>
        </w:rPr>
        <w:t>)</w:t>
      </w:r>
      <w:r w:rsidRPr="00D42FDD">
        <w:rPr>
          <w:rtl/>
        </w:rPr>
        <w:t xml:space="preserve"> الحج 22 : 78.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عسراً في أمر من الامور العبادية ، وتفصيل ذلك والوقوف عند كل آية </w:t>
      </w:r>
      <w:r w:rsidR="00964FFC">
        <w:rPr>
          <w:rFonts w:hint="cs"/>
          <w:rtl/>
        </w:rPr>
        <w:t xml:space="preserve"> </w:t>
      </w:r>
      <w:r>
        <w:rPr>
          <w:rtl/>
        </w:rPr>
        <w:t>لايتسع له هذا البحث.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فالله جلَّ جلاله يرفق بهذا العبد ويلزمه بالتكاليف الممكنة والسهلة </w:t>
      </w:r>
      <w:r w:rsidR="00964FFC">
        <w:rPr>
          <w:rFonts w:hint="cs"/>
          <w:rtl/>
        </w:rPr>
        <w:t xml:space="preserve"> </w:t>
      </w:r>
      <w:r>
        <w:rPr>
          <w:rtl/>
        </w:rPr>
        <w:t>ويرضى</w:t>
      </w:r>
      <w:r w:rsidRPr="003418FC">
        <w:rPr>
          <w:rtl/>
        </w:rPr>
        <w:t>ٰ</w:t>
      </w:r>
      <w:r>
        <w:rPr>
          <w:rtl/>
        </w:rPr>
        <w:t xml:space="preserve"> منه باليسير اذا ما جاء وفق الضوابط الشرعية.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ويؤكد هذا ما جاء في كتاب أمير المؤمنين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إلىٰ الحارث الهمداني </w:t>
      </w:r>
      <w:r w:rsidR="00964FFC">
        <w:rPr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« خادع نفسك في العبادة ، وارفق بها ولا تقهرها ، وخذ عفوها ونشاطها ، إلاّ ماكان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مكتوباً عليك من الفريضة ، فإنّه لابدّ من قضائها وتعاهدها عند محلها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المخاطب بالتكاليف والوعظ والنصح هو الإنسان ، وال</w:t>
      </w:r>
      <w:r>
        <w:rPr>
          <w:rFonts w:hint="cs"/>
          <w:rtl/>
        </w:rPr>
        <w:t>إ</w:t>
      </w:r>
      <w:r>
        <w:rPr>
          <w:rtl/>
        </w:rPr>
        <w:t xml:space="preserve">نسان إنسان </w:t>
      </w:r>
      <w:r w:rsidR="00964FFC">
        <w:rPr>
          <w:rFonts w:hint="cs"/>
          <w:rtl/>
        </w:rPr>
        <w:t xml:space="preserve"> </w:t>
      </w:r>
      <w:r>
        <w:rPr>
          <w:rtl/>
        </w:rPr>
        <w:t>بعقله إذ لا يحاسب إلاّعلىٰ قدر ذلك العقل الذي آتاه الله.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ولهذا نجد أمير المؤمنين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قد خاطب في كتابه الشريف العقلَ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وحمّله مسؤولية مخادعة النفس وعدم تفويت الفرصةعلىٰ مخادعتها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والمكر بها قبل أن تمكر هي به ، فخداع العقل ومكره يعني التخطيط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السليم للهدف السليم ، وخداع النفس ومكرها هوعلىٰ العكس من ذلك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فمن أراد كبح جماح نفسه وتحرير إرادته وعقله من أسر هواها ، فما عليه </w:t>
      </w:r>
      <w:r w:rsidR="00964FFC">
        <w:rPr>
          <w:rFonts w:hint="cs"/>
          <w:rtl/>
        </w:rPr>
        <w:t xml:space="preserve"> </w:t>
      </w:r>
      <w:r>
        <w:rPr>
          <w:rtl/>
        </w:rPr>
        <w:t>إلاّ أن يجعل المبادرة بيد عقله حتىٰ يسجّل في ميدان الصراع سبقاً وغلبة</w:t>
      </w:r>
      <w:r w:rsidR="00964FFC">
        <w:rPr>
          <w:rFonts w:hint="cs"/>
          <w:rtl/>
        </w:rPr>
        <w:t xml:space="preserve"> </w:t>
      </w:r>
      <w:r>
        <w:rPr>
          <w:rtl/>
        </w:rPr>
        <w:t>علىٰ نفسه ال</w:t>
      </w:r>
      <w:r>
        <w:rPr>
          <w:rFonts w:hint="cs"/>
          <w:rtl/>
        </w:rPr>
        <w:t>أ</w:t>
      </w:r>
      <w:r>
        <w:rPr>
          <w:rtl/>
        </w:rPr>
        <w:t>مّارة بالسوء.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ولما كانت النفس تميلإلىٰ التحلل من التكاليف ومنها العبادة ، فما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علىٰ العقل إلاّ أن يمكر بها ويخدعها بخطة خفية يبرمج فيها أوقات هذه </w:t>
      </w:r>
      <w:r w:rsidR="00964FFC">
        <w:rPr>
          <w:rFonts w:hint="cs"/>
          <w:rtl/>
        </w:rPr>
        <w:t xml:space="preserve"> </w:t>
      </w:r>
      <w:r>
        <w:rPr>
          <w:rtl/>
        </w:rPr>
        <w:t>النفسعلىٰ ما ليس فيه الملل من العبادة التي لابدّ من الالتزام بها ل</w:t>
      </w:r>
      <w:r>
        <w:rPr>
          <w:rFonts w:hint="cs"/>
          <w:rtl/>
        </w:rPr>
        <w:t>إ</w:t>
      </w:r>
      <w:r>
        <w:rPr>
          <w:rtl/>
        </w:rPr>
        <w:t xml:space="preserve">سعاف </w:t>
      </w:r>
      <w:r w:rsidR="00964FFC">
        <w:rPr>
          <w:rFonts w:hint="cs"/>
          <w:rtl/>
        </w:rPr>
        <w:t xml:space="preserve"> </w:t>
      </w:r>
      <w:r>
        <w:rPr>
          <w:rtl/>
        </w:rPr>
        <w:t>وجودها العاقل حتىٰ تنمو وتسمو وتتقدم في مدارج الكمال.</w:t>
      </w:r>
    </w:p>
    <w:p w:rsidR="00F81B59" w:rsidRPr="00166565" w:rsidRDefault="00F81B59" w:rsidP="007B0775">
      <w:pPr>
        <w:pStyle w:val="libLine"/>
        <w:rPr>
          <w:rtl/>
        </w:rPr>
      </w:pPr>
      <w:r w:rsidRPr="00166565">
        <w:rPr>
          <w:rtl/>
        </w:rPr>
        <w:t>__________________</w:t>
      </w:r>
    </w:p>
    <w:p w:rsidR="00F81B59" w:rsidRPr="000A7F56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0A7F56">
        <w:rPr>
          <w:rtl/>
        </w:rPr>
        <w:t>1</w:t>
      </w:r>
      <w:r>
        <w:rPr>
          <w:rFonts w:hint="cs"/>
          <w:rtl/>
        </w:rPr>
        <w:t>)</w:t>
      </w:r>
      <w:r w:rsidRPr="000A7F56">
        <w:rPr>
          <w:rtl/>
        </w:rPr>
        <w:t xml:space="preserve"> شرح نهج البلاغة ، لابن أبي الحديد المعتزلي 18 : 42 </w:t>
      </w:r>
      <w:r>
        <w:rPr>
          <w:rtl/>
        </w:rPr>
        <w:t>كتاب 69.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والرفق بها في هذا المجال يعني عدم تحميلها ما لا تطيق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المسنونات المستحبة ككل ما جاء من الاوراد والاذكار والادعية </w:t>
      </w:r>
      <w:r w:rsidR="00964FFC">
        <w:rPr>
          <w:rFonts w:hint="cs"/>
          <w:rtl/>
        </w:rPr>
        <w:t xml:space="preserve"> </w:t>
      </w:r>
      <w:r>
        <w:rPr>
          <w:rtl/>
        </w:rPr>
        <w:t>والصلوات ، إذ إن قهرهاعلىٰ ذلك يولّد ردة فعل معاكسةـوالعياذ باللهـ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تسأم فيه الإسلام كله ، فلابدّ إذن من الرفق بها وأخذها بالتدريج وبما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تتسع له حركتها ونشاطها ، بل وعدم أخذها بما يوقف حركتها أو يحدّ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نشاطها وينفّرها من المستحبات ، بل عليه أن يقهرها في الواجباتعلىٰ </w:t>
      </w:r>
      <w:r w:rsidR="00964FFC">
        <w:rPr>
          <w:rFonts w:hint="cs"/>
          <w:rtl/>
        </w:rPr>
        <w:t xml:space="preserve"> </w:t>
      </w:r>
      <w:r>
        <w:rPr>
          <w:rtl/>
        </w:rPr>
        <w:t>وفق الشروط والحدود وال</w:t>
      </w:r>
      <w:r>
        <w:rPr>
          <w:rFonts w:hint="cs"/>
          <w:rtl/>
        </w:rPr>
        <w:t>أ</w:t>
      </w:r>
      <w:r>
        <w:rPr>
          <w:rtl/>
        </w:rPr>
        <w:t>وقات ، ل</w:t>
      </w:r>
      <w:r>
        <w:rPr>
          <w:rFonts w:hint="cs"/>
          <w:rtl/>
        </w:rPr>
        <w:t>أ</w:t>
      </w:r>
      <w:r>
        <w:rPr>
          <w:rtl/>
        </w:rPr>
        <w:t xml:space="preserve">نها تكاليف من الحكيم الرحيمعلىٰ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قدر الطاقة والسعة. وما تَعلّلُ النفس وتسويفها إزاء تلك الواجبات إلاّ </w:t>
      </w:r>
      <w:r w:rsidR="00964FFC">
        <w:rPr>
          <w:rFonts w:hint="cs"/>
          <w:rtl/>
        </w:rPr>
        <w:t xml:space="preserve"> </w:t>
      </w:r>
      <w:r>
        <w:rPr>
          <w:rtl/>
        </w:rPr>
        <w:t>طغيان منها يجب قمعه من أجل إصلاحها.</w:t>
      </w:r>
    </w:p>
    <w:tbl>
      <w:tblPr>
        <w:bidiVisual/>
        <w:tblW w:w="5000" w:type="pct"/>
        <w:tblLook w:val="01E0"/>
      </w:tblPr>
      <w:tblGrid>
        <w:gridCol w:w="3642"/>
        <w:gridCol w:w="303"/>
        <w:gridCol w:w="3642"/>
      </w:tblGrid>
      <w:tr w:rsidR="00F81B59" w:rsidTr="00A54934">
        <w:tc>
          <w:tcPr>
            <w:tcW w:w="2400" w:type="pct"/>
            <w:shd w:val="clear" w:color="auto" w:fill="auto"/>
          </w:tcPr>
          <w:p w:rsidR="00F81B59" w:rsidRDefault="00F81B59" w:rsidP="007B0775">
            <w:pPr>
              <w:pStyle w:val="libPoem"/>
              <w:rPr>
                <w:rtl/>
              </w:rPr>
            </w:pPr>
            <w:r>
              <w:rPr>
                <w:rtl/>
              </w:rPr>
              <w:t>والنفسُ كالطفل إن تُهمله شب</w:t>
            </w:r>
            <w:r>
              <w:rPr>
                <w:rFonts w:hint="cs"/>
                <w:rtl/>
              </w:rPr>
              <w:t xml:space="preserve"> على</w:t>
            </w:r>
            <w:r w:rsidRPr="00993305">
              <w:rPr>
                <w:rtl/>
              </w:rPr>
              <w:t>ٰ</w:t>
            </w:r>
            <w:r w:rsidR="00964FFC">
              <w:rPr>
                <w:rStyle w:val="libPoemTiniChar0"/>
                <w:rtl/>
              </w:rPr>
              <w:t xml:space="preserve"> </w:t>
            </w:r>
            <w:r w:rsidRPr="007B0775">
              <w:rPr>
                <w:rStyle w:val="libPoemTiniChar0"/>
                <w:rtl/>
              </w:rPr>
              <w:t> </w:t>
            </w:r>
          </w:p>
        </w:tc>
        <w:tc>
          <w:tcPr>
            <w:tcW w:w="200" w:type="pct"/>
            <w:shd w:val="clear" w:color="auto" w:fill="auto"/>
          </w:tcPr>
          <w:p w:rsidR="00F81B59" w:rsidRDefault="00F81B59" w:rsidP="00A54934">
            <w:pPr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81B59" w:rsidRDefault="00F81B59" w:rsidP="007B0775">
            <w:pPr>
              <w:pStyle w:val="libPoem"/>
              <w:rPr>
                <w:rtl/>
              </w:rPr>
            </w:pPr>
            <w:r>
              <w:rPr>
                <w:rtl/>
              </w:rPr>
              <w:t>حبّ الرضاعِ، وإن تفطمه ينفطمِ</w:t>
            </w:r>
            <w:r w:rsidR="00964FFC">
              <w:rPr>
                <w:rStyle w:val="libPoemTiniChar0"/>
                <w:rtl/>
              </w:rPr>
              <w:t xml:space="preserve"> </w:t>
            </w:r>
            <w:r w:rsidRPr="007B0775">
              <w:rPr>
                <w:rStyle w:val="libPoemTiniChar0"/>
                <w:rtl/>
              </w:rPr>
              <w:t> </w:t>
            </w:r>
          </w:p>
        </w:tc>
      </w:tr>
    </w:tbl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فالرفق بالنفس وترويضهاعلىٰ العبادة المستحبة التي تطيقها هو </w:t>
      </w:r>
      <w:r w:rsidR="00964FFC">
        <w:rPr>
          <w:rFonts w:hint="cs"/>
          <w:rtl/>
        </w:rPr>
        <w:t xml:space="preserve"> </w:t>
      </w:r>
      <w:r>
        <w:rPr>
          <w:rtl/>
        </w:rPr>
        <w:t>السبيل ال</w:t>
      </w:r>
      <w:r>
        <w:rPr>
          <w:rFonts w:hint="cs"/>
          <w:rtl/>
        </w:rPr>
        <w:t>أ</w:t>
      </w:r>
      <w:r>
        <w:rPr>
          <w:rtl/>
        </w:rPr>
        <w:t xml:space="preserve">مثل في منهجية التكامل ، 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خذوا من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العبادة ما تطيقون ، فإنّ الله لا يسأم حتىٰ تسأموا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وعن حفيده الإمام الصادق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</w:t>
      </w:r>
      <w:r w:rsidRPr="00A54934">
        <w:rPr>
          <w:rStyle w:val="libBold2Char"/>
          <w:rtl/>
        </w:rPr>
        <w:t>« لا تُكرِّهواإلىٰ أنفسكم العبادة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فمن أكره نفسهعلىٰ العبادات المستحبة بما تملّ منه فقد كرّه العبادة</w:t>
      </w:r>
      <w:r w:rsidR="00964FFC">
        <w:rPr>
          <w:rFonts w:hint="cs"/>
          <w:rtl/>
        </w:rPr>
        <w:t xml:space="preserve"> </w:t>
      </w:r>
      <w:r>
        <w:rPr>
          <w:rtl/>
        </w:rPr>
        <w:t>إلىٰ نفسه.</w:t>
      </w:r>
    </w:p>
    <w:p w:rsidR="00F81B59" w:rsidRPr="001D6C79" w:rsidRDefault="00F81B59" w:rsidP="00F74380">
      <w:pPr>
        <w:pStyle w:val="libNormal"/>
        <w:rPr>
          <w:rStyle w:val="Heading3Char"/>
          <w:rtl/>
        </w:rPr>
      </w:pPr>
      <w:bookmarkStart w:id="68" w:name="_Toc411338805"/>
      <w:bookmarkStart w:id="69" w:name="_Toc411338850"/>
      <w:r w:rsidRPr="001D6C79">
        <w:rPr>
          <w:rStyle w:val="Heading3Char"/>
          <w:rtl/>
        </w:rPr>
        <w:t>د ـ الرفق والتعمق في الدين:</w:t>
      </w:r>
      <w:bookmarkEnd w:id="68"/>
      <w:bookmarkEnd w:id="69"/>
    </w:p>
    <w:p w:rsidR="002B329E" w:rsidRDefault="00F81B59" w:rsidP="007B0775">
      <w:pPr>
        <w:pStyle w:val="libLine"/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إياكم والتعمّق في الدين ، فإنّ الله قد جعله سهلاً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8E058B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8E058B">
        <w:rPr>
          <w:rtl/>
        </w:rPr>
        <w:t>1</w:t>
      </w:r>
      <w:r>
        <w:rPr>
          <w:rFonts w:hint="cs"/>
          <w:rtl/>
        </w:rPr>
        <w:t>)</w:t>
      </w:r>
      <w:r w:rsidRPr="008E058B">
        <w:rPr>
          <w:rtl/>
        </w:rPr>
        <w:t xml:space="preserve"> كنز العمال : خبر 5301</w:t>
      </w:r>
      <w:r>
        <w:rPr>
          <w:rFonts w:hint="cs"/>
          <w:rtl/>
        </w:rPr>
        <w:t>.</w:t>
      </w:r>
    </w:p>
    <w:p w:rsidR="00F81B59" w:rsidRPr="008E058B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8E058B">
        <w:rPr>
          <w:rtl/>
        </w:rPr>
        <w:t>2</w:t>
      </w:r>
      <w:r>
        <w:rPr>
          <w:rFonts w:hint="cs"/>
          <w:rtl/>
        </w:rPr>
        <w:t>)</w:t>
      </w:r>
      <w:r w:rsidRPr="008E058B">
        <w:rPr>
          <w:rtl/>
        </w:rPr>
        <w:t xml:space="preserve"> الكافي 2 : 86</w:t>
      </w:r>
      <w:r>
        <w:rPr>
          <w:rtl/>
        </w:rPr>
        <w:t xml:space="preserve"> / 2 باب الاقتصاد في العبادة.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A54934">
        <w:rPr>
          <w:rStyle w:val="libBold2Char"/>
          <w:rtl/>
        </w:rPr>
        <w:lastRenderedPageBreak/>
        <w:t>فخذوا منه ما تُطيقون ، فإنّ الله يحبّ مادامَ من عملٍ صالحٍ وإن كان يسيراً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وهذا أمير المؤمنين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يعنّف أحد أصحابه حين كلّف نفسه مالا يأمر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به الله ولا سُنّة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وهو يظنّ أنّه متعمّق في العبادة! ذلك أنّ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أمير المؤمنين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قد زار العلاء بن زياد الحارثي وهو من أصحابه... ، فقال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له العلاء ، يا أمير المؤمنين ، أشكو اليك أخي عاصم بن زياد. قال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="00964FFC">
        <w:rPr>
          <w:rFonts w:hint="cs"/>
          <w:rtl/>
        </w:rPr>
        <w:t xml:space="preserve"> </w:t>
      </w:r>
      <w:r w:rsidRPr="00A54934">
        <w:rPr>
          <w:rStyle w:val="libBold2Char"/>
          <w:rtl/>
        </w:rPr>
        <w:t>« وماله »</w:t>
      </w:r>
      <w:r>
        <w:rPr>
          <w:rtl/>
        </w:rPr>
        <w:t>؟ قال : لبس العباءة وتخلى</w:t>
      </w:r>
      <w:r w:rsidRPr="006B7B43">
        <w:rPr>
          <w:rtl/>
        </w:rPr>
        <w:t>ٰ</w:t>
      </w:r>
      <w:r>
        <w:rPr>
          <w:rtl/>
        </w:rPr>
        <w:t xml:space="preserve"> عن الدنيا. قال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عليَّ به »</w:t>
      </w:r>
      <w:r>
        <w:rPr>
          <w:rtl/>
        </w:rPr>
        <w:t xml:space="preserve">.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فلما جاء قال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يا عَدُي نَفسِهِ! لقد استهامَ بِكَ الخبيثُ! أما رحمت أهلك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وولدَكَ! أترى الله أحلَّ لكَ الطيَّباتِ ، وهو يكرهُ أن تأخذها! أنت أهونُعلىٰ الله من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ذلكَ »</w:t>
      </w:r>
      <w:r>
        <w:rPr>
          <w:rtl/>
        </w:rPr>
        <w:t>!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قال : يا أمير المؤمنين ، هذا أنت في خشونة ملبسك وجُشوبة مأكلك!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قال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ويحكَ ، إنِّي لستُ كأنتَ ، إنَّ اللهَ تعالىٰ فرضَعلىٰ أئمة العدل (الحق)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أن يُقَدِّروا أنفسهم بضعفةِ النَّاس ، كيلا يتبيغ بالفقير فقرُهُ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2B329E" w:rsidRDefault="00F81B59" w:rsidP="002B329E">
      <w:pPr>
        <w:pStyle w:val="libNormal"/>
      </w:pPr>
      <w:r>
        <w:rPr>
          <w:rtl/>
        </w:rPr>
        <w:t xml:space="preserve">التحذير من التعمّق في الدين يخص الجهلة به والذين يغورون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بحره بجهلهم دون علم ودراية وتدبّر ، حتىٰ يختنقوا بأوهامهم وتصوراتهم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التي لا تقومعلىٰ اُسس موضوعية ، وعندها يخيّل إليهم أن الدين شاقّ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في تكاليفه ، عسير في عباداته ، والحال هو العكس تماماً إلاّ أنهم أخذوا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بالمستحبات مأخذ الواجبات ، فشقَّ عليهم الأمر وخرجوا بالنتيجة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المغلوطة. أو أنّهم وسوسوا في الغسل والوضوء والطهارة والنجاسة </w:t>
      </w:r>
      <w:r w:rsidR="00964FFC">
        <w:rPr>
          <w:rFonts w:hint="cs"/>
          <w:rtl/>
        </w:rPr>
        <w:t xml:space="preserve"> </w:t>
      </w:r>
      <w:r>
        <w:rPr>
          <w:rtl/>
        </w:rPr>
        <w:t>وألفاظ الصلاة فملّوه. ولو أنّهم أخذوا بما يطيقون لوجدوه سهلاً يسيراً ،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9F7329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9F7329">
        <w:rPr>
          <w:rtl/>
        </w:rPr>
        <w:t>1</w:t>
      </w:r>
      <w:r>
        <w:rPr>
          <w:rFonts w:hint="cs"/>
          <w:rtl/>
        </w:rPr>
        <w:t>)</w:t>
      </w:r>
      <w:r w:rsidRPr="009F7329">
        <w:rPr>
          <w:rtl/>
        </w:rPr>
        <w:t xml:space="preserve"> كنز العمال : خبر 5348</w:t>
      </w:r>
      <w:r>
        <w:rPr>
          <w:rFonts w:hint="cs"/>
          <w:rtl/>
        </w:rPr>
        <w:t>.</w:t>
      </w:r>
    </w:p>
    <w:p w:rsidR="00F81B59" w:rsidRPr="009F7329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9F7329">
        <w:rPr>
          <w:rtl/>
        </w:rPr>
        <w:t>2</w:t>
      </w:r>
      <w:r>
        <w:rPr>
          <w:rFonts w:hint="cs"/>
          <w:rtl/>
        </w:rPr>
        <w:t>)</w:t>
      </w:r>
      <w:r w:rsidRPr="009F7329">
        <w:rPr>
          <w:rtl/>
        </w:rPr>
        <w:t xml:space="preserve"> نهج البلاغة ، خ</w:t>
      </w:r>
      <w:r>
        <w:rPr>
          <w:rtl/>
        </w:rPr>
        <w:t>209.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ولو لم يوسوسوا فيه لما ملَّوه.</w:t>
      </w:r>
    </w:p>
    <w:p w:rsidR="00F81B59" w:rsidRPr="00C77DBB" w:rsidRDefault="00F81B59" w:rsidP="00F81B59">
      <w:pPr>
        <w:pStyle w:val="Heading3"/>
        <w:rPr>
          <w:rtl/>
        </w:rPr>
      </w:pPr>
      <w:bookmarkStart w:id="70" w:name="_Toc411338806"/>
      <w:bookmarkStart w:id="71" w:name="_Toc411338851"/>
      <w:r w:rsidRPr="00C77DBB">
        <w:rPr>
          <w:rtl/>
        </w:rPr>
        <w:t>ه</w:t>
      </w:r>
      <w:r>
        <w:rPr>
          <w:rFonts w:hint="cs"/>
          <w:rtl/>
        </w:rPr>
        <w:t xml:space="preserve">‍ </w:t>
      </w:r>
      <w:r w:rsidRPr="00C77DBB">
        <w:rPr>
          <w:rtl/>
        </w:rPr>
        <w:t>ـالوغول في الدين برفق:</w:t>
      </w:r>
      <w:bookmarkEnd w:id="70"/>
      <w:bookmarkEnd w:id="71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قال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 xml:space="preserve">« إنّ هذا الدين متين فأوغلوا فيه برفق ، ولا تُكرِّهوا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 xml:space="preserve">عبادة اللهإلىٰ عباد الله فتكونوا كالراكب المُنْبَتِّ الذي لا سفراً قطع ولا ظهراً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أبقىٰ »</w:t>
      </w:r>
      <w:r w:rsidRPr="00A54934">
        <w:rPr>
          <w:rStyle w:val="libFootnotenumChar"/>
          <w:rtl/>
        </w:rPr>
        <w:t>(1)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نعم إنّ هذا الدين متين ، لأنّه دين لكلِّ زمان ولكلِّ مكان ، وكتابه تبيان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لكلِّ شيء.. فمن لم يدخلإلىٰ حريمه برفق ، وفق منهجية حكيمة ، ينبهر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بجماله ، أو يصطدم بجلاله ، ومن يتكلّف العبادة دفعة واحدة دون التدرج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المرحلي المناسب للداخل في هذا الدين يصعب عليه تحمل هذا الدين، </w:t>
      </w:r>
      <w:r w:rsidR="00964FFC">
        <w:rPr>
          <w:rFonts w:hint="cs"/>
          <w:rtl/>
        </w:rPr>
        <w:t xml:space="preserve"> </w:t>
      </w:r>
      <w:r>
        <w:rPr>
          <w:rtl/>
        </w:rPr>
        <w:t>فيتركه ، وبتركه والعياذ بالله يترك سعادته الدنيوية والاخروية. وعلىٰ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المسلم الرسالي أن يتصرف بحكمة متناهية في الدقة مع من يكسبهإلىٰ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الإسلام ، ولا يحمله ما لا يطيق فيكره الإسلام والدين وعبادة ربِّ </w:t>
      </w:r>
      <w:r w:rsidR="00964FFC">
        <w:rPr>
          <w:rFonts w:hint="cs"/>
          <w:rtl/>
        </w:rPr>
        <w:t xml:space="preserve"> </w:t>
      </w:r>
      <w:r>
        <w:rPr>
          <w:rtl/>
        </w:rPr>
        <w:t>العالمين والله يقبل اليسير.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عن أبي عبدالله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قال: </w:t>
      </w:r>
      <w:r w:rsidRPr="00A54934">
        <w:rPr>
          <w:rStyle w:val="libBold2Char"/>
          <w:rtl/>
        </w:rPr>
        <w:t xml:space="preserve">« اجتهدت في العبادة وأنا شاب فقال لي أبي : يا بني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دون ما أراك تصنع ، فأنّ الله عزّ وجلّ إذا أحب عبداً رضي عنه باليسير »</w:t>
      </w:r>
      <w:r w:rsidRPr="00A54934">
        <w:rPr>
          <w:rStyle w:val="libFootnotenumChar"/>
          <w:rtl/>
        </w:rPr>
        <w:t>(2)</w:t>
      </w:r>
      <w:r>
        <w:rPr>
          <w:rtl/>
        </w:rPr>
        <w:t>.</w:t>
      </w:r>
    </w:p>
    <w:p w:rsidR="00043737" w:rsidRDefault="00F81B59" w:rsidP="00043737">
      <w:pPr>
        <w:pStyle w:val="libNormal"/>
      </w:pPr>
      <w:r>
        <w:rPr>
          <w:rtl/>
        </w:rPr>
        <w:t xml:space="preserve">وعن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: </w:t>
      </w:r>
      <w:r w:rsidRPr="00A54934">
        <w:rPr>
          <w:rStyle w:val="libBold2Char"/>
          <w:rtl/>
        </w:rPr>
        <w:t xml:space="preserve">« إنَّ النفس ملولة وإنّ أحدكم لا يدري ما قدر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المدة ، فلينظر من العبادة ما يطيق ، ثم ليداوم عليه ، فإنّ أحبَّ الأعمال إلىٰ الله ما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4E3ADC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E3ADC">
        <w:rPr>
          <w:rtl/>
        </w:rPr>
        <w:t>1</w:t>
      </w:r>
      <w:r>
        <w:rPr>
          <w:rFonts w:hint="cs"/>
          <w:rtl/>
        </w:rPr>
        <w:t>)</w:t>
      </w:r>
      <w:r w:rsidRPr="004E3ADC">
        <w:rPr>
          <w:rtl/>
        </w:rPr>
        <w:t xml:space="preserve"> كنز العمال : خبر 5350</w:t>
      </w:r>
      <w:r>
        <w:rPr>
          <w:rFonts w:hint="cs"/>
          <w:rtl/>
        </w:rPr>
        <w:t>.</w:t>
      </w:r>
    </w:p>
    <w:p w:rsidR="00F81B59" w:rsidRPr="004E3ADC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4E3ADC">
        <w:rPr>
          <w:rtl/>
        </w:rPr>
        <w:t>2</w:t>
      </w:r>
      <w:r>
        <w:rPr>
          <w:rFonts w:hint="cs"/>
          <w:rtl/>
        </w:rPr>
        <w:t>)</w:t>
      </w:r>
      <w:r w:rsidRPr="004E3ADC">
        <w:rPr>
          <w:rtl/>
        </w:rPr>
        <w:t xml:space="preserve"> الكافي 2 : 87</w:t>
      </w:r>
      <w:r>
        <w:rPr>
          <w:rtl/>
        </w:rPr>
        <w:t xml:space="preserve"> / 5 باب الاقتصاد في العبادة.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A54934">
        <w:rPr>
          <w:rStyle w:val="libBold2Char"/>
          <w:rtl/>
        </w:rPr>
        <w:lastRenderedPageBreak/>
        <w:t>دِيم عليه وإن قلّ »</w:t>
      </w:r>
      <w:r w:rsidRPr="00A54934">
        <w:rPr>
          <w:rStyle w:val="libFootnotenumChar"/>
          <w:rtl/>
        </w:rPr>
        <w:t>(</w:t>
      </w:r>
      <w:r w:rsidRPr="00A54934">
        <w:rPr>
          <w:rStyle w:val="libFootnotenumChar"/>
          <w:rFonts w:hint="cs"/>
          <w:rtl/>
        </w:rPr>
        <w:t>1</w:t>
      </w:r>
      <w:r w:rsidRPr="00A54934">
        <w:rPr>
          <w:rStyle w:val="libFootnotenumChar"/>
          <w:rtl/>
        </w:rPr>
        <w:t>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فالنبي الأكرم في هذا الحديث وغيره يؤكد لنا حقيقة أنّ النفوس تملُّ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وعلينا أن نرفق بها في أن لا نكلفها ما لا تطيق ، وأن نستديمعلىٰ اليسير </w:t>
      </w:r>
      <w:r w:rsidR="00964FFC">
        <w:rPr>
          <w:rFonts w:hint="cs"/>
          <w:rtl/>
        </w:rPr>
        <w:t xml:space="preserve"> </w:t>
      </w:r>
      <w:r>
        <w:rPr>
          <w:rtl/>
        </w:rPr>
        <w:t>من المسنونات التي لا تنفر منها نفوسنا ، وذاك أحبّ عند الله.</w:t>
      </w:r>
    </w:p>
    <w:p w:rsidR="00F81B59" w:rsidRPr="00C77DBB" w:rsidRDefault="00F81B59" w:rsidP="00F81B59">
      <w:pPr>
        <w:pStyle w:val="Heading3"/>
        <w:rPr>
          <w:rtl/>
        </w:rPr>
      </w:pPr>
      <w:bookmarkStart w:id="72" w:name="_Toc411338807"/>
      <w:bookmarkStart w:id="73" w:name="_Toc411338852"/>
      <w:r w:rsidRPr="00C77DBB">
        <w:rPr>
          <w:rtl/>
        </w:rPr>
        <w:t>و ـ الرفيق من يرفقك</w:t>
      </w:r>
      <w:r>
        <w:rPr>
          <w:rtl/>
        </w:rPr>
        <w:t xml:space="preserve">علىٰ </w:t>
      </w:r>
      <w:r w:rsidRPr="00C77DBB">
        <w:rPr>
          <w:rtl/>
        </w:rPr>
        <w:t>صلاح دينك:</w:t>
      </w:r>
      <w:bookmarkEnd w:id="72"/>
      <w:bookmarkEnd w:id="73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عن الإمام أمير المؤمنين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إنّما سمّي الرفيق رفيقاً لأنّه يرفقك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علىٰ صلاح دينك فمن أعانكعلىٰ صلاح دينك فهو الرفيق »</w:t>
      </w:r>
      <w:r w:rsidRPr="00A54934">
        <w:rPr>
          <w:rStyle w:val="libFootnotenumChar"/>
          <w:rtl/>
        </w:rPr>
        <w:t>(</w:t>
      </w:r>
      <w:r w:rsidRPr="00A54934">
        <w:rPr>
          <w:rStyle w:val="libFootnotenumChar"/>
          <w:rFonts w:hint="cs"/>
          <w:rtl/>
        </w:rPr>
        <w:t>2</w:t>
      </w:r>
      <w:r w:rsidRPr="00A54934">
        <w:rPr>
          <w:rStyle w:val="libFootnotenumChar"/>
          <w:rtl/>
        </w:rPr>
        <w:t>)</w:t>
      </w:r>
      <w:r>
        <w:rPr>
          <w:rtl/>
        </w:rPr>
        <w:t>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فاختر لنفسك رفيقاً يرفق بكعلىٰ صلاح دينك ويعينكعلىٰ تكامل </w:t>
      </w:r>
      <w:r w:rsidR="00964FFC">
        <w:rPr>
          <w:rFonts w:hint="cs"/>
          <w:rtl/>
        </w:rPr>
        <w:t xml:space="preserve"> </w:t>
      </w:r>
      <w:r>
        <w:rPr>
          <w:rtl/>
        </w:rPr>
        <w:t>سبيلك.</w:t>
      </w:r>
    </w:p>
    <w:p w:rsidR="00F81B59" w:rsidRPr="00C77DBB" w:rsidRDefault="00F81B59" w:rsidP="00F81B59">
      <w:pPr>
        <w:pStyle w:val="Heading3"/>
        <w:rPr>
          <w:rtl/>
        </w:rPr>
      </w:pPr>
      <w:bookmarkStart w:id="74" w:name="_Toc411338808"/>
      <w:bookmarkStart w:id="75" w:name="_Toc411338853"/>
      <w:r w:rsidRPr="00C77DBB">
        <w:rPr>
          <w:rtl/>
        </w:rPr>
        <w:t>الرفق وال</w:t>
      </w:r>
      <w:r>
        <w:rPr>
          <w:rFonts w:hint="cs"/>
          <w:rtl/>
        </w:rPr>
        <w:t>إ</w:t>
      </w:r>
      <w:r w:rsidRPr="00C77DBB">
        <w:rPr>
          <w:rtl/>
        </w:rPr>
        <w:t>يمان :</w:t>
      </w:r>
      <w:bookmarkEnd w:id="74"/>
      <w:bookmarkEnd w:id="75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عن الإمام الباقر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من قسم له الرفق قسم له الايمان »</w:t>
      </w:r>
      <w:r w:rsidRPr="00A54934">
        <w:rPr>
          <w:rStyle w:val="libFootnotenumChar"/>
          <w:rtl/>
        </w:rPr>
        <w:t>(</w:t>
      </w:r>
      <w:r w:rsidRPr="00A54934">
        <w:rPr>
          <w:rStyle w:val="libFootnotenumChar"/>
          <w:rFonts w:hint="cs"/>
          <w:rtl/>
        </w:rPr>
        <w:t>3</w:t>
      </w:r>
      <w:r w:rsidRPr="00A54934">
        <w:rPr>
          <w:rStyle w:val="libFootnotenumChar"/>
          <w:rtl/>
        </w:rPr>
        <w:t>)</w:t>
      </w:r>
      <w:r>
        <w:rPr>
          <w:rtl/>
        </w:rPr>
        <w:t xml:space="preserve"> ، هذا </w:t>
      </w:r>
      <w:r w:rsidR="00964FFC">
        <w:rPr>
          <w:rFonts w:hint="cs"/>
          <w:rtl/>
        </w:rPr>
        <w:t xml:space="preserve"> </w:t>
      </w:r>
      <w:r>
        <w:rPr>
          <w:rtl/>
        </w:rPr>
        <w:t>يعني أن الرفق يفضيإلىٰ ال</w:t>
      </w:r>
      <w:r>
        <w:rPr>
          <w:rFonts w:hint="cs"/>
          <w:rtl/>
        </w:rPr>
        <w:t>إ</w:t>
      </w:r>
      <w:r>
        <w:rPr>
          <w:rtl/>
        </w:rPr>
        <w:t>يمان.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وعن الإمام الباقر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  <w:r w:rsidRPr="00A54934">
        <w:rPr>
          <w:rStyle w:val="libBold2Char"/>
          <w:rtl/>
        </w:rPr>
        <w:t>« لكلِّ شيء قفل ، وقفل الإيمان الرفق »</w:t>
      </w:r>
      <w:r w:rsidRPr="00A54934">
        <w:rPr>
          <w:rStyle w:val="libFootnotenumChar"/>
          <w:rtl/>
        </w:rPr>
        <w:t>(</w:t>
      </w:r>
      <w:r w:rsidRPr="00A54934">
        <w:rPr>
          <w:rStyle w:val="libFootnotenumChar"/>
          <w:rFonts w:hint="cs"/>
          <w:rtl/>
        </w:rPr>
        <w:t>4</w:t>
      </w:r>
      <w:r w:rsidRPr="00A54934">
        <w:rPr>
          <w:rStyle w:val="libFootnotenumChar"/>
          <w:rtl/>
        </w:rPr>
        <w:t>)</w:t>
      </w:r>
      <w:r w:rsidR="00964FFC">
        <w:rPr>
          <w:rFonts w:hint="cs"/>
          <w:rtl/>
        </w:rPr>
        <w:t xml:space="preserve"> </w:t>
      </w:r>
      <w:r>
        <w:rPr>
          <w:rtl/>
        </w:rPr>
        <w:t>فمن كان رفيقاً بنفسه وبالناس وبالحيوان كان قلبه منفتحاً لل</w:t>
      </w:r>
      <w:r>
        <w:rPr>
          <w:rFonts w:hint="cs"/>
          <w:rtl/>
        </w:rPr>
        <w:t>إ</w:t>
      </w:r>
      <w:r>
        <w:rPr>
          <w:rtl/>
        </w:rPr>
        <w:t>يمان.</w:t>
      </w:r>
    </w:p>
    <w:p w:rsidR="00C939CB" w:rsidRDefault="00964FFC" w:rsidP="007B0775">
      <w:pPr>
        <w:pStyle w:val="libLine"/>
      </w:pPr>
      <w:bookmarkStart w:id="76" w:name="_GoBack"/>
      <w:bookmarkEnd w:id="76"/>
      <w:r>
        <w:rPr>
          <w:rFonts w:hint="cs"/>
          <w:rtl/>
        </w:rPr>
        <w:t xml:space="preserve"> </w:t>
      </w:r>
    </w:p>
    <w:p w:rsidR="00F81B59" w:rsidRPr="00817C03" w:rsidRDefault="00F81B59" w:rsidP="007B0775">
      <w:pPr>
        <w:pStyle w:val="libLine"/>
        <w:rPr>
          <w:rtl/>
        </w:rPr>
      </w:pPr>
      <w:r w:rsidRPr="00817C03">
        <w:rPr>
          <w:rtl/>
        </w:rPr>
        <w:t>__________________</w:t>
      </w:r>
    </w:p>
    <w:p w:rsidR="00F81B59" w:rsidRPr="0068259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2591">
        <w:rPr>
          <w:rtl/>
        </w:rPr>
        <w:t>1</w:t>
      </w:r>
      <w:r>
        <w:rPr>
          <w:rFonts w:hint="cs"/>
          <w:rtl/>
        </w:rPr>
        <w:t>)</w:t>
      </w:r>
      <w:r w:rsidRPr="00682591">
        <w:rPr>
          <w:rtl/>
        </w:rPr>
        <w:t xml:space="preserve"> كنز العمال : خبر 5312</w:t>
      </w:r>
      <w:r>
        <w:rPr>
          <w:rFonts w:hint="cs"/>
          <w:rtl/>
        </w:rPr>
        <w:t>.</w:t>
      </w:r>
    </w:p>
    <w:p w:rsidR="00F81B59" w:rsidRPr="0068259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2591">
        <w:rPr>
          <w:rtl/>
        </w:rPr>
        <w:t>2</w:t>
      </w:r>
      <w:r>
        <w:rPr>
          <w:rFonts w:hint="cs"/>
          <w:rtl/>
        </w:rPr>
        <w:t>)</w:t>
      </w:r>
      <w:r w:rsidRPr="00682591">
        <w:rPr>
          <w:rtl/>
        </w:rPr>
        <w:t xml:space="preserve"> غرر الحكم : 273</w:t>
      </w:r>
      <w:r>
        <w:rPr>
          <w:rtl/>
        </w:rPr>
        <w:t xml:space="preserve"> / </w:t>
      </w:r>
      <w:r w:rsidRPr="00682591">
        <w:rPr>
          <w:rtl/>
        </w:rPr>
        <w:t>20 ، ط دار الكتاب الاسلامي. ميزان الحكمة 4 : 158 والنص منه.</w:t>
      </w:r>
    </w:p>
    <w:p w:rsidR="00F81B59" w:rsidRPr="0068259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2591">
        <w:rPr>
          <w:rtl/>
        </w:rPr>
        <w:t>3</w:t>
      </w:r>
      <w:r>
        <w:rPr>
          <w:rFonts w:hint="cs"/>
          <w:rtl/>
        </w:rPr>
        <w:t>)</w:t>
      </w:r>
      <w:r w:rsidRPr="00682591">
        <w:rPr>
          <w:rtl/>
        </w:rPr>
        <w:t xml:space="preserve"> الكافي 2 : 118</w:t>
      </w:r>
      <w:r>
        <w:rPr>
          <w:rtl/>
        </w:rPr>
        <w:t xml:space="preserve"> / </w:t>
      </w:r>
      <w:r w:rsidRPr="00682591">
        <w:rPr>
          <w:rtl/>
        </w:rPr>
        <w:t>2 باب الرفق.</w:t>
      </w:r>
    </w:p>
    <w:p w:rsidR="00F81B59" w:rsidRPr="00682591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2591">
        <w:rPr>
          <w:rtl/>
        </w:rPr>
        <w:t>4</w:t>
      </w:r>
      <w:r>
        <w:rPr>
          <w:rFonts w:hint="cs"/>
          <w:rtl/>
        </w:rPr>
        <w:t>)</w:t>
      </w:r>
      <w:r w:rsidRPr="00682591">
        <w:rPr>
          <w:rtl/>
        </w:rPr>
        <w:t xml:space="preserve"> الكافي 2 : 118</w:t>
      </w:r>
      <w:r>
        <w:rPr>
          <w:rtl/>
        </w:rPr>
        <w:t xml:space="preserve"> / 1 باب الرفق.</w:t>
      </w:r>
    </w:p>
    <w:p w:rsidR="00F81B59" w:rsidRPr="00C77DBB" w:rsidRDefault="00F81B59" w:rsidP="00F81B59">
      <w:pPr>
        <w:pStyle w:val="Heading3"/>
        <w:rPr>
          <w:rtl/>
        </w:rPr>
      </w:pPr>
      <w:r w:rsidRPr="00A54934">
        <w:rPr>
          <w:rStyle w:val="libBold2Char"/>
          <w:rtl/>
        </w:rPr>
        <w:br w:type="page"/>
      </w:r>
      <w:bookmarkStart w:id="77" w:name="_Toc411338809"/>
      <w:bookmarkStart w:id="78" w:name="_Toc411338854"/>
      <w:r w:rsidRPr="00C77DBB">
        <w:rPr>
          <w:rtl/>
        </w:rPr>
        <w:lastRenderedPageBreak/>
        <w:t>نتائج عدم الرفق بالنفس:</w:t>
      </w:r>
      <w:bookmarkEnd w:id="77"/>
      <w:bookmarkEnd w:id="78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إنَّ قصة البقرة في القرآن قصة طريفة تحكي سهولة التشريع الإلهي ،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وتشديد الإنسانعلىٰ نفسه فيما يضعه من قيود وضوابط لم يكن ملزم بها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من قبل ربه ، فبنو إسرائيل بعد أن ضيّقواعلىٰ أنفسهم ضيّق الله عليهم ، </w:t>
      </w:r>
      <w:r w:rsidR="00964FFC">
        <w:rPr>
          <w:rFonts w:hint="cs"/>
          <w:rtl/>
        </w:rPr>
        <w:t xml:space="preserve"> </w:t>
      </w:r>
      <w:r>
        <w:rPr>
          <w:rtl/>
        </w:rPr>
        <w:t>أ</w:t>
      </w:r>
      <w:r>
        <w:rPr>
          <w:rFonts w:hint="cs"/>
          <w:rtl/>
        </w:rPr>
        <w:t xml:space="preserve">ذ </w:t>
      </w:r>
      <w:r>
        <w:rPr>
          <w:rtl/>
        </w:rPr>
        <w:t xml:space="preserve">لم يطلب منهم إلاّ ذبح بقرة نكرة. غير معرّفة بوصف معين كما هو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منطوق الآية الشريفة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وَإِذْ قَالَ مُوسَىٰ لِقَوْمِهِ إِنَّ اللهَ يَأْمُرُكُمْ أَن تَذْبَحُوا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بَقَرَةً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 فهو سبحانه لم يعرّفها بالالف واللام ليسهل عليهم التكليف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وليتحقق مراده بذبح أي بقرة أرادوا ذبحها ، وتحل مشكلتهم تلك بمعرفة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الجاني الذي قتل أحد مشايخهم الاثرياء بضربه ببعضها ليحيا ويشخّص </w:t>
      </w:r>
      <w:r w:rsidR="00964FFC">
        <w:rPr>
          <w:rFonts w:hint="cs"/>
          <w:rtl/>
        </w:rPr>
        <w:t xml:space="preserve"> </w:t>
      </w:r>
      <w:r>
        <w:rPr>
          <w:rtl/>
        </w:rPr>
        <w:t>لهم القاتل وينتهي الخلاف المتأزم بينهم.</w:t>
      </w:r>
    </w:p>
    <w:p w:rsidR="00C939CB" w:rsidRDefault="00F81B59" w:rsidP="00C939CB">
      <w:pPr>
        <w:pStyle w:val="libNormal"/>
      </w:pPr>
      <w:r>
        <w:rPr>
          <w:rtl/>
        </w:rPr>
        <w:t xml:space="preserve">إلاّ أنهم مارسوا اللجاجة وماطلوا كثيراً في أداء التكليف ، متّهمين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موسى </w:t>
      </w:r>
      <w:r w:rsidRPr="00A5493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بالهزو فيهم ، إذ قالوا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أَتَتَّخِذُنَا هُزُوًا قَالَ أَعُوذُ بِاللهِ أَنْ أَكُونَ مِنَ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الجَاهِلِينَ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(2)</w:t>
      </w:r>
      <w:r>
        <w:rPr>
          <w:rtl/>
        </w:rPr>
        <w:t xml:space="preserve"> ؛ ل</w:t>
      </w:r>
      <w:r>
        <w:rPr>
          <w:rFonts w:hint="cs"/>
          <w:rtl/>
        </w:rPr>
        <w:t>أ</w:t>
      </w:r>
      <w:r>
        <w:rPr>
          <w:rtl/>
        </w:rPr>
        <w:t xml:space="preserve">ن الهزو يناسب الجُهّال وهو كليم الله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قَالُوا ادْعُ لَنَا رَبَّكَ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يُبَيِّن لَّنَا مَا هِيَ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(3)</w:t>
      </w:r>
      <w:r>
        <w:rPr>
          <w:rtl/>
        </w:rPr>
        <w:t xml:space="preserve"> ظناً منهم أنها ذات خصوصية فريدة في أوصافها قال : </w:t>
      </w:r>
      <w:r w:rsidR="00964FFC">
        <w:rPr>
          <w:rFonts w:hint="cs"/>
          <w:rtl/>
        </w:rPr>
        <w:t xml:space="preserve">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إِنَّهُ يَقُولُ إِنَّهَا بَقَرَةٌ لاَّ فَارِضٌ وَلا بِكْرٌ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(4)</w:t>
      </w:r>
      <w:r>
        <w:rPr>
          <w:rtl/>
        </w:rPr>
        <w:t xml:space="preserve"> أي ليست مسنة ولا صغيرة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وإنّما هي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عَوَانٌ بَيْنَ ذَٰلِكَ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أي متوسطة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فَافْعَلُوا مَا تُؤْمَرُونَ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(5)</w:t>
      </w:r>
      <w:r>
        <w:rPr>
          <w:rtl/>
        </w:rPr>
        <w:t xml:space="preserve"> في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ذبح هكذا بقرة ولا تماطلوا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قَالُوا ادْعُ لَنَا رَبَّكَ يُبَيِّن لَّنَا مَا لَوْنُهَا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متكلفين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68138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138E">
        <w:rPr>
          <w:rtl/>
        </w:rPr>
        <w:t>1</w:t>
      </w:r>
      <w:r>
        <w:rPr>
          <w:rFonts w:hint="cs"/>
          <w:rtl/>
        </w:rPr>
        <w:t>)</w:t>
      </w:r>
      <w:r w:rsidRPr="0068138E">
        <w:rPr>
          <w:rtl/>
        </w:rPr>
        <w:t xml:space="preserve"> البقرة 2 : 67</w:t>
      </w:r>
      <w:r>
        <w:rPr>
          <w:rFonts w:hint="cs"/>
          <w:rtl/>
        </w:rPr>
        <w:t>.</w:t>
      </w:r>
    </w:p>
    <w:p w:rsidR="00F81B59" w:rsidRPr="0068138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138E">
        <w:rPr>
          <w:rtl/>
        </w:rPr>
        <w:t>2</w:t>
      </w:r>
      <w:r>
        <w:rPr>
          <w:rFonts w:hint="cs"/>
          <w:rtl/>
        </w:rPr>
        <w:t>)</w:t>
      </w:r>
      <w:r w:rsidRPr="0068138E">
        <w:rPr>
          <w:rtl/>
        </w:rPr>
        <w:t xml:space="preserve"> البقرة 2 : 67</w:t>
      </w:r>
      <w:r>
        <w:rPr>
          <w:rFonts w:hint="cs"/>
          <w:rtl/>
        </w:rPr>
        <w:t>.</w:t>
      </w:r>
    </w:p>
    <w:p w:rsidR="00F81B59" w:rsidRPr="0068138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138E">
        <w:rPr>
          <w:rtl/>
        </w:rPr>
        <w:t>3</w:t>
      </w:r>
      <w:r>
        <w:rPr>
          <w:rFonts w:hint="cs"/>
          <w:rtl/>
        </w:rPr>
        <w:t>)</w:t>
      </w:r>
      <w:r w:rsidRPr="0068138E">
        <w:rPr>
          <w:rtl/>
        </w:rPr>
        <w:t xml:space="preserve"> البقرة 2 : 68</w:t>
      </w:r>
      <w:r>
        <w:rPr>
          <w:rFonts w:hint="cs"/>
          <w:rtl/>
        </w:rPr>
        <w:t>.</w:t>
      </w:r>
    </w:p>
    <w:p w:rsidR="00F81B59" w:rsidRPr="0068138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138E">
        <w:rPr>
          <w:rtl/>
        </w:rPr>
        <w:t>4</w:t>
      </w:r>
      <w:r>
        <w:rPr>
          <w:rFonts w:hint="cs"/>
          <w:rtl/>
        </w:rPr>
        <w:t>)</w:t>
      </w:r>
      <w:r w:rsidRPr="0068138E">
        <w:rPr>
          <w:rtl/>
        </w:rPr>
        <w:t xml:space="preserve"> البقرة 2 : 68</w:t>
      </w:r>
      <w:r>
        <w:rPr>
          <w:rFonts w:hint="cs"/>
          <w:rtl/>
        </w:rPr>
        <w:t>.</w:t>
      </w:r>
    </w:p>
    <w:p w:rsidR="00F81B59" w:rsidRPr="0068138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5</w:t>
      </w:r>
      <w:r>
        <w:rPr>
          <w:rFonts w:hint="cs"/>
          <w:rtl/>
        </w:rPr>
        <w:t>)</w:t>
      </w:r>
      <w:r>
        <w:rPr>
          <w:rtl/>
        </w:rPr>
        <w:t xml:space="preserve"> البقرة 2 : 68.</w:t>
      </w:r>
    </w:p>
    <w:p w:rsidR="00F81B59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البحث فيما ليس مطلوباً منهم ومشددينعلىٰ أنفسهم بما لم يشدد به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عليهم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قَالَ إِنَّهُ يَقُولُ إِنَّهَا بَقَرَةٌ صَفْرَاءُ فَاقِعٌ لَّوْنُهَا تَسُرُّ النَّاظِرِينَ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 غير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أنّهم لم يقفوا عند هذا الحد من اللجاجة والمماطلة فيذبحوا بقرة صفراء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متوسطة العمر ، وما أكثر البقر الذي يتمتع بهذه المواصفات ، فلم يريحوا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أنفسهم ولا نبيهم من عناء البحث والتدقيق بل نراهم اندفعوا في أسئلتهم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التي تعقّد عليهم الأمر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قَالُوا ادْعُ لَنَا رَبَّكَ يُبَيِّن لَّنَا مَا هِيَ إِنَّ الْبَقَرَ تَشَابَهَ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عَلَيْنَا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؟!!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وَإِنَّا إِن شَاءَ اللهُ لَمُهْتَدُونَ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(2)</w:t>
      </w:r>
      <w:r>
        <w:rPr>
          <w:rtl/>
        </w:rPr>
        <w:t xml:space="preserve"> يالهم من حمقى</w:t>
      </w:r>
      <w:r w:rsidRPr="00926706">
        <w:rPr>
          <w:rtl/>
        </w:rPr>
        <w:t>ٰ</w:t>
      </w:r>
      <w:r>
        <w:rPr>
          <w:rtl/>
        </w:rPr>
        <w:t xml:space="preserve"> لا يرفقون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بأنفسهم ولا يتأدبون مع نبيهم ، إذ لم يسكتوا عما سكت عنه ، ويالهم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متكبرين في نفوسهم والفاظهم إذ لم يقولوا ادعُ لنا ربنا وإنّما قالوا ادعُ لنا </w:t>
      </w:r>
      <w:r w:rsidR="00964FFC">
        <w:rPr>
          <w:rFonts w:hint="cs"/>
          <w:rtl/>
        </w:rPr>
        <w:t xml:space="preserve"> </w:t>
      </w:r>
      <w:r>
        <w:rPr>
          <w:rtl/>
        </w:rPr>
        <w:t>ربك؟!!</w:t>
      </w:r>
    </w:p>
    <w:p w:rsidR="00C939CB" w:rsidRDefault="00F81B59" w:rsidP="00C939CB">
      <w:pPr>
        <w:pStyle w:val="libNormal"/>
      </w:pPr>
      <w:r>
        <w:rPr>
          <w:rtl/>
        </w:rPr>
        <w:t xml:space="preserve">ومثل هذا الطرح يدللعلىٰ ضعف الإيمان وغلظة الجَنان ، ولعل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المقصود من قولهم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وَإِنَّا إِن شَاءَ اللهُ لَمُهْتَدُونَ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يعنيإلىٰ التصديق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العملي بأوامرك وتنفيذها ، قال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إِنَّهُ يَقُولُ إِنَّهَا بَقَرَةٌ لاَّ ذَلُولٌ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بين يدي </w:t>
      </w:r>
      <w:r w:rsidR="00964FFC">
        <w:rPr>
          <w:rFonts w:hint="cs"/>
          <w:rtl/>
        </w:rPr>
        <w:t xml:space="preserve"> </w:t>
      </w:r>
      <w:r>
        <w:rPr>
          <w:rtl/>
        </w:rPr>
        <w:t>مالكها ، طبعها النفور وعدم الانصياع ، صعب</w:t>
      </w:r>
      <w:r>
        <w:rPr>
          <w:rFonts w:hint="cs"/>
          <w:rtl/>
        </w:rPr>
        <w:t>ة</w:t>
      </w:r>
      <w:r>
        <w:rPr>
          <w:rtl/>
        </w:rPr>
        <w:t xml:space="preserve"> لا تنقاد. فهي متمردةعلىٰ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العمل لا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تُثِيرُ الأَرْضَ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(3)</w:t>
      </w:r>
      <w:r>
        <w:rPr>
          <w:rtl/>
        </w:rPr>
        <w:t xml:space="preserve"> أي لا تستخدم في حراثة الأرض كغيرها من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البقر الذلول الذي ذُلّل بين يدي صاحبه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وَلا تَسْقِي الحَرْثَ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إذ هي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ترفض العمل كغيرها في إدارة الناعور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tl/>
        </w:rPr>
        <w:t>مُسَلَّمَةٌ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من العيوب الجسدية </w:t>
      </w:r>
      <w:r w:rsidR="00964FFC">
        <w:rPr>
          <w:rFonts w:hint="cs"/>
          <w:rtl/>
        </w:rPr>
        <w:t xml:space="preserve">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لاَّ شِيَةَ فِيهَا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لونها أصفر بالكامل حتىٰ قرنها وظلفها. وهكذا شدّد الله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عليهم بتشديدهمعلىٰ أنفسهم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قَالُوا الآنَ جِئْتَ بِالحَقِّ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أي بالوصف</w:t>
      </w:r>
      <w:r w:rsidR="00964FFC">
        <w:rPr>
          <w:rFonts w:hint="cs"/>
          <w:rtl/>
        </w:rPr>
        <w:t xml:space="preserve"> </w:t>
      </w:r>
    </w:p>
    <w:p w:rsidR="00F81B59" w:rsidRPr="00296D77" w:rsidRDefault="00F81B59" w:rsidP="007B0775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F81B59" w:rsidRPr="0068138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138E">
        <w:rPr>
          <w:rtl/>
        </w:rPr>
        <w:t>1</w:t>
      </w:r>
      <w:r>
        <w:rPr>
          <w:rFonts w:hint="cs"/>
          <w:rtl/>
        </w:rPr>
        <w:t>)</w:t>
      </w:r>
      <w:r w:rsidRPr="0068138E">
        <w:rPr>
          <w:rtl/>
        </w:rPr>
        <w:t xml:space="preserve"> البقرة 2 : 69</w:t>
      </w:r>
      <w:r>
        <w:rPr>
          <w:rFonts w:hint="cs"/>
          <w:rtl/>
        </w:rPr>
        <w:t>.</w:t>
      </w:r>
    </w:p>
    <w:p w:rsidR="00F81B59" w:rsidRPr="0068138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138E">
        <w:rPr>
          <w:rtl/>
        </w:rPr>
        <w:t>2</w:t>
      </w:r>
      <w:r>
        <w:rPr>
          <w:rFonts w:hint="cs"/>
          <w:rtl/>
        </w:rPr>
        <w:t>)</w:t>
      </w:r>
      <w:r w:rsidRPr="0068138E">
        <w:rPr>
          <w:rtl/>
        </w:rPr>
        <w:t xml:space="preserve"> البقرة 2 : 70</w:t>
      </w:r>
      <w:r>
        <w:rPr>
          <w:rFonts w:hint="cs"/>
          <w:rtl/>
        </w:rPr>
        <w:t>.</w:t>
      </w:r>
    </w:p>
    <w:p w:rsidR="00F81B59" w:rsidRPr="0068138E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68138E">
        <w:rPr>
          <w:rtl/>
        </w:rPr>
        <w:t>3</w:t>
      </w:r>
      <w:r>
        <w:rPr>
          <w:rFonts w:hint="cs"/>
          <w:rtl/>
        </w:rPr>
        <w:t>)</w:t>
      </w:r>
      <w:r w:rsidRPr="0068138E">
        <w:rPr>
          <w:rtl/>
        </w:rPr>
        <w:t xml:space="preserve"> البقرة 2 : 71</w:t>
      </w:r>
      <w:r>
        <w:rPr>
          <w:rFonts w:hint="cs"/>
          <w:rtl/>
        </w:rPr>
        <w:t>.</w:t>
      </w:r>
    </w:p>
    <w:p w:rsidR="00F81B59" w:rsidRPr="00817C03" w:rsidRDefault="00F81B59" w:rsidP="00F74380">
      <w:pPr>
        <w:pStyle w:val="libNormal0"/>
        <w:rPr>
          <w:rtl/>
        </w:rPr>
      </w:pPr>
      <w:r>
        <w:rPr>
          <w:rtl/>
        </w:rPr>
        <w:br w:type="page"/>
      </w:r>
      <w:r w:rsidRPr="00B3151C">
        <w:rPr>
          <w:rtl/>
        </w:rPr>
        <w:lastRenderedPageBreak/>
        <w:t xml:space="preserve">الشامل الكامل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فَذَبَحُوهَا وَمَا كَادُوا يَفْعَلُونَ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 w:rsidRPr="00B3151C">
        <w:rPr>
          <w:rtl/>
        </w:rPr>
        <w:t xml:space="preserve"> للجاجتهم وقد أتعبتهم </w:t>
      </w:r>
      <w:r w:rsidR="00964FFC">
        <w:rPr>
          <w:rFonts w:hint="cs"/>
          <w:rtl/>
        </w:rPr>
        <w:t xml:space="preserve"> </w:t>
      </w:r>
      <w:r w:rsidRPr="00B3151C">
        <w:rPr>
          <w:rtl/>
        </w:rPr>
        <w:t xml:space="preserve">هذه المواصفات وأبهضهم ثمنها ، إذ لم تكن هناك إلاّ بقرة واحدة تتمتع </w:t>
      </w:r>
      <w:r w:rsidR="00964FFC">
        <w:rPr>
          <w:rFonts w:hint="cs"/>
          <w:rtl/>
        </w:rPr>
        <w:t xml:space="preserve"> </w:t>
      </w:r>
      <w:r w:rsidRPr="00B3151C">
        <w:rPr>
          <w:rtl/>
        </w:rPr>
        <w:t>بهذه ال</w:t>
      </w:r>
      <w:r>
        <w:rPr>
          <w:rFonts w:hint="cs"/>
          <w:rtl/>
        </w:rPr>
        <w:t>أ</w:t>
      </w:r>
      <w:r w:rsidRPr="00B3151C">
        <w:rPr>
          <w:rtl/>
        </w:rPr>
        <w:t>وصاف النادرة ، ولم يعثروا عليها إلاّ بشق ال</w:t>
      </w:r>
      <w:r>
        <w:rPr>
          <w:rFonts w:hint="cs"/>
          <w:rtl/>
        </w:rPr>
        <w:t>أ</w:t>
      </w:r>
      <w:r w:rsidRPr="00B3151C">
        <w:rPr>
          <w:rtl/>
        </w:rPr>
        <w:t xml:space="preserve">نفس ، فلو رفقوا </w:t>
      </w:r>
      <w:r w:rsidR="00964FFC">
        <w:rPr>
          <w:rFonts w:hint="cs"/>
          <w:rtl/>
        </w:rPr>
        <w:t xml:space="preserve"> </w:t>
      </w:r>
      <w:r w:rsidRPr="00B3151C">
        <w:rPr>
          <w:rtl/>
        </w:rPr>
        <w:t>بأنفسهم لرفق الله بهم ،</w:t>
      </w:r>
      <w:r w:rsidRPr="00817C03">
        <w:rPr>
          <w:rtl/>
        </w:rPr>
        <w:t>ولكنّهم ضيقوا</w:t>
      </w:r>
      <w:r>
        <w:rPr>
          <w:rtl/>
        </w:rPr>
        <w:t xml:space="preserve">علىٰ </w:t>
      </w:r>
      <w:r w:rsidRPr="00817C03">
        <w:rPr>
          <w:rtl/>
        </w:rPr>
        <w:t>أنفسهم فضيق الله عليهم.</w:t>
      </w:r>
    </w:p>
    <w:p w:rsidR="00F81B59" w:rsidRPr="00DE67E0" w:rsidRDefault="00F81B59" w:rsidP="00F74380">
      <w:pPr>
        <w:pStyle w:val="libNormal"/>
        <w:rPr>
          <w:rtl/>
        </w:rPr>
      </w:pPr>
      <w:r w:rsidRPr="00B3151C">
        <w:rPr>
          <w:rtl/>
        </w:rPr>
        <w:t xml:space="preserve">روي عن رسول الله </w:t>
      </w:r>
      <w:r w:rsidRPr="00A54934">
        <w:rPr>
          <w:rStyle w:val="libAlaemChar"/>
          <w:rFonts w:hint="cs"/>
          <w:rtl/>
        </w:rPr>
        <w:t>صلى‌الله‌عليه‌وآله‌وسلم</w:t>
      </w:r>
      <w:r w:rsidRPr="00B3151C">
        <w:rPr>
          <w:rtl/>
        </w:rPr>
        <w:t xml:space="preserve"> إنّه قال : </w:t>
      </w:r>
      <w:r w:rsidRPr="00A54934">
        <w:rPr>
          <w:rStyle w:val="libBold2Char"/>
          <w:rtl/>
        </w:rPr>
        <w:t xml:space="preserve">« لولا أنّ بني إسرائيل قالوا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>وَإِنَّا إِن شَاءَ اللهُ لَمُهْتَدُونَ</w:t>
      </w:r>
      <w:r w:rsidRPr="00A54934">
        <w:rPr>
          <w:rStyle w:val="libAlaemChar"/>
          <w:rtl/>
        </w:rPr>
        <w:t>)</w:t>
      </w:r>
      <w:r w:rsidRPr="00A54934">
        <w:rPr>
          <w:rStyle w:val="libBold2Char"/>
          <w:rtl/>
        </w:rPr>
        <w:t>ما اُعطوا أبداً</w:t>
      </w:r>
      <w:r w:rsidRPr="00B3151C">
        <w:rPr>
          <w:rtl/>
        </w:rPr>
        <w:t xml:space="preserve"> ، </w:t>
      </w:r>
      <w:r w:rsidRPr="00A54934">
        <w:rPr>
          <w:rStyle w:val="libBold2Char"/>
          <w:rtl/>
        </w:rPr>
        <w:t xml:space="preserve">ولو أنّهم اعترضوا بقرةً من البقر فذبحوها </w:t>
      </w:r>
      <w:r w:rsidR="00964FFC">
        <w:rPr>
          <w:rStyle w:val="libBold2Char"/>
          <w:rFonts w:hint="cs"/>
          <w:rtl/>
        </w:rPr>
        <w:t xml:space="preserve"> </w:t>
      </w:r>
      <w:r w:rsidRPr="00A54934">
        <w:rPr>
          <w:rStyle w:val="libBold2Char"/>
          <w:rtl/>
        </w:rPr>
        <w:t>ل</w:t>
      </w:r>
      <w:r w:rsidRPr="00A54934">
        <w:rPr>
          <w:rStyle w:val="libBold2Char"/>
          <w:rFonts w:hint="cs"/>
          <w:rtl/>
        </w:rPr>
        <w:t>أ</w:t>
      </w:r>
      <w:r w:rsidRPr="00A54934">
        <w:rPr>
          <w:rStyle w:val="libBold2Char"/>
          <w:rtl/>
        </w:rPr>
        <w:t>جزأت عنهم</w:t>
      </w:r>
      <w:r w:rsidRPr="00B3151C">
        <w:rPr>
          <w:rtl/>
        </w:rPr>
        <w:t xml:space="preserve"> ، </w:t>
      </w:r>
      <w:r w:rsidRPr="00A54934">
        <w:rPr>
          <w:rStyle w:val="libBold2Char"/>
          <w:rtl/>
        </w:rPr>
        <w:t>ولكنّهم شدّدوا فشدّد الله عليهم »</w:t>
      </w:r>
      <w:r w:rsidRPr="00A54934">
        <w:rPr>
          <w:rStyle w:val="libFootnotenumChar"/>
          <w:rtl/>
        </w:rPr>
        <w:t>(2)</w:t>
      </w:r>
      <w:r w:rsidRPr="00817C03">
        <w:rPr>
          <w:rtl/>
        </w:rPr>
        <w:t>.</w:t>
      </w:r>
    </w:p>
    <w:p w:rsidR="00F81B59" w:rsidRPr="00DE67E0" w:rsidRDefault="00F81B59" w:rsidP="00F74380">
      <w:pPr>
        <w:pStyle w:val="libNormal"/>
        <w:rPr>
          <w:rtl/>
        </w:rPr>
      </w:pPr>
      <w:r w:rsidRPr="00B3151C">
        <w:rPr>
          <w:rtl/>
        </w:rPr>
        <w:t>وعن</w:t>
      </w:r>
      <w:r>
        <w:rPr>
          <w:rtl/>
        </w:rPr>
        <w:t xml:space="preserve"> الإمام </w:t>
      </w:r>
      <w:r w:rsidRPr="00B3151C">
        <w:rPr>
          <w:rtl/>
        </w:rPr>
        <w:t xml:space="preserve">علي </w:t>
      </w:r>
      <w:r w:rsidRPr="00A54934">
        <w:rPr>
          <w:rStyle w:val="libAlaemChar"/>
          <w:rFonts w:hint="cs"/>
          <w:rtl/>
        </w:rPr>
        <w:t>عليه‌السلام</w:t>
      </w:r>
      <w:r w:rsidRPr="00B3151C">
        <w:rPr>
          <w:rtl/>
        </w:rPr>
        <w:t xml:space="preserve"> : </w:t>
      </w:r>
      <w:r w:rsidRPr="00A54934">
        <w:rPr>
          <w:rStyle w:val="libBold2Char"/>
          <w:rtl/>
        </w:rPr>
        <w:t>« لكلِّ دين خلق وخلق الإيمان الرفق »</w:t>
      </w:r>
      <w:r w:rsidRPr="00A54934">
        <w:rPr>
          <w:rStyle w:val="libFootnotenumChar"/>
          <w:rtl/>
        </w:rPr>
        <w:t>(3)</w:t>
      </w:r>
      <w:r w:rsidRPr="00817C03">
        <w:rPr>
          <w:rtl/>
        </w:rPr>
        <w:t>.</w:t>
      </w:r>
    </w:p>
    <w:p w:rsidR="00F81B59" w:rsidRPr="00817C03" w:rsidRDefault="00F81B59" w:rsidP="00F74380">
      <w:pPr>
        <w:pStyle w:val="libNormal"/>
        <w:rPr>
          <w:rtl/>
        </w:rPr>
      </w:pPr>
      <w:r w:rsidRPr="00B3151C">
        <w:rPr>
          <w:rtl/>
        </w:rPr>
        <w:t>فالرفق إذن خلق</w:t>
      </w:r>
      <w:r>
        <w:rPr>
          <w:rtl/>
        </w:rPr>
        <w:t xml:space="preserve"> الإيمان </w:t>
      </w:r>
      <w:r w:rsidRPr="00B3151C">
        <w:rPr>
          <w:rtl/>
        </w:rPr>
        <w:t xml:space="preserve">وهذا يعني </w:t>
      </w:r>
      <w:r>
        <w:rPr>
          <w:rFonts w:hint="cs"/>
          <w:rtl/>
        </w:rPr>
        <w:t>أ</w:t>
      </w:r>
      <w:r w:rsidRPr="00B3151C">
        <w:rPr>
          <w:rtl/>
        </w:rPr>
        <w:t xml:space="preserve">نّك لا تجد مؤمناً حقاً إلاّ وتجده </w:t>
      </w:r>
      <w:r w:rsidR="00964FFC">
        <w:rPr>
          <w:rFonts w:hint="cs"/>
          <w:rtl/>
        </w:rPr>
        <w:t xml:space="preserve"> </w:t>
      </w:r>
      <w:r w:rsidRPr="00B3151C">
        <w:rPr>
          <w:rtl/>
        </w:rPr>
        <w:t>رفيقاً وسهلاً ليّناً عطوفاً رؤوفاً ، ولا تجد متمتعاً بهذه الخصال إلاّ ووجدته</w:t>
      </w:r>
      <w:r w:rsidR="00964FFC">
        <w:rPr>
          <w:rFonts w:hint="cs"/>
          <w:rtl/>
        </w:rPr>
        <w:t xml:space="preserve"> </w:t>
      </w:r>
      <w:r w:rsidRPr="00817C03">
        <w:rPr>
          <w:rtl/>
        </w:rPr>
        <w:t>سهل الانقياد</w:t>
      </w:r>
      <w:r>
        <w:rPr>
          <w:rtl/>
        </w:rPr>
        <w:t xml:space="preserve">إلىٰ </w:t>
      </w:r>
      <w:r w:rsidRPr="00817C03">
        <w:rPr>
          <w:rtl/>
        </w:rPr>
        <w:t>ال</w:t>
      </w:r>
      <w:r>
        <w:rPr>
          <w:rFonts w:hint="cs"/>
          <w:rtl/>
        </w:rPr>
        <w:t>إ</w:t>
      </w:r>
      <w:r w:rsidRPr="00817C03">
        <w:rPr>
          <w:rtl/>
        </w:rPr>
        <w:t>يمان.</w:t>
      </w:r>
    </w:p>
    <w:p w:rsidR="00F81B59" w:rsidRDefault="00F81B59" w:rsidP="00F74380">
      <w:pPr>
        <w:pStyle w:val="libNormal"/>
        <w:rPr>
          <w:rtl/>
        </w:rPr>
      </w:pPr>
      <w:r w:rsidRPr="00B3151C">
        <w:rPr>
          <w:rtl/>
        </w:rPr>
        <w:t>اللّهم أعنا</w:t>
      </w:r>
      <w:r>
        <w:rPr>
          <w:rtl/>
        </w:rPr>
        <w:t xml:space="preserve">علىٰ </w:t>
      </w:r>
      <w:r w:rsidRPr="00B3151C">
        <w:rPr>
          <w:rtl/>
        </w:rPr>
        <w:t xml:space="preserve">أن نرفق بأنفسنا وبمن حولنا ولا تحرمنا رفقك ولطفك </w:t>
      </w:r>
      <w:r w:rsidR="00964FFC">
        <w:rPr>
          <w:rFonts w:hint="cs"/>
          <w:rtl/>
        </w:rPr>
        <w:t xml:space="preserve"> </w:t>
      </w:r>
      <w:r w:rsidRPr="00B3151C">
        <w:rPr>
          <w:rtl/>
        </w:rPr>
        <w:t>يا</w:t>
      </w:r>
      <w:r w:rsidRPr="00817C03">
        <w:rPr>
          <w:rtl/>
        </w:rPr>
        <w:t>أرحم الراحمين.</w:t>
      </w:r>
    </w:p>
    <w:p w:rsidR="00C939CB" w:rsidRDefault="00964FFC" w:rsidP="007B0775">
      <w:pPr>
        <w:pStyle w:val="libLine"/>
      </w:pPr>
      <w:r>
        <w:rPr>
          <w:rFonts w:hint="cs"/>
          <w:rtl/>
        </w:rPr>
        <w:t xml:space="preserve">   </w:t>
      </w:r>
    </w:p>
    <w:p w:rsidR="00F81B59" w:rsidRPr="00817C03" w:rsidRDefault="00F81B59" w:rsidP="007B0775">
      <w:pPr>
        <w:pStyle w:val="libLine"/>
        <w:rPr>
          <w:rtl/>
        </w:rPr>
      </w:pPr>
      <w:r w:rsidRPr="00817C03">
        <w:rPr>
          <w:rtl/>
        </w:rPr>
        <w:t>__________________</w:t>
      </w:r>
    </w:p>
    <w:p w:rsidR="00F81B59" w:rsidRPr="001D0C7C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1D0C7C">
        <w:rPr>
          <w:rtl/>
        </w:rPr>
        <w:t>1</w:t>
      </w:r>
      <w:r>
        <w:rPr>
          <w:rFonts w:hint="cs"/>
          <w:rtl/>
        </w:rPr>
        <w:t>)</w:t>
      </w:r>
      <w:r w:rsidRPr="001D0C7C">
        <w:rPr>
          <w:rtl/>
        </w:rPr>
        <w:t xml:space="preserve"> البقرة 2 : 71</w:t>
      </w:r>
      <w:r>
        <w:rPr>
          <w:rFonts w:hint="cs"/>
          <w:rtl/>
        </w:rPr>
        <w:t>.</w:t>
      </w:r>
    </w:p>
    <w:p w:rsidR="00F81B59" w:rsidRPr="001D0C7C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1D0C7C">
        <w:rPr>
          <w:rtl/>
        </w:rPr>
        <w:t>2</w:t>
      </w:r>
      <w:r>
        <w:rPr>
          <w:rFonts w:hint="cs"/>
          <w:rtl/>
        </w:rPr>
        <w:t>)</w:t>
      </w:r>
      <w:r w:rsidRPr="001D0C7C">
        <w:rPr>
          <w:rtl/>
        </w:rPr>
        <w:t xml:space="preserve">الميزان في تفسير القرآن 1 : </w:t>
      </w:r>
      <w:r>
        <w:rPr>
          <w:rFonts w:hint="cs"/>
          <w:rtl/>
        </w:rPr>
        <w:t>204</w:t>
      </w:r>
      <w:r w:rsidRPr="001D0C7C">
        <w:rPr>
          <w:rtl/>
        </w:rPr>
        <w:t xml:space="preserve">. والكشاف ، للزمخشري 1 : 151. وتفسير القرآن العظيم، </w:t>
      </w:r>
      <w:r w:rsidR="00964FFC">
        <w:rPr>
          <w:rFonts w:hint="cs"/>
          <w:rtl/>
        </w:rPr>
        <w:t xml:space="preserve"> </w:t>
      </w:r>
      <w:r w:rsidRPr="001D0C7C">
        <w:rPr>
          <w:rtl/>
        </w:rPr>
        <w:t>لابن كثير 1 : 115</w:t>
      </w:r>
      <w:r>
        <w:rPr>
          <w:rFonts w:hint="cs"/>
          <w:rtl/>
        </w:rPr>
        <w:t>.</w:t>
      </w:r>
    </w:p>
    <w:p w:rsidR="00F81B59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 w:rsidRPr="001D0C7C">
        <w:rPr>
          <w:rtl/>
        </w:rPr>
        <w:t>3</w:t>
      </w:r>
      <w:r>
        <w:rPr>
          <w:rFonts w:hint="cs"/>
          <w:rtl/>
        </w:rPr>
        <w:t>)</w:t>
      </w:r>
      <w:r w:rsidRPr="001D0C7C">
        <w:rPr>
          <w:rtl/>
        </w:rPr>
        <w:t xml:space="preserve"> غرر الحكم : 542</w:t>
      </w:r>
      <w:r>
        <w:rPr>
          <w:rtl/>
        </w:rPr>
        <w:t xml:space="preserve"> / 32 ، ط دار الكتاب الاسلامي.</w:t>
      </w:r>
    </w:p>
    <w:p w:rsidR="00F81B59" w:rsidRDefault="00F81B59" w:rsidP="00F81B59">
      <w:pPr>
        <w:pStyle w:val="Header"/>
        <w:rPr>
          <w:rtl/>
        </w:rPr>
      </w:pPr>
      <w:r>
        <w:rPr>
          <w:rtl/>
        </w:rPr>
        <w:br w:type="page"/>
      </w:r>
    </w:p>
    <w:p w:rsidR="00F81B59" w:rsidRDefault="00F81B59" w:rsidP="00F81B59">
      <w:pPr>
        <w:pStyle w:val="Heading2Center"/>
        <w:rPr>
          <w:rtl/>
        </w:rPr>
      </w:pPr>
      <w:r>
        <w:rPr>
          <w:rtl/>
        </w:rPr>
        <w:lastRenderedPageBreak/>
        <w:br w:type="page"/>
      </w:r>
    </w:p>
    <w:p w:rsidR="00F81B59" w:rsidRDefault="00F81B59" w:rsidP="00F81B59">
      <w:pPr>
        <w:pStyle w:val="Heading2Center"/>
        <w:rPr>
          <w:rtl/>
        </w:rPr>
      </w:pPr>
      <w:bookmarkStart w:id="79" w:name="_Toc411338810"/>
      <w:bookmarkStart w:id="80" w:name="_Toc411338855"/>
      <w:r w:rsidRPr="00817C03">
        <w:rPr>
          <w:rtl/>
        </w:rPr>
        <w:lastRenderedPageBreak/>
        <w:t>الخاتمة</w:t>
      </w:r>
      <w:bookmarkEnd w:id="79"/>
      <w:bookmarkEnd w:id="80"/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إنَّ نظرية الإسلام في الأخلاق الاجتماعية تقومعلىٰ الرفق واللطف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والتسامح والتجاوز ، من غير ضعف ولا مداهنة بل من أجل الهداية للرشد </w:t>
      </w:r>
      <w:r w:rsidR="00964FFC">
        <w:rPr>
          <w:rFonts w:hint="cs"/>
          <w:rtl/>
        </w:rPr>
        <w:t xml:space="preserve"> </w:t>
      </w:r>
      <w:r>
        <w:rPr>
          <w:rtl/>
        </w:rPr>
        <w:t>والتكامل.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 القرآن المجيد يعتبر التخلّق باللين ومجانبة الفظاظة والغلظة من أهم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عوامل استقطاب الناس في درب الحق ، ويدعوإلىٰ العفو عن المسيء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والاستغفار للمذنب ومشاورتهم في الامور العامة ، والعزيمةُ بعد ذلك من </w:t>
      </w:r>
      <w:r w:rsidR="00964FFC">
        <w:rPr>
          <w:rFonts w:hint="cs"/>
          <w:rtl/>
        </w:rPr>
        <w:t xml:space="preserve"> </w:t>
      </w:r>
      <w:r>
        <w:rPr>
          <w:rtl/>
        </w:rPr>
        <w:t>حصة القيادة الشرعية.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 القرآن يأمر بخفض الجناح للمؤمنين رفقاً بهم وتواضعاً لهم وإعزازاً </w:t>
      </w:r>
      <w:r w:rsidR="00964FFC">
        <w:rPr>
          <w:rFonts w:hint="cs"/>
          <w:rtl/>
        </w:rPr>
        <w:t xml:space="preserve"> </w:t>
      </w:r>
      <w:r>
        <w:rPr>
          <w:rtl/>
        </w:rPr>
        <w:t>لشخصيتهم.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 القرآن يصف عباد الله المتواضعين بقوله :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وَعِبَادُ الرَّحْمَٰنِ الَّذِينَ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يَمْشُونَ عَلَى الأَرْضِ هَوْنًا</w:t>
      </w:r>
      <w:r w:rsidRPr="00A54934">
        <w:rPr>
          <w:rStyle w:val="libAlaemChar"/>
          <w:rtl/>
        </w:rPr>
        <w:t>)</w:t>
      </w:r>
      <w:r>
        <w:rPr>
          <w:rtl/>
        </w:rPr>
        <w:t xml:space="preserve"> أي من غير استعلاء </w:t>
      </w:r>
      <w:r w:rsidRPr="00A54934">
        <w:rPr>
          <w:rStyle w:val="libAlaemChar"/>
          <w:rtl/>
        </w:rPr>
        <w:t>(</w:t>
      </w:r>
      <w:r w:rsidRPr="00A54934">
        <w:rPr>
          <w:rStyle w:val="libAieChar"/>
          <w:rFonts w:hint="cs"/>
          <w:rtl/>
        </w:rPr>
        <w:t xml:space="preserve">وَإِذَا خَاطَبَهُمُ الجَاهِلُونَ </w:t>
      </w:r>
      <w:r w:rsidR="00964FFC">
        <w:rPr>
          <w:rStyle w:val="libAieChar"/>
          <w:rtl/>
        </w:rPr>
        <w:t xml:space="preserve"> </w:t>
      </w:r>
      <w:r w:rsidRPr="00A54934">
        <w:rPr>
          <w:rStyle w:val="libAieChar"/>
          <w:rFonts w:hint="cs"/>
          <w:rtl/>
        </w:rPr>
        <w:t>قَالُوا سَلامًا</w:t>
      </w:r>
      <w:r w:rsidRPr="00A54934">
        <w:rPr>
          <w:rStyle w:val="libAlaemChar"/>
          <w:rtl/>
        </w:rPr>
        <w:t>)</w:t>
      </w:r>
      <w:r w:rsidRPr="00A54934">
        <w:rPr>
          <w:rStyle w:val="libFootnotenumChar"/>
          <w:rtl/>
        </w:rPr>
        <w:t>(1)</w:t>
      </w:r>
      <w:r>
        <w:rPr>
          <w:rtl/>
        </w:rPr>
        <w:t xml:space="preserve"> أي لا يمارون بل يرفقون بالآخرين ولا يحمّلو</w:t>
      </w:r>
      <w:r>
        <w:rPr>
          <w:rFonts w:hint="cs"/>
          <w:rtl/>
        </w:rPr>
        <w:t>ن</w:t>
      </w:r>
      <w:r>
        <w:rPr>
          <w:rtl/>
        </w:rPr>
        <w:t xml:space="preserve">هم فوق </w:t>
      </w:r>
      <w:r w:rsidR="00964FFC">
        <w:rPr>
          <w:rFonts w:hint="cs"/>
          <w:rtl/>
        </w:rPr>
        <w:t xml:space="preserve"> </w:t>
      </w:r>
      <w:r>
        <w:rPr>
          <w:rtl/>
        </w:rPr>
        <w:t>مايطيقون.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ويعتبر المتواضعين في سيرهم الرسالي هم الرحمانيون ما داموا </w:t>
      </w:r>
      <w:r w:rsidR="00964FFC">
        <w:rPr>
          <w:rFonts w:hint="cs"/>
          <w:rtl/>
        </w:rPr>
        <w:t xml:space="preserve"> </w:t>
      </w:r>
      <w:r>
        <w:rPr>
          <w:rtl/>
        </w:rPr>
        <w:t>متخلقين بالرحمة.</w:t>
      </w:r>
    </w:p>
    <w:p w:rsidR="00F81B59" w:rsidRPr="00BB19AC" w:rsidRDefault="00F81B59" w:rsidP="007B0775">
      <w:pPr>
        <w:pStyle w:val="libLine"/>
        <w:rPr>
          <w:rtl/>
        </w:rPr>
      </w:pPr>
      <w:r w:rsidRPr="00BB19AC">
        <w:rPr>
          <w:rtl/>
        </w:rPr>
        <w:t>__________________</w:t>
      </w:r>
    </w:p>
    <w:p w:rsidR="00F81B59" w:rsidRPr="00BB19AC" w:rsidRDefault="00F81B59" w:rsidP="00A54934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الفرقان 25 : 63.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إنّ القرآن يرىٰ الهجر الجميل هو النموذج الرسالي الواعي في عملية </w:t>
      </w:r>
      <w:r w:rsidR="00964FFC">
        <w:rPr>
          <w:rFonts w:hint="cs"/>
          <w:rtl/>
        </w:rPr>
        <w:t xml:space="preserve"> </w:t>
      </w:r>
      <w:r>
        <w:rPr>
          <w:rFonts w:hint="cs"/>
          <w:rtl/>
        </w:rPr>
        <w:t>الدعوة</w:t>
      </w:r>
      <w:r>
        <w:rPr>
          <w:rtl/>
        </w:rPr>
        <w:t xml:space="preserve"> ، ويرفض ترك الآثار السلبية في نفوس المعاندين مادام هناك أمل </w:t>
      </w:r>
      <w:r w:rsidR="00964FFC">
        <w:rPr>
          <w:rFonts w:hint="cs"/>
          <w:rtl/>
        </w:rPr>
        <w:t xml:space="preserve"> </w:t>
      </w:r>
      <w:r>
        <w:rPr>
          <w:rtl/>
        </w:rPr>
        <w:t>للعودة للتبليغ في وسطهم.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إنّ القرآن يلزم أتباعه بأن يدفعوا السيئة بالحسنة وبالطريقة الحسنى</w:t>
      </w:r>
      <w:r w:rsidRPr="008B56E5">
        <w:rPr>
          <w:rtl/>
        </w:rPr>
        <w:t>ٰ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ويريد منهم أن يتعاملوا مع الآخرين تعامل الولي الحميم رفقاً بهم من أجل </w:t>
      </w:r>
      <w:r w:rsidR="00964FFC">
        <w:rPr>
          <w:rFonts w:hint="cs"/>
          <w:rtl/>
        </w:rPr>
        <w:t xml:space="preserve"> </w:t>
      </w:r>
      <w:r>
        <w:rPr>
          <w:rtl/>
        </w:rPr>
        <w:t>خيرهم وصلاحهم.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 القرآن يعتبر المتخلقين بذلك هم من اُولي الحظ العظيم في السجايا </w:t>
      </w:r>
      <w:r w:rsidR="00964FFC">
        <w:rPr>
          <w:rFonts w:hint="cs"/>
          <w:rtl/>
        </w:rPr>
        <w:t xml:space="preserve"> </w:t>
      </w:r>
      <w:r>
        <w:rPr>
          <w:rtl/>
        </w:rPr>
        <w:t>الفاضلة. ومن أهل الكرامة والنعيم ال</w:t>
      </w:r>
      <w:r>
        <w:rPr>
          <w:rFonts w:hint="cs"/>
          <w:rtl/>
        </w:rPr>
        <w:t>أ</w:t>
      </w:r>
      <w:r>
        <w:rPr>
          <w:rtl/>
        </w:rPr>
        <w:t>بدي.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 أحاديث 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تأكدعلىٰ الرفق وتنعته بأفضل النعوت ، فهو </w:t>
      </w:r>
      <w:r w:rsidR="00964FFC">
        <w:rPr>
          <w:rFonts w:hint="cs"/>
          <w:rtl/>
        </w:rPr>
        <w:t xml:space="preserve"> </w:t>
      </w:r>
      <w:r>
        <w:rPr>
          <w:rtl/>
        </w:rPr>
        <w:t xml:space="preserve">اليمن والبركة والجمال في الجوهر والمظهر ، وهو الخير والكرم ونصف </w:t>
      </w:r>
      <w:r w:rsidR="00964FFC">
        <w:rPr>
          <w:rFonts w:hint="cs"/>
          <w:rtl/>
        </w:rPr>
        <w:t xml:space="preserve"> </w:t>
      </w:r>
      <w:r>
        <w:rPr>
          <w:rtl/>
        </w:rPr>
        <w:t>المعيشة ووزير الحلم.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 الاحاديث الشريفة تؤكد أنّ الله رفيق ويحب الرفق في الأمر كله ، </w:t>
      </w:r>
      <w:r w:rsidR="00964FFC">
        <w:rPr>
          <w:rFonts w:hint="cs"/>
          <w:rtl/>
        </w:rPr>
        <w:t xml:space="preserve"> </w:t>
      </w:r>
      <w:r>
        <w:rPr>
          <w:rtl/>
        </w:rPr>
        <w:t>وأنّ الله سبحانه يعينعلىٰ الرفق.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إنّ الإسلام يأمر بالرفق بالحيوان ويحاسبعلىٰ ذلك دنيا وآخرة.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 xml:space="preserve">إنّ أحاديث النبي </w:t>
      </w:r>
      <w:r w:rsidRPr="00A5493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والعترة الطاهرة المطهرة </w:t>
      </w:r>
      <w:r w:rsidRPr="00A5493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تقول : إرفق </w:t>
      </w:r>
      <w:r w:rsidR="00964FFC">
        <w:rPr>
          <w:rFonts w:hint="cs"/>
          <w:rtl/>
        </w:rPr>
        <w:t xml:space="preserve"> </w:t>
      </w:r>
      <w:r>
        <w:rPr>
          <w:rtl/>
        </w:rPr>
        <w:t>بالآخرين يُرفق بك.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إنّ الرفق رأس الحكمة.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إنَّ من لا يستحق الرفق يكون الرفق معه خرقاً.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إنَّ من لم يصلحه الرفق تصلحه الشدة.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إنَّ من الرفق الرفق بالنفس ، وعدم تحميلها ما لا تطيق تحت شعار </w:t>
      </w:r>
      <w:r w:rsidR="00964FFC">
        <w:rPr>
          <w:rFonts w:hint="cs"/>
          <w:rtl/>
        </w:rPr>
        <w:t xml:space="preserve"> </w:t>
      </w:r>
      <w:r>
        <w:rPr>
          <w:rtl/>
        </w:rPr>
        <w:t>العبادة.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إنَّ من يضيّقعلىٰ نفسه يضيّق الله عليه.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على</w:t>
      </w:r>
      <w:r w:rsidRPr="008B56E5">
        <w:rPr>
          <w:rtl/>
        </w:rPr>
        <w:t>ٰ</w:t>
      </w:r>
      <w:r>
        <w:rPr>
          <w:rtl/>
        </w:rPr>
        <w:t xml:space="preserve"> العقل أن يمكر ويخطط لمواجهة مكر النفس وخداعها.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نهي الجهّال عن التعمّق في الدين من غير وعي.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إنَّ هذا الدين متين فأوغلوا فيه برفق.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إنَّ الرفيق من أعانكعلىٰ صلاح دينك.</w:t>
      </w:r>
    </w:p>
    <w:p w:rsidR="00F81B59" w:rsidRDefault="00F81B59" w:rsidP="00F74380">
      <w:pPr>
        <w:pStyle w:val="libNormal"/>
        <w:rPr>
          <w:rtl/>
        </w:rPr>
      </w:pPr>
      <w:r>
        <w:rPr>
          <w:rtl/>
        </w:rPr>
        <w:t>إنَّ الإيمان يفضيإلىٰ الرفق وإنَّ الرفق يفضيإلىٰ الاِيمان.</w:t>
      </w:r>
    </w:p>
    <w:p w:rsidR="00F81B59" w:rsidRDefault="00F81B59" w:rsidP="00F74380">
      <w:pPr>
        <w:pStyle w:val="libNormal"/>
        <w:rPr>
          <w:rtl/>
        </w:rPr>
      </w:pPr>
    </w:p>
    <w:p w:rsidR="00F81B59" w:rsidRDefault="00F81B59" w:rsidP="00A54934">
      <w:pPr>
        <w:pStyle w:val="libCenterBold1"/>
        <w:rPr>
          <w:rtl/>
        </w:rPr>
      </w:pPr>
      <w:r>
        <w:rPr>
          <w:rtl/>
        </w:rPr>
        <w:t>والحمدُ لله ربِّ العالمين</w:t>
      </w:r>
      <w:r>
        <w:rPr>
          <w:rtl/>
        </w:rPr>
        <w:cr/>
      </w:r>
      <w:r>
        <w:rPr>
          <w:rtl/>
        </w:rPr>
        <w:br w:type="page"/>
      </w:r>
      <w:r>
        <w:rPr>
          <w:rtl/>
        </w:rPr>
        <w:lastRenderedPageBreak/>
        <w:br w:type="page"/>
      </w:r>
    </w:p>
    <w:p w:rsidR="00F81B59" w:rsidRDefault="00F81B59" w:rsidP="00F81B59">
      <w:pPr>
        <w:pStyle w:val="Heading2Center"/>
        <w:rPr>
          <w:rtl/>
        </w:rPr>
      </w:pPr>
      <w:bookmarkStart w:id="81" w:name="_Toc411338811"/>
      <w:bookmarkStart w:id="82" w:name="_Toc411338856"/>
      <w:r>
        <w:rPr>
          <w:rFonts w:hint="cs"/>
          <w:rtl/>
        </w:rPr>
        <w:lastRenderedPageBreak/>
        <w:t>المحتويات</w:t>
      </w:r>
      <w:bookmarkEnd w:id="81"/>
      <w:bookmarkEnd w:id="82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0"/>
        </w:rPr>
        <w:id w:val="12322613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0B2FF3" w:rsidRDefault="000B2FF3" w:rsidP="000B2FF3">
          <w:pPr>
            <w:pStyle w:val="TOCHeading"/>
          </w:pPr>
        </w:p>
        <w:p w:rsidR="000B2FF3" w:rsidRDefault="00A934E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r w:rsidRPr="00A934E9">
            <w:fldChar w:fldCharType="begin"/>
          </w:r>
          <w:r w:rsidR="000B2FF3">
            <w:instrText xml:space="preserve"> TOC \o "1-3" \h \z \u </w:instrText>
          </w:r>
          <w:r w:rsidRPr="00A934E9">
            <w:fldChar w:fldCharType="separate"/>
          </w:r>
          <w:hyperlink w:anchor="_Toc411338818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مقدمة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المركز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Toc411338818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19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المقدِّمة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Toc411338819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20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مدخل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في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تعريف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Toc411338820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11338821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الفصل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الأول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Toc411338821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22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في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القرآنالكريم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Toc411338822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23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الآية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الاُولى</w:t>
            </w:r>
            <w:r w:rsidR="000B2FF3" w:rsidRPr="008B797F">
              <w:rPr>
                <w:rStyle w:val="Hyperlink"/>
                <w:noProof/>
                <w:rtl/>
              </w:rPr>
              <w:t>ٰ : (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اللين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والعفو</w:t>
            </w:r>
            <w:r w:rsidR="000B2FF3" w:rsidRPr="008B797F">
              <w:rPr>
                <w:rStyle w:val="Hyperlink"/>
                <w:b/>
                <w:bCs/>
                <w:noProof/>
                <w:rtl/>
              </w:rPr>
              <w:t>)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Toc411338823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24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الآية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الثانية</w:t>
            </w:r>
            <w:r w:rsidR="000B2FF3" w:rsidRPr="008B797F">
              <w:rPr>
                <w:rStyle w:val="Hyperlink"/>
                <w:noProof/>
                <w:rtl/>
              </w:rPr>
              <w:t xml:space="preserve"> : (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خفضالجناح</w:t>
            </w:r>
            <w:r w:rsidR="000B2FF3" w:rsidRPr="008B797F">
              <w:rPr>
                <w:rStyle w:val="Hyperlink"/>
                <w:noProof/>
                <w:rtl/>
              </w:rPr>
              <w:t>)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Toc411338824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25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الآية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الثالثة</w:t>
            </w:r>
            <w:r w:rsidR="000B2FF3" w:rsidRPr="008B797F">
              <w:rPr>
                <w:rStyle w:val="Hyperlink"/>
                <w:noProof/>
                <w:rtl/>
              </w:rPr>
              <w:t xml:space="preserve"> : (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عباد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الرحمن</w:t>
            </w:r>
            <w:r w:rsidR="000B2FF3" w:rsidRPr="008B797F">
              <w:rPr>
                <w:rStyle w:val="Hyperlink"/>
                <w:noProof/>
                <w:rtl/>
              </w:rPr>
              <w:t>)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Toc411338825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26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الآية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الرابعة</w:t>
            </w:r>
            <w:r w:rsidR="000B2FF3" w:rsidRPr="008B797F">
              <w:rPr>
                <w:rStyle w:val="Hyperlink"/>
                <w:noProof/>
                <w:rtl/>
              </w:rPr>
              <w:t xml:space="preserve"> : (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هجراً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جميلاً</w:t>
            </w:r>
            <w:r w:rsidR="000B2FF3" w:rsidRPr="008B797F">
              <w:rPr>
                <w:rStyle w:val="Hyperlink"/>
                <w:noProof/>
                <w:rtl/>
              </w:rPr>
              <w:t>)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Toc411338826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27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الآية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الخامسة</w:t>
            </w:r>
            <w:r w:rsidR="000B2FF3" w:rsidRPr="008B797F">
              <w:rPr>
                <w:rStyle w:val="Hyperlink"/>
                <w:noProof/>
                <w:rtl/>
              </w:rPr>
              <w:t xml:space="preserve"> : (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ادفع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بالَّتي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هي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أحسن</w:t>
            </w:r>
            <w:r w:rsidR="000B2FF3" w:rsidRPr="008B797F">
              <w:rPr>
                <w:rStyle w:val="Hyperlink"/>
                <w:noProof/>
                <w:rtl/>
              </w:rPr>
              <w:t>)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Toc411338827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11338828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الفصل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الثاني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Toc411338828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29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في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السُنّةالمطهّرة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Toc411338829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0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النبي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يمدح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Toc411338830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1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صاحبة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السفر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Toc411338831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2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حقوق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الحيوان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Toc411338832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3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لا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تتخذوها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كراسي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Toc411338833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4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ضرب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الدابة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Toc411338834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5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ست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خصال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Toc411338835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6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داجن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البيت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Toc411338836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7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عُذبت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امرأةٌ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في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هرّة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Toc411338837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8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غُفر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لامرأة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في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كلب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Toc411338838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39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قتل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الحيوان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بغير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حق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Toc411338839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40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أحسنوا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الذبح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Toc411338840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0B2FF3">
          <w:pPr>
            <w:bidi w:val="0"/>
            <w:spacing w:before="480" w:line="276" w:lineRule="auto"/>
            <w:ind w:firstLine="0"/>
            <w:jc w:val="center"/>
            <w:rPr>
              <w:rStyle w:val="Hyperlink"/>
              <w:noProof/>
              <w:szCs w:val="32"/>
            </w:rPr>
          </w:pPr>
          <w:r>
            <w:rPr>
              <w:rStyle w:val="Hyperlink"/>
              <w:noProof/>
            </w:rPr>
            <w:br w:type="page"/>
          </w:r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41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قتل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العصفور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Toc411338841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42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قتل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المؤذي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Toc411338842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43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حضارة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الغرب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والرفق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بالحيوان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Toc411338843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</w:rPr>
          </w:pPr>
          <w:hyperlink w:anchor="_Toc411338844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الفصل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الثالث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Toc411338844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45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Toc411338845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46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آفاقه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وفلسفته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Toc411338846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47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أ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ـ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إرفق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يرفق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بك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Toc411338847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48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ب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ـ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قد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يكون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خرقاً</w:t>
            </w:r>
            <w:r w:rsidR="000B2FF3" w:rsidRPr="008B797F">
              <w:rPr>
                <w:rStyle w:val="Hyperlink"/>
                <w:noProof/>
                <w:rtl/>
              </w:rPr>
              <w:t>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Toc411338848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 w:rsidP="000B2FF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49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ج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ـ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في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العبادة</w:t>
            </w:r>
            <w:r w:rsidR="000B2FF3" w:rsidRPr="008B797F">
              <w:rPr>
                <w:rStyle w:val="Hyperlink"/>
                <w:noProof/>
                <w:rtl/>
              </w:rPr>
              <w:t>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Toc411338849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50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د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ـ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والتعمق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في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الدين</w:t>
            </w:r>
            <w:r w:rsidR="000B2FF3" w:rsidRPr="008B797F">
              <w:rPr>
                <w:rStyle w:val="Hyperlink"/>
                <w:noProof/>
                <w:rtl/>
              </w:rPr>
              <w:t>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Toc411338850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 w:rsidP="000B2FF3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51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ه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ـالوغول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في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الدين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برفق</w:t>
            </w:r>
            <w:r w:rsidR="000B2FF3" w:rsidRPr="008B797F">
              <w:rPr>
                <w:rStyle w:val="Hyperlink"/>
                <w:noProof/>
                <w:rtl/>
              </w:rPr>
              <w:t>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Toc411338851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52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و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ـ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الرفيق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من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يرفقكعلىٰ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صلاح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دينك</w:t>
            </w:r>
            <w:r w:rsidR="000B2FF3" w:rsidRPr="008B797F">
              <w:rPr>
                <w:rStyle w:val="Hyperlink"/>
                <w:noProof/>
                <w:rtl/>
              </w:rPr>
              <w:t>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Toc411338852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53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والإيمان</w:t>
            </w:r>
            <w:r w:rsidR="000B2FF3" w:rsidRPr="008B797F">
              <w:rPr>
                <w:rStyle w:val="Hyperlink"/>
                <w:noProof/>
                <w:rtl/>
              </w:rPr>
              <w:t xml:space="preserve"> 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Toc411338853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54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نتائج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عدم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الرفق</w:t>
            </w:r>
            <w:r w:rsidR="000B2FF3" w:rsidRPr="008B797F">
              <w:rPr>
                <w:rStyle w:val="Hyperlink"/>
                <w:noProof/>
                <w:rtl/>
              </w:rPr>
              <w:t xml:space="preserve"> </w:t>
            </w:r>
            <w:r w:rsidR="000B2FF3" w:rsidRPr="008B797F">
              <w:rPr>
                <w:rStyle w:val="Hyperlink"/>
                <w:rFonts w:hint="eastAsia"/>
                <w:noProof/>
                <w:rtl/>
              </w:rPr>
              <w:t>بالنفس</w:t>
            </w:r>
            <w:r w:rsidR="000B2FF3" w:rsidRPr="008B797F">
              <w:rPr>
                <w:rStyle w:val="Hyperlink"/>
                <w:noProof/>
                <w:rtl/>
              </w:rPr>
              <w:t>: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Toc411338854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55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الخاتمة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Toc411338855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1338856" w:history="1">
            <w:r w:rsidR="000B2FF3" w:rsidRPr="008B797F">
              <w:rPr>
                <w:rStyle w:val="Hyperlink"/>
                <w:rFonts w:hint="eastAsia"/>
                <w:noProof/>
                <w:rtl/>
              </w:rPr>
              <w:t>المحتويات</w:t>
            </w:r>
            <w:r w:rsidR="000B2FF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 w:rsidR="000B2FF3">
              <w:rPr>
                <w:noProof/>
                <w:webHidden/>
              </w:rPr>
              <w:instrText>PAGEREF</w:instrText>
            </w:r>
            <w:r w:rsidR="000B2FF3">
              <w:rPr>
                <w:noProof/>
                <w:webHidden/>
                <w:rtl/>
              </w:rPr>
              <w:instrText xml:space="preserve"> _</w:instrText>
            </w:r>
            <w:r w:rsidR="000B2FF3">
              <w:rPr>
                <w:noProof/>
                <w:webHidden/>
              </w:rPr>
              <w:instrText>Toc411338856 \h</w:instrText>
            </w:r>
            <w:r w:rsidR="000B2FF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4411D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B2FF3" w:rsidRDefault="00A934E9">
          <w:r>
            <w:fldChar w:fldCharType="end"/>
          </w:r>
        </w:p>
      </w:sdtContent>
    </w:sdt>
    <w:p w:rsidR="00F81B59" w:rsidRPr="00135E90" w:rsidRDefault="00F81B59" w:rsidP="002874B3">
      <w:pPr>
        <w:rPr>
          <w:rtl/>
        </w:rPr>
      </w:pPr>
    </w:p>
    <w:sectPr w:rsidR="00F81B59" w:rsidRPr="00135E90" w:rsidSect="004C3E90">
      <w:footerReference w:type="even" r:id="rId10"/>
      <w:footerReference w:type="default" r:id="rId11"/>
      <w:footerReference w:type="first" r:id="rId12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FB7" w:rsidRDefault="00352FB7">
      <w:r>
        <w:separator/>
      </w:r>
    </w:p>
  </w:endnote>
  <w:endnote w:type="continuationSeparator" w:id="1">
    <w:p w:rsidR="00352FB7" w:rsidRDefault="00352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34" w:rsidRPr="002045CF" w:rsidRDefault="00A934E9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A54934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94411D">
      <w:rPr>
        <w:rFonts w:cs="Times New Roman"/>
        <w:noProof/>
        <w:sz w:val="26"/>
        <w:szCs w:val="26"/>
        <w:rtl/>
      </w:rPr>
      <w:t>68</w:t>
    </w:r>
    <w:r w:rsidRPr="002045CF">
      <w:rPr>
        <w:rFonts w:cs="Times New Roman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34" w:rsidRPr="00900D4D" w:rsidRDefault="00A934E9" w:rsidP="00583747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A54934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94411D">
      <w:rPr>
        <w:rFonts w:cs="Times New Roman"/>
        <w:noProof/>
        <w:rtl/>
      </w:rPr>
      <w:t>67</w:t>
    </w:r>
    <w:r w:rsidRPr="00900D4D">
      <w:rPr>
        <w:rFonts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34" w:rsidRPr="002045CF" w:rsidRDefault="00A934E9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A54934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94411D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FB7" w:rsidRDefault="00352FB7">
      <w:r>
        <w:separator/>
      </w:r>
    </w:p>
  </w:footnote>
  <w:footnote w:type="continuationSeparator" w:id="1">
    <w:p w:rsidR="00352FB7" w:rsidRDefault="00352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4090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36B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6045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CBE5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6E77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EAA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AEA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CEB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2C8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9A6"/>
    <w:rsid w:val="00005A19"/>
    <w:rsid w:val="00024DBC"/>
    <w:rsid w:val="000267FE"/>
    <w:rsid w:val="00034DB7"/>
    <w:rsid w:val="00040798"/>
    <w:rsid w:val="00043023"/>
    <w:rsid w:val="00043737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2E78"/>
    <w:rsid w:val="000B2FF3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68F"/>
    <w:rsid w:val="0012315E"/>
    <w:rsid w:val="001243ED"/>
    <w:rsid w:val="0012570A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45CF"/>
    <w:rsid w:val="002054C5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812DC"/>
    <w:rsid w:val="002818EF"/>
    <w:rsid w:val="00281A4E"/>
    <w:rsid w:val="00282543"/>
    <w:rsid w:val="0028271F"/>
    <w:rsid w:val="0028272B"/>
    <w:rsid w:val="002874B3"/>
    <w:rsid w:val="0028771C"/>
    <w:rsid w:val="00296E4F"/>
    <w:rsid w:val="002A0284"/>
    <w:rsid w:val="002A1851"/>
    <w:rsid w:val="002A2068"/>
    <w:rsid w:val="002A338C"/>
    <w:rsid w:val="002A5096"/>
    <w:rsid w:val="002A69AC"/>
    <w:rsid w:val="002A717D"/>
    <w:rsid w:val="002A73D7"/>
    <w:rsid w:val="002A7759"/>
    <w:rsid w:val="002B2B15"/>
    <w:rsid w:val="002B329E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2FB7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6B4"/>
    <w:rsid w:val="00416E2B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39FD"/>
    <w:rsid w:val="004C3E90"/>
    <w:rsid w:val="004C3FCB"/>
    <w:rsid w:val="004C4336"/>
    <w:rsid w:val="004C77B5"/>
    <w:rsid w:val="004D67F7"/>
    <w:rsid w:val="004D7678"/>
    <w:rsid w:val="004D7CD7"/>
    <w:rsid w:val="004E2429"/>
    <w:rsid w:val="004E6E95"/>
    <w:rsid w:val="004E7BA2"/>
    <w:rsid w:val="004F58BA"/>
    <w:rsid w:val="004F6137"/>
    <w:rsid w:val="005022E5"/>
    <w:rsid w:val="00514000"/>
    <w:rsid w:val="005254BC"/>
    <w:rsid w:val="00526724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3747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0730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30A0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028F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4C2A"/>
    <w:rsid w:val="00765BEF"/>
    <w:rsid w:val="00773080"/>
    <w:rsid w:val="007735AB"/>
    <w:rsid w:val="00773927"/>
    <w:rsid w:val="00773E4E"/>
    <w:rsid w:val="00774F84"/>
    <w:rsid w:val="00775FFA"/>
    <w:rsid w:val="00777AC5"/>
    <w:rsid w:val="00780989"/>
    <w:rsid w:val="0078259F"/>
    <w:rsid w:val="00782872"/>
    <w:rsid w:val="00784287"/>
    <w:rsid w:val="00791A39"/>
    <w:rsid w:val="00792322"/>
    <w:rsid w:val="007931CE"/>
    <w:rsid w:val="00796941"/>
    <w:rsid w:val="00796AAA"/>
    <w:rsid w:val="007A6185"/>
    <w:rsid w:val="007B077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18D9"/>
    <w:rsid w:val="00806335"/>
    <w:rsid w:val="008105E2"/>
    <w:rsid w:val="008110DA"/>
    <w:rsid w:val="008128CA"/>
    <w:rsid w:val="00813440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624A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411D"/>
    <w:rsid w:val="0094536C"/>
    <w:rsid w:val="00945D11"/>
    <w:rsid w:val="009503E2"/>
    <w:rsid w:val="009557F9"/>
    <w:rsid w:val="00960F67"/>
    <w:rsid w:val="00961CD2"/>
    <w:rsid w:val="00962B76"/>
    <w:rsid w:val="00964FFC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179F"/>
    <w:rsid w:val="00A0400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934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34E9"/>
    <w:rsid w:val="00A940EB"/>
    <w:rsid w:val="00A948BA"/>
    <w:rsid w:val="00A971B5"/>
    <w:rsid w:val="00AA18B0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3DD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1002E"/>
    <w:rsid w:val="00B11AF5"/>
    <w:rsid w:val="00B12ED2"/>
    <w:rsid w:val="00B17010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7ED8"/>
    <w:rsid w:val="00BF36F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2F93"/>
    <w:rsid w:val="00C667E4"/>
    <w:rsid w:val="00C70D9D"/>
    <w:rsid w:val="00C76A9C"/>
    <w:rsid w:val="00C77054"/>
    <w:rsid w:val="00C80492"/>
    <w:rsid w:val="00C81C96"/>
    <w:rsid w:val="00C8734B"/>
    <w:rsid w:val="00C9021F"/>
    <w:rsid w:val="00C9028D"/>
    <w:rsid w:val="00C906FE"/>
    <w:rsid w:val="00C939CB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069A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6680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6140"/>
    <w:rsid w:val="00E7712C"/>
    <w:rsid w:val="00E7773E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380"/>
    <w:rsid w:val="00F74FDC"/>
    <w:rsid w:val="00F7566A"/>
    <w:rsid w:val="00F80602"/>
    <w:rsid w:val="00F81B59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B59"/>
    <w:pPr>
      <w:bidi/>
      <w:spacing w:before="0" w:line="240" w:lineRule="auto"/>
      <w:ind w:firstLine="567"/>
      <w:jc w:val="lowKashida"/>
    </w:pPr>
    <w:rPr>
      <w:rFonts w:cs="Traditional Arabic"/>
      <w:color w:val="000000"/>
      <w:sz w:val="24"/>
      <w:szCs w:val="30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rsid w:val="00204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45CF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rsid w:val="00F81B59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F81B59"/>
    <w:rPr>
      <w:rFonts w:cs="Traditional Arabic"/>
      <w:color w:val="000000"/>
      <w:sz w:val="26"/>
      <w:szCs w:val="26"/>
      <w:lang w:bidi="ar-SA"/>
    </w:rPr>
  </w:style>
  <w:style w:type="character" w:styleId="PageNumber">
    <w:name w:val="page number"/>
    <w:basedOn w:val="DefaultParagraphFont"/>
    <w:rsid w:val="00F81B59"/>
  </w:style>
  <w:style w:type="character" w:styleId="Hyperlink">
    <w:name w:val="Hyperlink"/>
    <w:basedOn w:val="DefaultParagraphFont"/>
    <w:uiPriority w:val="99"/>
    <w:unhideWhenUsed/>
    <w:rsid w:val="000B2FF3"/>
    <w:rPr>
      <w:color w:val="0000FF" w:themeColor="hyperlink"/>
      <w:u w:val="single"/>
    </w:rPr>
  </w:style>
  <w:style w:type="character" w:customStyle="1" w:styleId="highlight">
    <w:name w:val="highlight"/>
    <w:rsid w:val="00F81B59"/>
  </w:style>
  <w:style w:type="character" w:customStyle="1" w:styleId="waqfsign1">
    <w:name w:val="waqfsign1"/>
    <w:rsid w:val="00F81B59"/>
    <w:rPr>
      <w:rFonts w:ascii="Arial" w:hAnsi="Arial" w:cs="Arial" w:hint="default"/>
      <w:color w:val="BB88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51CE-AA1A-451D-8C64-C8F62E6A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25</TotalTime>
  <Pages>1</Pages>
  <Words>10183</Words>
  <Characters>58047</Characters>
  <Application>Microsoft Office Word</Application>
  <DocSecurity>0</DocSecurity>
  <Lines>483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25</cp:revision>
  <cp:lastPrinted>2015-02-10T10:11:00Z</cp:lastPrinted>
  <dcterms:created xsi:type="dcterms:W3CDTF">2015-02-10T09:42:00Z</dcterms:created>
  <dcterms:modified xsi:type="dcterms:W3CDTF">2015-02-10T10:11:00Z</dcterms:modified>
</cp:coreProperties>
</file>