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3" w:rsidRDefault="00E95093" w:rsidP="00E95093">
      <w:pPr>
        <w:pStyle w:val="Heading1Center"/>
        <w:rPr>
          <w:noProof/>
        </w:rPr>
      </w:pPr>
      <w:bookmarkStart w:id="0" w:name="_Toc398631646"/>
      <w:r w:rsidRPr="00E95093">
        <w:rPr>
          <w:noProof/>
          <w:rtl/>
        </w:rPr>
        <w:t xml:space="preserve">معالم الاصلاح عند اهل البيت </w:t>
      </w:r>
      <w:r w:rsidRPr="00E95093">
        <w:rPr>
          <w:rStyle w:val="libAlaemChar"/>
          <w:rFonts w:eastAsiaTheme="minorHAnsi"/>
          <w:rtl/>
        </w:rPr>
        <w:t>عليهم‌السلام</w:t>
      </w:r>
      <w:bookmarkEnd w:id="0"/>
      <w:r>
        <w:rPr>
          <w:rFonts w:hint="cs"/>
          <w:noProof/>
        </w:rPr>
        <w:t xml:space="preserve"> </w:t>
      </w:r>
    </w:p>
    <w:p w:rsidR="00A04D9A" w:rsidRDefault="00A04D9A" w:rsidP="00E95093">
      <w:pPr>
        <w:pStyle w:val="libCenter"/>
      </w:pPr>
    </w:p>
    <w:p w:rsidR="00E95093" w:rsidRDefault="00E95093" w:rsidP="00E95093">
      <w:pPr>
        <w:pStyle w:val="libCenterBold2"/>
        <w:rPr>
          <w:rtl/>
        </w:rPr>
      </w:pPr>
    </w:p>
    <w:p w:rsidR="00E95093" w:rsidRDefault="00E95093" w:rsidP="00E95093">
      <w:pPr>
        <w:pStyle w:val="libCenterBold2"/>
        <w:rPr>
          <w:rtl/>
        </w:rPr>
      </w:pPr>
    </w:p>
    <w:p w:rsidR="00A74DF8" w:rsidRPr="00A74DF8" w:rsidRDefault="00E95093" w:rsidP="007E793C">
      <w:pPr>
        <w:pStyle w:val="libCenterBold2"/>
        <w:rPr>
          <w:rtl/>
        </w:rPr>
      </w:pPr>
      <w:r>
        <w:rPr>
          <w:rFonts w:hint="cs"/>
          <w:rtl/>
        </w:rPr>
        <w:t>تأليف الأستا</w:t>
      </w:r>
      <w:r w:rsidR="007E793C">
        <w:rPr>
          <w:rFonts w:hint="cs"/>
          <w:rtl/>
        </w:rPr>
        <w:t>د</w:t>
      </w:r>
      <w:r>
        <w:rPr>
          <w:rFonts w:hint="cs"/>
          <w:rtl/>
        </w:rPr>
        <w:t xml:space="preserve"> علي موسى الكعبي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A04D9A" w:rsidRDefault="00A04D9A" w:rsidP="009D2017">
      <w:pPr>
        <w:pStyle w:val="libCenter"/>
        <w:rPr>
          <w:rtl/>
        </w:rPr>
        <w:sectPr w:rsidR="00A04D9A" w:rsidSect="004D69F3">
          <w:headerReference w:type="even" r:id="rId8"/>
          <w:type w:val="continuous"/>
          <w:pgSz w:w="11907" w:h="16840" w:code="9"/>
          <w:pgMar w:top="1701" w:right="2268" w:bottom="1701" w:left="2268" w:header="720" w:footer="720" w:gutter="0"/>
          <w:cols w:space="720"/>
          <w:titlePg/>
          <w:bidi/>
          <w:rtlGutter/>
          <w:docGrid w:linePitch="360"/>
        </w:sectPr>
      </w:pPr>
      <w:r>
        <w:rPr>
          <w:rtl/>
        </w:rPr>
        <w:lastRenderedPageBreak/>
        <w:br w:type="page"/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lastRenderedPageBreak/>
        <w:br w:type="page"/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lastRenderedPageBreak/>
        <w:t xml:space="preserve">مقدمة المركز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الحمد للّه ربّ العالمين ، وأفضل الصلاة وأتمّ التسليم على نبيّه الأمين محمّد المصطفى وعلى أهل بيته الطيّبين الطاهرين.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إنّ حفظ معالم الدين وصيانة أغراضه وحفظ مقاصده وتحقيق أهدافه إنّما هو في واقعه لخدمة الإنسان والارتقاء به إلى درجات الكمال. وبهذا يبنى المجتمع الإسلامي الأمثل.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ومن غير شكّ إنّ هذا لا يناط للقراءات المتعدّدة ولو توفّر أصحابها على بعض الكفاءات العلمية والقدرات العقلية في تحليل مفاهيم الشريعة ، ولا للاجتهادات القائمة على أسس استنباطية لم تحظَ بإمضاء الشريعة وتأييدها ، ولو كان أهلها على قدر عالٍ من النظر والاستنباط ، إذ لا يُؤْمَن عليها من ضغط العوامل الذاتية والخارجية ـ سياسية كانت أو اجتماعية ـ من أن توجّه عملية الاستنباط باتّجاه يبتعد عن روح الشريعة ومضمونها ، ويتقاطع مع أهداف الدين وجوهره سواء كان ذلك على صعيد أحكامه أو مفاهيمه أو معارفه.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وليست الشريعة الإسلامية ـ كشريعة ذات أحكام ومفاهيم ومعارف ـ بمصونة في ذاتها من التعرض لتحريف المبطلين ولاجتهادات الخاطئين ، تلك الظاهرة التي لازمت الفكر البشري على الدوام ووقعت في الأديان السّابقة.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هنا تتجلى الأهمية الخاصّة ، والضرورة الأكيدة لوجود أئمّة المسلمين الذين جعلهم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عِدلاً للكتاب العزيز وقرنهم به ، وأمر الناس باتّباع أقوالهم والتمسّك بهم وركوب سفينتهم مع تصريحه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بأنّهم إثنا عشر كنقباء بني إسرائيل ، وإن الأرض لا تخلو منهم طرفة عين ، وأنّ كلّ من مات ولم يعرف إمام زمانه منهم مات ميتة جاهلية.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وهل هم إلاّ أهل بيته الذين اصطفاهم اللّه وطهّرهم بمحكم كتابه؟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معرفة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لا شكّ تقودنا إلى العلم بسخافة الآراء والاستنباطات الظنّية والاجتهادات المعاصرة لهم والتي زخر بها التراث الإسلامي ، ولا زال الكثير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 xml:space="preserve">الكثير منها متَّبعاً إلى اليوم ، ذلك لأنّ مهمّة إصلاح المجتمع كانت واحدة من أهم مهمّات الأئمّة الطاهرين من أهل بيت النبوّة الذين أُوتوا علماً وفهماً واستيعاباً للشريعة ، بأصولها وفروعها .. وعلى الرغم من الظروف القاسية التي عاشها كلّ واحد منهم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حيث الضغط السياسي المطبق ، والسعي السلطوي الحثيث لفرض طوق من الحصار الاجتماعي والثقافي من حولهم ، إلاّ أنّهم أولوا هذه المهمّة ما تستحقّه من العناية على الدوام ، وكانت مهمّة صعبة ، عديدة المداخل ، حيث تزايد عدد المشتغلين بعلوم الشريعة ، وتعدّدت مدارسهم واتّجاهاتهم ، ونشطت ـ إلى جانب ذلك ـ حركة التدوين في شتى العلوم والمعارف ، وتبلور العديد من المذاهب الكلامية ، وربّما سبقتها ظهورا ، فتميّزت مذاهب : الارجاء ، والجبر ، والاعتزال ، والتفويض ، وظهرت مذاهب فقهية منسوبة إلى أصحابها من الفقهاء ، لاسيّما في المدينة والعراق ومصر كما انفتقت في ذلك العهد المبكّر نسبيا جملة من الحركات الغالية التي نسبت إليهم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صفات من صفات الإله جلّ وعلا ، إضافة إلى فرق أخرى انشقّت عن مدرسة أهل البيت نفسها؛ كالفطحية ، والإسماعيلية ، والواقفة ، وغيرها.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فالفضاء الفكري الذي ساد في عصور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مزدحم إذن بأنماط مختلفة من الرؤوس والأفكار والاجتهادات .. وفي جميع هذه الميادين لابدّ أن تكون لأئمّة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كلمتهم ، وإرشادهم ، وإضاءتهم ، وتقويمهم وتقييمهم ، إتماما لهدف الإمامة وغايتها ، ولمهمّة الهداية وأبعادها.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وهذه الدراسة الوجيزة تسلّط الضوء على بعض جوانب ومصاديق هذا الجهد الكبير ، الذي تتطلّب الإحاطة به سبرا واستقصاءً تفصيليين لتاريخ علوم الشريعة وما يتّصل بها ، منذ البداية الأولى ، مع تغطية سائر مراحل النموّ والتطوّر .. راجين أن يكون هذا الإسهام الذي يقدّمه مركزنا للقارئ خطوة على الطريق. واللّه من وراء القصد ، وهو الهادي إلى سواء السبيل.</w:t>
      </w:r>
    </w:p>
    <w:p w:rsidR="00A04D9A" w:rsidRDefault="00A04D9A" w:rsidP="002776C4">
      <w:pPr>
        <w:pStyle w:val="libLeftBold"/>
        <w:rPr>
          <w:rtl/>
        </w:rPr>
      </w:pPr>
      <w:r>
        <w:rPr>
          <w:rtl/>
        </w:rPr>
        <w:t xml:space="preserve">مركز الرسالة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المقدمة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الحمد للّه ربّ العالمين ، وسلامه على عباده المصطفين محمد وآله الهداة الميامين.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هم معدن النبوة ، وأعلام الهدى ، وأهل البلاغة والفصاحة ، وحديثهم هو قبسٌ من نور الكلام الإلهيّ ، وإضاءةٌ من هدي المنطق النبويّ ، وشعلةٌ وضّاءة في سبيل هداية الاُمّة ، تتعدّد مسارات إشعاعها لتشمل مختلف نواحي الروح والفكر والعقيدة ، وتغطّي جوانب الحياة كافة.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ولقد بذل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جهوداً حثيثة في سبيل تصحيح مسارات مختلف جوانب الانحراف والتحريف الطارئة في حياة الاُمّة ، وإصلاح ما فسد من أُمور المسلمين بعد رحيل جدّهم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استطاعوا إلى ذلك سبيلاً ، فوقفوا بوجه التيارات المنحرفة والمقولات الباطلة والبدع والضلالات التي استفحلت في عصر الأمويين والعباسيين ، </w:t>
      </w:r>
    </w:p>
    <w:p w:rsidR="00A04D9A" w:rsidRDefault="00A04D9A" w:rsidP="009D2017">
      <w:pPr>
        <w:pStyle w:val="libNormal0"/>
        <w:rPr>
          <w:rtl/>
        </w:rPr>
        <w:sectPr w:rsidR="00A04D9A" w:rsidSect="004D69F3">
          <w:type w:val="continuous"/>
          <w:pgSz w:w="11907" w:h="16840" w:code="9"/>
          <w:pgMar w:top="1701" w:right="2268" w:bottom="1701" w:left="2268" w:header="720" w:footer="720" w:gutter="0"/>
          <w:cols w:space="720"/>
          <w:titlePg/>
          <w:bidi/>
          <w:rtlGutter/>
          <w:docGrid w:linePitch="360"/>
        </w:sectPr>
      </w:pP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وسعوا جاهدين لوضعها في نصابها الصحيح ، ودافعوا عن معالم الدين الحنيف ، ينفون عنه تحريف الغالين ، وانتحال المبطلين ، وتأويل الجاهلين ، إلى قيام يوم الدين.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ويتمثل المسار الانحرافي بالتيارات الفكرية المناهضة للعقيدة الإسلامية ، كالغلو والإلحاد والزندقة ، أما المسار التحريفي فيتمثل بجملة تيارات فكرية تحسب نفسها على الإسلام كالمجسمة والمشبهة والمجبرة والمفوضة والمرجئة وغيرهم ممن يحرفون الكلم عن مواضعه عن عمد أو غير عمد.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من تداعيات انتشار أمثال هذه الفرق والتيارات الفكرية أن تعرض جانب كبير من قيم وتعاليم الإسلام الأخلاقية والسياسية والفكرية والروحية لهزة عنيفة أطاحت بالكثيرين ، ووجدت قيم الجاهلية لها مرتعا خصبا في ظل السلطات المنحرفة منذ رحيل الرسول الأعظم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وامتدت تأثيراتها في مساحات واسعة من جسم الأمة.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ظل هكذا واقع وجد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أنفسهم أمام مسؤولية رسالية وتاريخية عظمى ، بما يمتلكون من عمق علمي وأفضلية ومحبة في الوسط الإسلامي ، تؤهلهم لحفظ القرآن العظيم والشريعة المطهرة وتنقية المعارف الإسلامية من تلك الشوائب ، وصيانة الفكر الإسلامي من الشبهات التي علقت به ، وإحداث نقلة نوعية على صعيد الفكر والروح.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فإذا انتزعت من العترة المعصومة المرجعية السياسية في ممارسة السلطة ، فإنّ مرجعيتهم الفكرية الربانية قد تجاوزت أُطر الحظر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والحصار ، فبسطت بظلالها على مفاصل اجتماعية واسعة ، وقد تطرُق أحياناً أبواب السلطان ، أو تنفذ في قلب البلاط ، وذلك عن طريق تربية النُّخبة الصالحة الرشيدة ، التي تبنّت حمل راية الهداية ، فكانت أساساً لمدرسة فكرية تتحمّل عب ء نشر مبادئ الإسلام الأصيل ، وبقيت لتعاليمها الإسلامية الراقية مدلولها الحيّ العملي على طول الزمان ما دام هناك مسلم بحاجة إلى فهم الإسلام والتعرّف على شريعته وأحكامه ومفاهيمه وقيمه.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وتجدر الإشارة إلى أن أساليب التصحيح والإصلاح التي مارسها الأئمة من أهل البيت تختلف بحسب الظروف والتحديات المحيطة بهم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كالعوامل السياسية المتغيرة ودرجة وعي الأُمة ، فقد يكون الإصلاح مرّة بالإشارة الصريحة إلى الانحراف ، واُخرى بالإشارة الضمنية ، أو بالاكتفاء ببيان طريقة التصحيح والإصلاح والتأكيد عليها ، لترسيخها في ذهن الأُمّة وضميرها.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وعلى رغم التفاوت بينهم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اختيار الأُسلوب المناسب ، فإنّ المنهج المتّبع في الإصلاح والتصحيح واحدٌ لا اختلاف فيه ، لأنّه مستمدّ من معين معصوم واحد ، وقد اتّسم بالشمولية بحيث يستوعب مختلف الجوانب الفكرية والعقدية ، وينطلق من تشخيص دقيق للظروف الموضوعية التي تمر بها الحالة الإسلامية على كل المستويات.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ومع اعترافنا بتشعّب هذا الموضوع ، وتعدّد جوانب البحث فيه ، فإنّنا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سنحاول التوفّر على دراسة بعض معالم التصحيح ومحطّاته الرئيسية ضمن فصول سبعة ، ونسوق بعض الأمثلة المناسبة ، لتكون بمثابة إثارات لمن يريد التعمّق في دراسة مواطن الانحراف وأسبابه ، ومعالم التصحيح وآثاره في حياة الأُمّة إلى يومنا هذا ، ومنه تعالى نستمد العون والتوفيق ، وهو من وراء القصد.</w:t>
      </w:r>
    </w:p>
    <w:p w:rsidR="00A04D9A" w:rsidRDefault="00A04D9A" w:rsidP="00A04D9A">
      <w:pPr>
        <w:pStyle w:val="Heading1Center"/>
        <w:rPr>
          <w:rtl/>
        </w:rPr>
      </w:pPr>
      <w:r>
        <w:rPr>
          <w:rtl/>
        </w:rPr>
        <w:br w:type="page"/>
      </w:r>
      <w:bookmarkStart w:id="1" w:name="_Toc398631647"/>
      <w:r>
        <w:rPr>
          <w:rtl/>
        </w:rPr>
        <w:lastRenderedPageBreak/>
        <w:t>الفصل الأوّل</w:t>
      </w:r>
      <w:bookmarkEnd w:id="1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2" w:name="_Toc398631648"/>
      <w:r>
        <w:rPr>
          <w:rtl/>
        </w:rPr>
        <w:t>معالم التصحيح في التفسير والحديث</w:t>
      </w:r>
      <w:bookmarkEnd w:id="2"/>
      <w:r>
        <w:rPr>
          <w:rtl/>
        </w:rPr>
        <w:t xml:space="preserve"> 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المبحث الأول 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في تفسير القرآن الكريم وتوضيح مفاهيمه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يعدّ حديث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من أهم مصادر تفسير آيات الكتاب الكريم ، وبيان أبعاد معانيه ، وتصاريف أغراضه ومراميه ، وقد أثبتت الدلائل والوقائع أنهم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الأقدر على تفسير الكتاب وإدراك مضامينه وفهم دقائقه ، قال تعالى : «وَلَوْ رَدُّوهُ إِلَى الرَّسُولِ وَإِلَى أُولِي الاْءَمْرِ مِنْهُمْ لَعَلِمَهُ الَّذِينَ يَسْتَنْبِطُونَهُ»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ذلك لأن القرآن نزل في بيوتهم ، ولأنهم أعدال القرآن الذين قرن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بينم وبينه ، وذكر أنهما لن يفترقا حتَّى يردا عليه الحوض ، وورد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ما يدل على إحاطتهم بتفسير كتاب اللّه ومعرفة أسباب نزوله وناسخه ومنسوخه وسائر علومه ، وإنما تعلموا ذلك من جدهم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«واللّه ما نزلت آية إلاَّ وقد علمت فيما نزلت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النساء : 4 / 83.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>وأين نزلت ، وعلى من نزلت ، إنَّ ربّي وهب لي قلباً عقولاً ، ولساناً طلقاً سؤولاً»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 w:rsidRPr="009D2017">
        <w:rPr>
          <w:rStyle w:val="libBold2Char"/>
          <w:rtl/>
        </w:rPr>
        <w:t xml:space="preserve">وقال </w:t>
      </w:r>
      <w:r w:rsidR="00A96448" w:rsidRPr="00A96448">
        <w:rPr>
          <w:rStyle w:val="libAlaemChar"/>
          <w:rtl/>
        </w:rPr>
        <w:t>عليه‌السلام</w:t>
      </w:r>
      <w:r w:rsidRPr="009D2017">
        <w:rPr>
          <w:rStyle w:val="libBold2Char"/>
          <w:rtl/>
        </w:rPr>
        <w:t xml:space="preserve"> :</w:t>
      </w:r>
      <w:r>
        <w:rPr>
          <w:rtl/>
        </w:rPr>
        <w:t xml:space="preserve"> «ما نزلت عليه آية في ليل ولا نهار ، ولا سماء ولا أرض ، ولا دنيا ولا آخرة ، ولا جنّة ولا نار ، ولا سهل ولا جبل ، ولا ضياء ولا ظلمة ، إلاَّ أقرأنيها وأملاها عليّ ، فكتبتها بيدي ، وعلّمني تأويلها وتفسيرها ، وناسخها ومنسوخها ، ومحكمها ومتشابهها ، وخاصّها وعامّها ، وأين نزلت ، وفيم نزلت إلى يوم القيامة»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الإمام محمد بن علي الباقر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أفضل الراسخين في العلم ، فقد علم جميع ما أنزل اللّه عليه من التنزيل والتأويل ، وما كان اللّه لينزل عليه شيئاً لم يعلّمه إياه ، وأوصياؤه من بعده يعلّمونه كلّه»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«إنّا أهل بيت لم يزل اللّه يبعث منّا من يعلم كتابه من أوّله إلى آخره»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تتبع التفسير الأثري الوارد عن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يجد أن لهم منهجاً في التفسير يختلف تماماً عن مناهج المفسرين ، ويتجلّى ذلك بكل وضوح بتفسيرهم للآيات الموهمة لتجسيم الخالق والمنافية لعصمة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كنز العمال 13 : 128 / 36404.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تحف العقول : 196.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تفسير القمي 1 : 96 ، تفسير العياشي 1 : 164 / 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مختصر بصائر الدرجات : 59.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 xml:space="preserve">الأنبياء ، ففسّروا تلك الآيات بتنزيه الخالق عن التجسيم والوصف والرؤية ، وتنزيه الأنبياء عن المعاصي ، ونبذ كلّ ما عدا ذلك مما يسيء إلى عقيدة التوحيد والنبوة والمعاد ، ولا يليق بساحة الكتاب وجلال معانيه ، كالعقائد المنحرفة والآراء المضلّلة التي كانت تفرض نفسها على الواقع الإسلامي بين حين وآخر ، مثل التشبيه والتجسيم والتعطيل والجبر والتفويض وغيرها. وقد أكّدوا في جميع الموارد على ضرورة الرجوع إلى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فهم كلام اللّه عزّوجلّ ، سواء في المسائل الاعتقادية أو العملية أو غيرها ولذلك جهدوا في الوقوف بوجه التفسير الذي يستند إلى الرأي الخالي من العلم والحجة القاطعة والبرهان الساطع ، أو التفسير الذي يؤخذ من الرجال.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زيد الشحام قال : «دخل قتادة على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يا قتادة ، أنت فقيه أهل البصرة؟ قال : هكذا يزعمون. فقال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بلغني أنك تفسر القرآن؟ فقال له قتادة : نعم.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بعلم تفسره أم بجهل؟ قال : لا ، بعلم.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فإن كنت تفسره بعلم فأنت أنت ... ويحك يا قتادة ، إن كنت إنما فسرت القرآن من تلقاء نفسك فقد هلكت وأهلكت ، وإن كنت قد أخذته من الرجال فقد هلكت وأهلكت ... ويحك يا قتادة ، إنما يعرف القرآن من خوطب به»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بصير ،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«من فَسّر القرآن برأيه ، إن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8 : 311 / 484.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>أصاب لم يُؤجر ، وإن أخطأ فهو أبعد من السّماء»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وفيما يلي إشارة سريعة إلى بعض معالم التصحيح الواردة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ضمن هذا الإطار.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في تفسير القرآن الكريم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على أساس اتجاهات الوعي المتقدمة فسّر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آيات الكتاب الكريم ، فتركوا تراثاً تفسيرياً ضخماً يشتمل على آلاف الروايات والأخبار التي تدخل في باب التفسير ، جمعها السيد هاشم البحراني المتوفى سنة (1107 هـ) في كتابه (البرهان في تفسير القرآن) ، والشيخ عبد علي بن جمعة العروسي المتوفى سنة (1112 هـ) في تفسيره (نور الثقلين) ، فضلاً عن تفاسير الأثر المتقدمة الواصلة إلينا مثل تفسير فرات الكوفي ، والعياشي ، وعلي بن إبراهيم القمي ، وجميعها تقتصر على حديثهم الوارد في هذا الشأن. نذكر منها على سبيل المثال لا الحصر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عن أبي الأسود الدوءلي ، قال : «رُفع إلى عمر امرأة ولدت لستّة أشهر ، فسأل عنها أصحاب النبيّ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فقال عليّ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رجم عليها ، ألا ترى أنّه تعالى يقول : «</w:t>
      </w:r>
      <w:r w:rsidRPr="009D2017">
        <w:rPr>
          <w:rStyle w:val="libAieChar"/>
          <w:rtl/>
        </w:rPr>
        <w:t>وَحَمْلُهُ وَفِصَالُهُ ثَلاَثُونَ شَهْرًا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وقال : «</w:t>
      </w:r>
      <w:r w:rsidRPr="009D2017">
        <w:rPr>
          <w:rStyle w:val="libAieChar"/>
          <w:rtl/>
        </w:rPr>
        <w:t>وَفِصَالُهُ فِى عَامَيْنِ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وكان الحمل هاهنا ستة أشهر. فتركها عمر ، قال : ثمّ بلغنا انّها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تفسير العياشي 1 : 96 / 67 ، بحار الأنوار 92 : 110 / 13.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الأحقاف : 46 / 15.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لقمان : 31 / 14.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>ولدت آخر لستة أشهر»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وروي أنّ رجلاً دخل مسجد الرَّسول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فإذا رجل يُحدِّث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قال : «فسألته عن الشاهد والمشهود ، فقال : نعم ، أمّا الشاهد يوم الجمعة ، والمشهود يوم عرفة. فجزته إلى آخر يُحدِّث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فسألته عن ذلك. فقال : أمّا الشاهد فيوم الجمعة ، وأمّا المشهود فيوم النحر. فجزتهما إلى غُلام كأنَّ وجهه الدينار ، وهو يُحدِّث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فقلت : أخبرني عن شاهدٍ ومشهودٍ. فقال : نعم ، أمّا الشاهد فمحمّد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وأمّا المشهود فيوم القيامة ، أمَا سمعت اللّه سبحانه يقول : «</w:t>
      </w:r>
      <w:r w:rsidRPr="009D2017">
        <w:rPr>
          <w:rStyle w:val="libAieChar"/>
          <w:rtl/>
        </w:rPr>
        <w:t>يَا أَيُّهَا النَّبِيُّ إِنَّا أَرْسَلْنَاكَ شَاهِدًا وَمُبَشِّرًا وَنَذِيرًا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؟ وقال : «</w:t>
      </w:r>
      <w:r w:rsidRPr="009D2017">
        <w:rPr>
          <w:rStyle w:val="libAieChar"/>
          <w:rtl/>
        </w:rPr>
        <w:t>ذَلِكَ يَوْمٌ مَجْمُوعٌ لَهُ النَّاسُ وَذَلِكَ يَوْمٌ مَشْهُودٌ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فسألت عن الأوّل ، فقالوا : ابن عبّاس ، وسألت عن الثاني فقالوا : ابن عمر ، وسألت عن الثالث فقالوا : الحسن بن عليّ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وروي عن زرارة ومحمّد بن مسلم : أنّهما قالا : «قلنا لأبي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تقول في الصّلاة في السفر كيف هي ، وكم هي؟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فقال : إنّ اللّه عزّوجلّ يقول : «</w:t>
      </w:r>
      <w:r w:rsidRPr="009D2017">
        <w:rPr>
          <w:rStyle w:val="libAieChar"/>
          <w:rtl/>
        </w:rPr>
        <w:t>وَإِذَا ضَرَبْتُمْ فِي الاْءَرْضِ فَلَيْسَ عَلَيْكُمْ جُنَاحٌ أَنْ تَقْصُرُوا مِنَ الصَّلاةِ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 ، فصار التقصير في السفر واجباً كوجوب التمام في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الدّر المنثور 7 : 441.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الأحزاب : 33 / 45.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هود : 11 / 103.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مجمع البيان 10 : 708.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النِّساء : 4 / 101.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lastRenderedPageBreak/>
        <w:t>الحضر.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قالا : قلنا : إنما قال اللّه عزّوجلّ : «</w:t>
      </w:r>
      <w:r w:rsidRPr="009D2017">
        <w:rPr>
          <w:rStyle w:val="libAieChar"/>
          <w:rtl/>
        </w:rPr>
        <w:t>فَلَيْسَ عَلَيْكُمْ جُنَاحٌ</w:t>
      </w:r>
      <w:r>
        <w:rPr>
          <w:rtl/>
        </w:rPr>
        <w:t>» ولم يقل : افعلوا ، فكيف أوجب ذلك كما أوجب التمام في الحضر؟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فقال : أوَ ليس قد قال اللّه عزّوجلّ في الصّفا والمروة : «</w:t>
      </w:r>
      <w:r w:rsidRPr="009D2017">
        <w:rPr>
          <w:rStyle w:val="libAieChar"/>
          <w:rtl/>
        </w:rPr>
        <w:t>فَمَنْ حَجَّ الْبَيْتَ أَوِ اعْتَمَرَ فَلاَ جُنَاحَ عَلَيْهِ أَنْ يَطَّوَّفَ بِهِمَا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؟ ألا ترون أنّ الطواف بهما واجب مفروض؟ لأنّ اللّه عزّوجلّ ذكره في كتابه وصنعه نبيّه ، وكذلك التقصير في السفر شيء صنعه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وذكره اللّه تعالى في كتابه»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إلى غير ذلك من الأمثلة الكثيرة الأخرى والتي يمكن الوقوف عليها بمراجعة ما ذكرناه من كتب التفسير الروائي.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التصدي للمزاعم الباطلة حول القرآن الكريم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تصدّى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لكثير من المقولات الباطلة حول كتاب اللّه ، منها ما قيل بأنّه على سبعة أحرف ، وأنّ المعوذتين ليستا منه ، والبسملة ليست من الفاتحة ، وغير ذلك.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الفضيل بن يسار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 الناس يقولون : إن القرآن نزل على سبعة أحرف؟ فقال : كذبوا أعداء اللّه ، ولكنه نزل على حرف واحد من عند الواحد»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عبداللّه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سئل عن المعوذتين ، أهما 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البقرة : 2 / 158.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نور الثقلين 1 : 541 / 527 ، من لا يحضره الفقيه 1 : 278 / 1266.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2 : 630 / 13.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القرآن؟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>
        <w:rPr>
          <w:rFonts w:hint="cs"/>
          <w:rtl/>
        </w:rPr>
        <w:t xml:space="preserve"> </w:t>
      </w:r>
      <w:r>
        <w:rPr>
          <w:rtl/>
        </w:rPr>
        <w:t xml:space="preserve">نعم هما من القرآن. فقال الرجل : إنهما ليستا من القرآن في قراءة ابن مسعود ، ولافيمصحفه. فقال أبوعبداللّه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أخطأ ابن مسعود ، هما من القرآن. قال الرجل : فأقرأ بهما يابن رسول اللّه في المكتوبة؟ قال : نعم ، وهل ترى ما معنى المعوذتين ، وفي أي شيء نزلتا؟ 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وقيل لأمير الموءمنين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 أمير الموءمنين ، أخبرنا عن «</w:t>
      </w:r>
      <w:r w:rsidRPr="009D2017">
        <w:rPr>
          <w:rStyle w:val="libAieChar"/>
          <w:rtl/>
        </w:rPr>
        <w:t>بِسْمِ اللَّهِ الرَّحْمَنِ الرَّحِيمِ</w:t>
      </w:r>
      <w:r>
        <w:rPr>
          <w:rtl/>
        </w:rPr>
        <w:t xml:space="preserve">» أهي من فاتحة الكتاب؟ فقال : «نعم ، كان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يقرأها ويعُدّها منها ، ويقول : فاتحة الكتاب هي السبع المثاني»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وشدد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ضرورة توحيد القراءة حفظاً للكتاب الكريم من الاختلاف ، عن سفيان بن السمط ،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سألت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تنزيل القرآن ، فقال : اقرءوا كما عُلّمتم 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سالم بن سلمة ، قال : «قرأ رجل على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حروفاً من القرآن ليس على ما يقرأ الناس ،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كفّ عن هذه القراءة ، اقرأ كما يقرأ الناس»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تصحيح مزاعم المفسرين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ثمة مفاهيم تشغل مساحة واسعة من التفسير ، وتتعلق بموضوعات مختلفة ، ويأتي على رأسها مسائل الاعتقاد ، وهي في حقيقتها طارئة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بحار الأنوار 63 : 24 / 18.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عيون أخبار الرّضا 1 : 300 / 59 ، أمالي الصدوق : 240 / 254.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2 : 631 / 15.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الكافي 2 : 633 / 23.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ساحة التفسير وقدسه ، ولا تمثل التفسير الذي يريده اللّه ورسوله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ومن يدقق في أسبابها يجدها تتعلق بالهوى والرأي والزعم الذي لا يغني عن الحق شيئاً ، أو بسبب الاعتماد على أسباب النزول والأخبار غير الموثقة ، أو الإسرائيليات في بعض جوانبها ، وقد استطاع آل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 يشيروا إليها ويضعوها على سكة التفسير الصحيح ، ومن الأمثلة على ذلك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عن محمد بن عطية ، قال : «جاء رجل إلى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أهل الشام من علمائهم ، فقال له : يا أبا جعفر ، قول اللّه تعالى : «</w:t>
      </w:r>
      <w:r w:rsidRPr="009D2017">
        <w:rPr>
          <w:rStyle w:val="libAieChar"/>
          <w:rtl/>
        </w:rPr>
        <w:t>أَوَلَمْ يَرَ الَّذِينَ كَفَرُوا أَنَّ السَّمَوَاتِ وَالاْءَرْضَ كَانَتَا رَتْقًا فَفَتَقْنَاهُمَا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؟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فلعلك تزعم أنهما كانتا رتقاً ملتزقتين ملتصقتين ففتقت إحداهما من الاُخرى؟ فقال : نعم ، فقال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استغفر ربك ، فإنّ قول اللّه عزّوجلّ : «</w:t>
      </w:r>
      <w:r w:rsidRPr="009D2017">
        <w:rPr>
          <w:rStyle w:val="libAieChar"/>
          <w:rtl/>
        </w:rPr>
        <w:t>كَانَتَا رَتْقًا</w:t>
      </w:r>
      <w:r>
        <w:rPr>
          <w:rtl/>
        </w:rPr>
        <w:t>» يقول : كانت السماء رتقاً لا تُنزِل المطر ، وكانت الأرض رتقاً لا تُنبِت الحبّ ، فلمّا خلق اللّه تبارك وتعالى الخلق وبثّ فيها من كلّ دابة ، فتق السماء بالمطر ، والأرض بنبات الحبّ ، فقال الشامي : أشهد أنك من ولد الأنبياء ، وأنّ علمك علمهم»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وروى علي بن إبراهيم بالإسناد عن حماد ، عن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</w:t>
      </w:r>
      <w:r>
        <w:rPr>
          <w:rFonts w:hint="cs"/>
          <w:rtl/>
        </w:rPr>
        <w:t xml:space="preserve"> </w:t>
      </w:r>
      <w:r>
        <w:rPr>
          <w:rtl/>
        </w:rPr>
        <w:t>ما يقول الناس في هذه الآية «</w:t>
      </w:r>
      <w:r w:rsidRPr="009D2017">
        <w:rPr>
          <w:rStyle w:val="libAieChar"/>
          <w:rtl/>
        </w:rPr>
        <w:t>وَيَوْمَ نَحْشُرُ مِنْ كُلِّ أُمَّةٍ فَوْجًا</w:t>
      </w:r>
      <w:r>
        <w:rPr>
          <w:rtl/>
        </w:rPr>
        <w:t xml:space="preserve">»؟ قلتُ :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الأنبياء : 21 / 30.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8 : 95 / 67.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يقولون إنّها في القيامة.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ليس كما يقولون ، إنّ ذلك في الرجعة ، أيحشر اللّه في القيامة من كلِّ أُمّة فوجا ويدع الباقين؟ إنّما آية القيامة قوله : «</w:t>
      </w:r>
      <w:r w:rsidRPr="009D2017">
        <w:rPr>
          <w:rStyle w:val="libAieChar"/>
          <w:rtl/>
        </w:rPr>
        <w:t>وَحَشَرْنَاهُمْ فَلَمْ نُغَادِرْ مِنْهُمْ أَحَدًا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4 ـ مسألة خلق القرآن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ابتدعت هذه المقولة إبّان الحكم العباسي ، وبالتحديد في زمان المأمون ، الذي فرضها بالقوة ، وامتحن القضاة والمحدثين بها ، وقيل : إنّه أثارها بسبب تبنيه مذهب الاعتزال ، وقيل : للقضاء على خصومه ، حيث قتل خلقاً كثيراً من جرائها ، وفتك بوحشية وقسوة بكل من عارضها أو أبدى حياداً حولها ، وانتشرت بسببها المزيد من الأحقاد والأضغان بين المسلمين.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جواب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المعاصرين لتلك المحنة واضحا ، يقوم على اعتبار الجدال في القرآن بدعة ، مع التفريق بين كلام اللّه تعالى وبين علمه ، فكلامه تعالى محدث وليس بقديم ، قال تعالى : «</w:t>
      </w:r>
      <w:r w:rsidRPr="009D2017">
        <w:rPr>
          <w:rStyle w:val="libAieChar"/>
          <w:rtl/>
        </w:rPr>
        <w:t>مَا يَأْتِيهِمْ مِنْ ذِكْرٍ مِنْ رَبِّهِمْ مُحْدَثٍ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وأما علمه فقديم قدم ذاته المقدسة ، وهو من الصفات التي هي عين ذاته.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روى الشيخ الصدوق بالإسناد عن محمد بن عيسى بن عبيد اليقطيني ، قال : «كتب علي بن محمد بن علي بن موسى الرضا إلى بعض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تفسير القمي 1 : 24 ، مختصر بصائر الدرجات / الحسن بن سليمان : 41 ، والآية من سورة الكهف : 18 / 47.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الأنبياء : 21 / 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شيعته ببغداد : بسم اللّه الرحمن الرحيم ، عصمنا اللّه وإياك من الفتنة ، فإن يفعل فأعظم بها نعمة ، وإن لا يفعل فهي الهلكة ، نحن نرى أن الجدال في القرآن بدعة اشترك فيها السائل والمجيب ، فيتعاطى السائل ما ليس له ، ويتكلف المجيب ما ليس عليه ، وليس الخالق إلاّ اللّه عزّوجلّ ، وما سواه مخلوق ، والقرآن كلام اللّه ، لا تجعل له اسماً من عندك فتكون من الضالين ، جعلنا اللّه وإياك من الذين يخشون ربهم بالغيب وهم من الساعة مشفقون»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ونرى بعض امتدادات هذه المسألة إلى زمان الإمام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فقد روي عن أبي هاشم الجعفري أنه قال : «فكّرت في نفسي ، فقلت : أشتهي أن أعلم ما يقول أبو محمد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القرآن؟ فبدأني وقال : اللّه خالق كلّ شيء ، وما سواه فهو مخلوق»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5 ـ منهجهم في تفسير آيات الصفات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ذكرنا أن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منهجاً واضحاً في تفسير القرآن ، يرتكز على جملة أُسس ، منها تجريد الذات الإلهية عن كل صفات الممكن ، ذلك لأن البعض جمَد على ظواهر الكتاب والسنة ، فوجه إساءة إلى التوحيد الذي يعتبر حجر الزاوية في عقيدتنا الإسلامية ، فتصور أن للّه عرشا يجلس عليه ، وبالإمكان النظر إليه ، وأن له جوارح كجوارح الإنسان ، وما إلى ذلك من مزاعم لا تستقيم مع العقل السليم ، من هنا عمل آل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التوحيد / الصدوق : 224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الثاقب في المناقب : 568 / 511 ، الخرائج والجرائح 2 : 686 / 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 تأويل الآيات التي يدل ظاهرها على التشبيه والتجسيم.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سئل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قوله عزّوجلّ : «</w:t>
      </w:r>
      <w:r w:rsidRPr="009D2017">
        <w:rPr>
          <w:rStyle w:val="libAieChar"/>
          <w:rtl/>
        </w:rPr>
        <w:t>وَجَاءَ رَبُّكَ وَالْمَلَكُ صَفًّا صَفًّا</w:t>
      </w:r>
      <w:r w:rsidRPr="0035268E">
        <w:rPr>
          <w:rtl/>
        </w:rPr>
        <w:t xml:space="preserve">» </w:t>
      </w:r>
      <w:r w:rsidRPr="009D2017">
        <w:rPr>
          <w:rStyle w:val="libFootnotenumChar"/>
          <w:rtl/>
        </w:rPr>
        <w:t>(1)</w:t>
      </w:r>
      <w:r w:rsidRPr="0035268E">
        <w:rPr>
          <w:rtl/>
        </w:rPr>
        <w:t xml:space="preserve"> فقال </w:t>
      </w:r>
      <w:r w:rsidR="00A96448" w:rsidRPr="00A96448">
        <w:rPr>
          <w:rStyle w:val="libAlaemChar"/>
          <w:rtl/>
        </w:rPr>
        <w:t>عليه‌السلام</w:t>
      </w:r>
      <w:r w:rsidRPr="0035268E">
        <w:rPr>
          <w:rtl/>
        </w:rPr>
        <w:t xml:space="preserve"> : «</w:t>
      </w:r>
      <w:r w:rsidRPr="009D2017">
        <w:rPr>
          <w:rStyle w:val="libAieChar"/>
          <w:rtl/>
        </w:rPr>
        <w:t>إن اللّه لا يوصف بالمجيء والذهاب والانتقال ، إنما يعني بذلك وجاء أمر ربك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وسئل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قوله عزّوجلّ : «</w:t>
      </w:r>
      <w:r w:rsidRPr="009D2017">
        <w:rPr>
          <w:rStyle w:val="libAieChar"/>
          <w:rtl/>
        </w:rPr>
        <w:t>كَلاَّ إِنَّهُمْ عَنْ رَبِّهِمْ يَوْمَئِذٍ لَمَحْجُوبُونَ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 اللّه تعالى لا يُوصف بمكان يحلّ فيه فيحجب عن عباده ، ولكنّه يعني عن ثواب ربّهم محجوبين»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محمّد بن مسلم ، قال : «سألت أبا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فقلت : قوله عزّوجلّ : «</w:t>
      </w:r>
      <w:r w:rsidRPr="009D2017">
        <w:rPr>
          <w:rStyle w:val="libAieChar"/>
          <w:rtl/>
        </w:rPr>
        <w:t>يَا إِبْلِيسُ مَا مَنَعَكَ أَنْ تَسْجُدَ لِمَا خَلَقْتُ بِيَدَيَّ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اليد في كلام العرب القوّة والنعمة ، قال اللّه : «</w:t>
      </w:r>
      <w:r w:rsidRPr="009D2017">
        <w:rPr>
          <w:rStyle w:val="libAieChar"/>
          <w:rtl/>
        </w:rPr>
        <w:t>وَاذْكُرْ عَبْدَنَا دَاوُدَ ذَا الاْءَيْدِ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(6)</w:t>
      </w:r>
      <w:r>
        <w:rPr>
          <w:rtl/>
        </w:rPr>
        <w:t xml:space="preserve"> ، وقال : «</w:t>
      </w:r>
      <w:r w:rsidRPr="009D2017">
        <w:rPr>
          <w:rStyle w:val="libAieChar"/>
          <w:rtl/>
        </w:rPr>
        <w:t>وَالسَّمَاءَ بَنَيْنَاهَا بِأَيْدٍ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(7)</w:t>
      </w:r>
      <w:r>
        <w:rPr>
          <w:rtl/>
        </w:rPr>
        <w:t xml:space="preserve"> ، أي بقوّة ، وقال : «</w:t>
      </w:r>
      <w:r w:rsidRPr="009D2017">
        <w:rPr>
          <w:rStyle w:val="libAieChar"/>
          <w:rtl/>
        </w:rPr>
        <w:t>وَأَيَّدَهُمْ بِرُوحٍ مِنْهُ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(8)</w:t>
      </w:r>
      <w:r w:rsidRPr="00345705">
        <w:rPr>
          <w:rtl/>
        </w:rPr>
        <w:t xml:space="preserve"> </w:t>
      </w:r>
      <w:r>
        <w:rPr>
          <w:rtl/>
        </w:rPr>
        <w:t>أي قوّاهم ، ويقال : لفلان عندي أيادٍ كثيرة. أي فواضل وإحسان ، وله عندي يدٌ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الفجر : 89 / 22.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الاحتجاج 2 : 193.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المطففين : 83 / 15.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الاحتجاج 2 : 193.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ص : 38 / 75.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(6) سورة ص : 38 / 17.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(7) سورة الذاريات : 51 / 47.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(8) سورة المجادلة : 58 / 22.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بيضاء. أي نعمة»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في قول اللّه عزّوجلّ : «</w:t>
      </w:r>
      <w:r w:rsidRPr="009D2017">
        <w:rPr>
          <w:rStyle w:val="libAieChar"/>
          <w:rtl/>
        </w:rPr>
        <w:t>وُجُوهٌ يَوْمَئِذٍ نَاضِرَةٌ * إِلَى رَبِّهَا نَاظِرَةٌ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</w:t>
      </w:r>
      <w:r w:rsidRPr="000D1807">
        <w:rPr>
          <w:rtl/>
        </w:rPr>
        <w:t>قال : «يعني مشرقة تنتظر ثواب ربها»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هذا السياق نفى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تفاسيرهم مقولات المشبهة الذين حاولوا الاستفادة من ظواهر بعض الآي وتطويعها لخدمة مقولاتهم الباطلة وأغراضهم السيئة ، وعمدوا إلى توجيه الناس إلى عدم الخوض في صفات الخالق جلّ وعلا بما لا يملكون كنهه وعمقه ، وأن يصفوه بما وصف به نفسه ، فانه أعرف بنفسه من مخلوقاته كلها.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المشرقي ، عن بعض أصحابنا ، قال : «كنت في مجلس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إذ دخل عليه عمرو بن عبيد فقال له : جعلت فداك ، قول اللّه تبارك وتعالى : «</w:t>
      </w:r>
      <w:r w:rsidRPr="009D2017">
        <w:rPr>
          <w:rStyle w:val="libAieChar"/>
          <w:rtl/>
        </w:rPr>
        <w:t>وَمَنْ يَحْلِلْ عَلَيْهِ غَضَبِي فَقَدْ هَوَى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 w:rsidRPr="00345705">
        <w:rPr>
          <w:rtl/>
        </w:rPr>
        <w:t xml:space="preserve"> </w:t>
      </w:r>
      <w:r>
        <w:rPr>
          <w:rtl/>
        </w:rPr>
        <w:t xml:space="preserve">ما ذلك الغضب؟ فقال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هو العقاب ، يا عمرو إنه من زعم أن اللّه قد زال من شيء إلى شيء فقد وصفه صفة مخلوق ، وإنّ اللّه تعالى لا يستفزّه شيء فيغيره»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سئل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اللّه تبارك وتعالى : «</w:t>
      </w:r>
      <w:r w:rsidRPr="009D2017">
        <w:rPr>
          <w:rStyle w:val="libAieChar"/>
          <w:rtl/>
        </w:rPr>
        <w:t>كُلُّ شَيْءٍ هَالِكٌ إِلاَّ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التّوحيد : 153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القيامة : 75 / 22 ـ 23.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التوحيد : 116 / 19 ، الاحتجاج 2 : 191.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طه : 20 / 81.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الكافي 1 : 110 / 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وَجْهَهُ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فقال : «ما يقولون فيه؟ قلت : يقولون : يهلك كل شيء إلاّ وجه اللّه. فقال : سبحان اللّه! لقد قالوا قولاً عظيماً ، إنّما عنى بذلك وجه اللّه الذي يؤتى منه»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وهب بن وهب القرشي ، عن الإمام الصادق ، عن آبائه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: «</w:t>
      </w:r>
      <w:r>
        <w:rPr>
          <w:rFonts w:hint="cs"/>
          <w:rtl/>
        </w:rPr>
        <w:t xml:space="preserve"> </w:t>
      </w:r>
      <w:r>
        <w:rPr>
          <w:rtl/>
        </w:rPr>
        <w:t xml:space="preserve">إنّ أهل البصرة كتبوا إلى الحسين بن عليّ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يسألونه عن «الصَّمَدُ» فكتب إليهم : بسم اللّه الرَّحمن الرَّحيم ، أمّا بعد ، فلا تخوضوا في القرآن ، ولا تجادلوا فيه بغير علم ، فقد سمعت جدّي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: من قال في القرآن بغير علم فليتبوّأ مقعده من النّار ، وإنَّ اللّه سبحانه فسّر الصمد ، فقال : «ا</w:t>
      </w:r>
      <w:r w:rsidRPr="009D2017">
        <w:rPr>
          <w:rStyle w:val="libAieChar"/>
          <w:rtl/>
        </w:rPr>
        <w:t>للَّهُ أَحَدٌ * أَللَّهُ الصَّمَدُ</w:t>
      </w:r>
      <w:r>
        <w:rPr>
          <w:rtl/>
        </w:rPr>
        <w:t>»</w:t>
      </w:r>
      <w:r w:rsidRPr="002E021B">
        <w:rPr>
          <w:rtl/>
        </w:rPr>
        <w:t xml:space="preserve"> ثمّ فسّره ، فقال : «</w:t>
      </w:r>
      <w:r w:rsidRPr="009D2017">
        <w:rPr>
          <w:rStyle w:val="libAieChar"/>
          <w:rtl/>
        </w:rPr>
        <w:t>لَمْ يَلِدْ وَلَمْ يُولَدْ * وَلَمْ يَكُنْ لَهُ كُفُوًا أَحَدٌ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فهو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هنا يحث على عدم الخوض بالتفسير بغير علم ، ويعتمد اسلوب تفسير القرآن بالقرآن لشرح كلمة الصمد.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6 ـ في تفسير آيات الأحكام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أشار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كثير من مواضع التفسير إلى تفاصيل بعض الأحكام وعلل بعض الشرائع ومعاني بعض الأخبار المتعلقة بالفقه ، بما يخالف ما درج عليه أهل الفقه في زمانهم ، محاولين وضع تلك الآيات في موردها الشرعي الصحيح المستند إلى الكتاب والسنة ومن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القصص : 28 / 88.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143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التّوحيد : 90 / 5 ، والآيات من سورة الإخلاص : 112 / 3 ـ 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ذلك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عن أبي الربيع الشامي ، قال : «سئل أبو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اللّه تعالى : «</w:t>
      </w:r>
      <w:r w:rsidRPr="009D2017">
        <w:rPr>
          <w:rStyle w:val="libAieChar"/>
          <w:rtl/>
        </w:rPr>
        <w:t>وَلِلَّهِ عَلَى النَّاسِ حِجُّ الْبَيْتِ مَنِ اسْتَطَاعَ إِلَيْهِ سَبِيلاً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فقال : ما يقول الناس؟ فقيل له : الزاد والراحلة. فقال أبو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سئل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هذا؟ فقال : لقد هلك الناس إذا ، لئن كان من كان له زاد وراحلة قدر ما يقوت به عياله ، ويستغني به عن الناس ، ينطلق إليهم فيسألهم إياه ، ويحجّ به ، لقد هلكوا إذا.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فقيل له : فما السبيل؟ قال : فقال : السعة في المال ، إذا كان يحجّ ببعضٍ ويُبقي بعضاً يقوت به عياله ، أليس اللّه قد فرض الزكاة ، فلم يجعلها إلاّ على من يملك مائتي درهم»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وعن الحلبي ، قال : «سألته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اللّه تعالى : «</w:t>
      </w:r>
      <w:r w:rsidRPr="009D2017">
        <w:rPr>
          <w:rStyle w:val="libAieChar"/>
          <w:rtl/>
        </w:rPr>
        <w:t>يَا أَيُّهَا الَّذِينَ آمَنُوا لاَ تَقْرَبُوا الصَّلاة وَأَنْتُمْ سُكَارَى حَتَّى تَعْلَمُوا مَا تَقُولُونَ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 قال : ...</w:t>
      </w:r>
      <w:r>
        <w:rPr>
          <w:rFonts w:hint="cs"/>
          <w:rtl/>
        </w:rPr>
        <w:t xml:space="preserve"> </w:t>
      </w:r>
      <w:r>
        <w:rPr>
          <w:rtl/>
        </w:rPr>
        <w:t>يعني سكر النوم ، يقول : وبكم نعاس يمنعكم أن تعلموا ما تقولون في ركوعكم وسجودكم وتكبيركم ، وليس كما يصف كثيرٌ من الناس ، يزعمون أنّ المؤمنين يسكرون من الشراب ، والمؤمن لا يشرب مُسكرا ولا يسكر»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وعن أبي بصير ،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«قلت له : أرأيت قول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آل عمران : 3 / 97.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تفسير العياشي 1 : 331 / 752 ، الكافي 4 : 267 / 3 ، علل الشرائع : 453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النساء : 4 / 43.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تفسير العياشي 1 : 399 ، بحار الأنوار 84 : 231 / 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اللّه عزّوجلّ : «</w:t>
      </w:r>
      <w:r w:rsidRPr="009D2017">
        <w:rPr>
          <w:rStyle w:val="libAieChar"/>
          <w:rtl/>
        </w:rPr>
        <w:t>لاَ يَحِلُّ لَكَ النِّسَاءُ مِنْ بَعْدُ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فقال : إنما لم يحل له النساء التي حرم اللّه عليه في هذه الآية «</w:t>
      </w:r>
      <w:r w:rsidRPr="009D2017">
        <w:rPr>
          <w:rStyle w:val="libAieChar"/>
          <w:rtl/>
        </w:rPr>
        <w:t>حُرِّمَتْ عَلَيْكُمْ أُمَّهَاتُكُمْ وَبَنَاتُكُمْ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 xml:space="preserve">ولو كان الأمر كما يقولون لكان قد أحلّ لكم ما لم يحلّ له هو ، لأنّ أحدكم يستبدل كلما أراد ، ولكن ليس الأمر كما يقولون : أحاديث آل محمد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خلاف أحاديث الناس ، إنّ اللّه عزّوجلّ أحلّ لنبيه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 ينكح من النساء ما أراد إلاّ ما حرم عليه في سورة النساء ، في هذه الآية»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7 ـ في أسباب النزول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كلمتهم في علم أسباب النزول ، سيما في باب الآيات النازلة فيهم ، أو المبينة لحقوقهم في الإمامة والولاية والطاعة والمودة والصلاة عليهم ، وحقهم في الأنفال والخمس والفيء ، إلى غير ذلك من الآيات التي استعرضت فضلهم السامي ومكارمهم العالية ، وقد تجنى بعض المفسرين في هذا الباب كثيراً ، لمداراتهم أهواء أصحاب السلطة والصولجان ، ومجانبتهم المنطق السليم وما تواتر من الأثر الصحيح ، مما اضطرهم إلى الخوض في تفسيرات متهافتة وبعيدة عن صريح دلالة الآيات ، وترتب على هذا العمل الخطير عواقب وخيمة بعدت آل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عن موقعهم الذي أراده اللّه لهم ، وجعل الأمة تتطاول على حقوقهم التي رتّبها اللّه لهم ، والآثار في هذا الباب كثيرة اخترنا منها :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الأحزاب : 33 / 52.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النساء : 4 / 23.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5 : 391 / 8.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1 ـ واحتجّ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بقوله تعالى : «</w:t>
      </w:r>
      <w:r w:rsidRPr="009D2017">
        <w:rPr>
          <w:rStyle w:val="libAieChar"/>
          <w:rtl/>
        </w:rPr>
        <w:t>قُلْ لاَ أَسْئَلُكُمْ عَلَيْهِ أَجْرًا إِلاَّ الْمَوَدَّةَ فِي الْقُرْبَى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على فرض مودتهم ووجوب محبتهم على كلِّ مؤمن ، روى إسماعيل بن عبدالخالق ،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«سمعته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لأبي جعفر الأحول : ما يقول أهل البصرة في هذه الآية «</w:t>
      </w:r>
      <w:r w:rsidRPr="009D2017">
        <w:rPr>
          <w:rStyle w:val="libAieChar"/>
          <w:rtl/>
        </w:rPr>
        <w:t>قُلْ لاَ أَسْئَلُكُمْ عَلَيْهِ أَجْرًا إِلاَّ الْمَوَدَّةَ فِي الْقُرْبَى</w:t>
      </w:r>
      <w:r>
        <w:rPr>
          <w:rtl/>
        </w:rPr>
        <w:t xml:space="preserve">»؟ فقال : جعلت فداك ، انهم يقولون : إنّها لأقارب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. فقال : كذبوا إنّما نزلت فينا خاصة ، في أهل البيت ، في علي وفاطمة والحسن والحسين أصحاب الكساء»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2ـ وعن عبداللّه بن عطاء ، قال : «قلت لأبي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هذا ابن عبداللّه بن سلام بن عمران يزعم أنَّ أباه الذي يقول اللّه : «</w:t>
      </w:r>
      <w:r w:rsidRPr="009D2017">
        <w:rPr>
          <w:rStyle w:val="libAieChar"/>
          <w:rtl/>
        </w:rPr>
        <w:t>قُلْ كَفَى بِاللَّهِ شَهِيدًا بَيْنِي وَبَيْنَكُمْ وَمَنْ عِنْدَهُ عِلْمُ الْكِتَابِ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؟ قال : كذب ، هو عليّ بن أبي طالب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3ـ وعن عمرو بن سعيد ، قال : «سألت أبا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قوله : «</w:t>
      </w:r>
      <w:r w:rsidRPr="009D2017">
        <w:rPr>
          <w:rStyle w:val="libAieChar"/>
          <w:rtl/>
        </w:rPr>
        <w:t>أَطِيعُوا اللَّهَ وَأَطِيعُوا الرَّسُولَ وَأُولِي الاْءَمْرِ مِنْكُمْ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 ، قال : علي بن أبي طالب والأوصياء من بعده»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(6)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الشورى : 42 / 23.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8 : 79 / 66 ، قرب الإسناد / الحميري : 128 / 450.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الرعد : 13 / 43.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تفسير العياشي 2 : 401 / 2256 ، بصائر الدرجات : 235 / 16.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النساء : 4 / 59.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(6) تفسير العياشي 1 : 253 / 176.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جدير بالذكر إن ما ورد عن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تصحيح أسباب النزول كما مر مثاله في الروايات الآنفة هو مأخوذ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لوجود أحاديث كثيرة في هذا الباب مسندة إلى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خصوص توضيح سبب نزول الآيات المذكورة.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المبحث الثاني ـ الحديث 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في رواية الحديث ودرايته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لم يدّخر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وسعاً في سبيل إصلاح ثاني ركائز التشريع ومنابع الفكر الديني بعد كتاب اللّه تعالى ، فأكّدوا على ضرورة تدوينه ، وبيّنوا منهجاً واضحاً لتصحيحه وتفاصيل فقهه وعلله وطرق تحمّله وسماعه ، وأوضحوا أنّ فيه ناسخاً ومنسوخاً وخاصاً وعاماً ومحكماً ومتشابهاً ، ويتوجب ردّ المتشابه إلى المحكم منه.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محمد بن مسلم ،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«قلت له : ما بال أقوام يروون عن فلان عن فلان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لا يتهمون بالكذب ، فيجيء منكم خلافه؟ قال : إنّ الحديت يُنسخ كما يُنسخ القرآن»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«إنّ في أخبارنا متشابهاً كمتشابه القرآن ، ومحكماً كمحكم القرآن ، فردّوا متشابهها إلى محكمها ، ولا تتبعوا متشابهها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64 / 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دون محكمها فتضلوا»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ويوجّه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أصحابه إلى ضرورة معرفة أنواع الحديث ، وتحرّي الدقّة عن ظروف صدوره وحال رواته ، فيقسم الرواة بحسب صدقهم إلى أربعة : منافق يتعمد الكذب ، وآخر واهم لم يتعمد الكذب ، وثالث حفظ المنسوخ ولم يحفظ الناسخ ، ورابع صادق أتى بالحديث على وجهه.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سُليم بن قيس الهلالي ، قال : «قلت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إنّي سمعت من سلمان والمقداد وأبي ذرّ شيئاً من تفسير القرآن وأحاديث عن نبي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غير ما في أيدي الناس ، ثمّ سمعت منك تصديق ما سمعت منهم ، ورأيت في أيدي الناس أشياء كثيرة من تفسير القرآن ومن الأحاديث عن نبي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أنتم تخالفونهم فيها ، وتزعمون أنّ ذلك كلّه باطل ، أفترى الناس يكذبون على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متعمدين ، ويفسّرون القرآن بآرائهم؟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فأقبل عليّ فقال : قد سألت فافهم الجواب؛ إنّ في أيدي الناس حقاً وباطلاً ، وصدقاً وكذباً ، وناسخاً ومنسوخاً ، وعاماً وخاصاً ، ومحكماً ومتشابهاً ، وحفظاً ووهماً ، وقد كذب على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على عهده حتى قام خطيباً فقال : أيها الناس ، قد كثرت عليّ الكذّابة ، فمن كذب عليّ متعمداً فليتبوّأ مقعده من النار. ثمّ كذّب عليه من بعده.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عيون أخبار الرضا 1 : 226 / 39.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وإنّما أتاكم الحديث من أربعة ليس لهم خامس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رجل منافق يظهر الايمان ، متصنّع بالإسلام ، متكلّف له ، ومتدلّس به ، غير متصفٍ به ، لا يتأثّم ولا يتحرّج أن يكذب على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متعمداً ، فلو علم الناس أنّه منافق كذّاب ، لم يقبلوا منه ولم يصدّقوه ، ولكنّهم قالوا : هذا قد صحب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ورآه وسمع منه ، وأخذوا عنه وهم لا يعرفون حاله ، وقد أخبره اللّه عن المنافقين بما أخبره ، ووصفهم بما وصفهم ، فقال عزّوجلّ : «</w:t>
      </w:r>
      <w:r w:rsidRPr="009D2017">
        <w:rPr>
          <w:rStyle w:val="libAieChar"/>
          <w:rtl/>
        </w:rPr>
        <w:t>وَإِذَا رَأَيْتَهُمْ تُعْجِبُكَ أَجْسَامُهُمْ وَإِنْ يَقُولُوا تَسْمَعْ لِقَوْلِهِمْ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ثمّ بقوا بعده ، فتقرّبوا إلى أئمة الضلالة والدعاة إلى النار بالزور والكذب والبهتان ، فولّوهم الأعمال ، وحملوهم على رقاب الناس ، وأكلوا بهم الدنيا ، وإنّما الناس مع الملوك والدنيا إلاّ من عصم اللّه ، فهذا أحد الأربعة.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ورجل سمع من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شيئاً لم يحمله على وجهه ووهم فيه ، ولم يتعمّد كذباً ، فهو في يده ، يقول به ويعمل به ويرويه فيقول : أنا سمعته من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فلو علم المسلمون أنّه وهم لم يقبلوه ، ولو علم هو أنّه وهم لرفضه.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ورجل ثالث سمع من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شيئاً أمر به ثمّ نهى عنه وهو لا يعلم ، أو سمعه ينهى عن شيء ثمّ أمر به وهو لا يعلم ، فحفظ منسوخه ولم يحفظ الناسخ ، ولو علم أنه منسوخ لرفضه ، ولم علم المسلمون إذ سمعوه منه أنّه منسوخ لرفضوه.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المنافقون : 63 / 4.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وآخر رابع لم يكذب على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مبغض للكذب خوفاً من اللّه وتعظيماً لرسول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ولم ينسه ، بل حفظ ما سمع على وجهه ، فجاء به كما سمع لم يزد فيه ولم ينقص منه ، وعلم الناسخ من المنسوخ ، فعمل بالناسخ ورفض المنسوخ. فإنّ أمر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مثل القرآن ، ناسخ ومنسوخ ، وخاصّ وعامّ ، ومحكم ومتشابه ، قد كان يكون من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الكلام له وجهان : كلام عامّ ، وكلام خاصّ ، مثل القرآن ، وقال اللّه عزّوجلّ في كتابه : «</w:t>
      </w:r>
      <w:r w:rsidRPr="009D2017">
        <w:rPr>
          <w:rStyle w:val="libAieChar"/>
          <w:rtl/>
        </w:rPr>
        <w:t>مَا آتَاكُمُ الرَّسُولُ فَخُذُوهُ وَمَا نَهَاكُمْ عَنْهُ فَانْتَهُوا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فيشتبه على من لم يعرف ولم يدرِ ما عنى اللّه به ورسوله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موارد من تصحيح الحديث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على ضوء المنهج المتقدّم سمع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مزيداً من الأحاديث المتداولة على ألسن الرواة والمحدثين ، فأشاروا إلى أوهام المحدّثين ، وأمروا أصحابهم بردّها أو تصحيحها على وفق روايتها الصحيحة ، وفيما يلي بعض موارد التصحيح ، وهي بمجموعها تشكّل أحد أهم الأدوات التي تؤهّل المحدّثين لفهم المراد من الحديث وبيان معناه وفقهه.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 ـ بيان سبب صدور الحديث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هناك أسباب دعت إلى صدور غالبية الأحاديث ، مثلما دعت أسباب أخرى إلى نزول آي الكتاب الكريم ، لأن الرسول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لا يتكلم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الحشر : 59 / 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62 / 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اعتباطاً بل حديثه موافق لمقتضى الحال ، وبدون الاحاطة بتلك الأسباب يبقى الحديث ناقصاً ولا يتوفر المحدث أو المتلقي على معرفته ، ومن هنا أشار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أسباب صدور بعض الأحاديث كي يجلوا عنها غبار الغموض والابهام.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أبان الأحمر ، قال : «سأل بعض أصحابنا أبا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الطاعون يقع في بلدة وأنا فيها ، أتحول عنها؟ قال : نعم. قال : ففي القرية وأنا فيها ، أتحوّل عنها؟ قال : نعم. قال : ففي الدار وأنا فيها ، أتحول عنها؟ قال : نعم. قلت : إنا نتحدث أن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الفرار من الطاعون كالفرار من الزحف؟ قال : إن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انما قال هذا في قوم كانوا في الثغور في نحو العدو ، فيقع الطاعون ، فيخلّون أماكنهم ويفرون منها ، فقال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ذلك فيهم»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2 ـ بيان مواطن الحذف والتحريف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تعرض الحديث لأسباب مختلفة وأغراض شتى إلى الحذف والاسقاط والتحريف ، وكان للأئمة الهداة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دور واضح في الدلالة على هذه الظاهرة الخطيرة التي توجّه إلى أحد أهم مصادر التشريع.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الحسين بن خالد ، قال : «قلت للرضا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يابن رسول اللّه ، إنّ قوماً يقولون : إنّ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إنّ اللّه خلق آدم على صورته؟ فقال : قاتلهم اللّه ، لقد حذفوا أوّل الحديث ، إنّ رسول اللّه مرّ برجلين يتسابّان ، فسمع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معاني الأخبار : 254 / 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أحدهما يقول لصاحبه : قبّح اللّه وجهك ووجه من يشبهك. فقال له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يا عبداللّه ، لا تقل هذا لأخيك ، فانّ اللّه عزّوجلّ خلق آدم على صورته»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إبراهيم بن أبي محمود ، قال : «قلت للرضا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يابن رسول اللّه ، ما تقول في الحديث الذي يرويه الناس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أنّه قال : إنّ اللّه تبارك وتعالى ينزل كلّ ليلةٍ إلى السماء الدنيا؟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لعن اللّه المحرّفين للكلم عن مواضعه ، واللّه ما 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كذلك ، إنّما قال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إنّ اللّه تعالى ينزل ملكاً إلى السماء الدنيا كلّ ليلةٍ في الثلث الأخير ، وليلة الجمعة في أول الليل ، فيأمره فينادي : هل من سائلٍ فأُعطيه ، هل من تائبٍ فأتوب عليه ، هل من مستغفرٍ فأغفر له؟ يا طالب الخير أقبل ، يا طالب الشرّ أقصر. فلا يزال ينادي بذلك حتى يطلع الفجر ، فإذا طلع الفجر عاد إلى محلّه من ملكوت السماء؛ حدّثني بذلك أبي ، عن جدّي ، عن آبائه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3 ـ بيان مواطن الكذب والوضع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وأشار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أحد أهم آفات الحديث الشريف ، وهي الكذب والافتراء والتدليس على جدهم الرسول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وعلى الأئمة المتقدمين ، وعلى رغم تحذير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الاقدام على هذا العمل الخطير وكون مرتكبه يتبوأ النار اذا كان متعمداً ، فقد سرت هذه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التوحيد : 152 / 11.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التوحيد : 176 / 7 ، عيون أخبار الرضا 1 : 126 / 21.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الظاهرة الخطيرة إلى تراث الحديث ، فكان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كلمتهم في هذا الصدد لتشخيص المفترين وردّ انتحال المبطلين وابطال تحريف الغالين والوضاعين.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مسعدة بن صدقة ، قال : «قيل لأبي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الناس يروون أنّ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على منبر الكوفة : أيها الناس ، إنّكم ستدعون إلى سبّي فسبّوني ، ثمّ تدعون إلى البراءة منّي ، فلا تبرءوا منّي.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أكثر ما يكذب الناس على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! ثمّ قال : إنّما قال : إنّكم ستدعون إلى سبّي فسبّوني ، ثمّ ستدعون إلى البراءة منّي وإنّي لعلى دين محمد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ولم يقل : لا تبرءوا منّي»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عبيد بن زرارة ، قال : «قلت لأبي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الناس يروون أنّ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كتب إلى عامله بالمدائن أن يشتري له جارية ، فاشتراها وبعث بها إليه ، وكتب إليه أنّ لها زوجاً ، فكتب إليه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يشتري بضعها فاشتراه؟ فقال : كذبوا على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أعليّ يقول هذا؟!»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زرارة ،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«إنّ أهل الكوفة قد نزل فيهم كذاب. أمّا المغيرة : فانّه يكذب على أبي ـ يعني أبا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ـ قال : حدّثه أنّ نساء آل محمد إذا حضن قضين الصلاة ، وكذب واللّه ، عليه لعنة اللّه ، ما كان من ذلك شيء ولا حدّثه.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219 / 10.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5 : 483 / 5.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وأمّا أبو الخطاب : فكذب عليّ ، وقال : إنّي أمرته أن لا يصلّي هو وأصحابه المغرب حتى يروا كوكب كذا يقال له : القنداني ، واللّه إنّ ذلك لكوكب ما أعرفه»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محمد بن زيد الطبري قال : «كنت قائماً على رأس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بخراسان وعنده عدّة من بني هاشم ، وفيهم إسحاق بن موسى بن عيسى العباسي ، فقال : يا إسحاق ، بلغني أنّ الناس يقولون : إنا نزعم أنّ الناس عبيد لنا ، لا وقرابتي من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ما قلته قطّ ، ولا سمعته من آبائي قاله ، ولا بلغني عن أحد من آبائي قاله ، ولكني أقول : الناس عبيد لنا في الطاعة ، موالٍ لنا في الدين ، فليبلغ الشاهد الغائب»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ولاد الحنّاط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«قلت له : جعلت فداك ، يروون أنّ أرواح المؤمنين في حواصل طيورٍ خضرٍ حول العرش؟ فقال : لا ، المؤمن أكرم على اللّه من أن يجعل روحه في حوصلة طيرٍ ، ولكن في أبدانٍ كأبدانهم»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قاعدة تشخيص الكذب والوضع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حذّر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أصحابهم من دسّ الغلاة والكذابين والوضاعين في الحديث من أمثال أبي سمينة ، وأبي الخطاب محمد بن أبي زينب ، والمغيرة بن سعيد وغيرهم ، وأنكروا كتبهم وشخّصوا أخبارهم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رجال الكشي : 228 / 407.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187 / 10 ، أمالي الشيخ المفيد : 253.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3 : 244 / 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التي عرضت عليهم ، مؤكّدين قاعدة عامة حاكمة في قبول الحديث أو رده ، وهي عرض الحديث على القرآن والسنة ، أو وجود شاهد عليه من أحاديثهم المتقدّمة ، لأنّ كلام آخرهم مثل كلام أولهم ، وكلام أولهم مصدّق لكلام آخرهم ، كما أن مع كلّ قول لهم حقيقة ، وعليه نور ، فما لا حقيقة معه ولا نور عليه فذلك من قول الشيطان.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عن محمد بن عيسى ، عن يونس بن عبد الرحمن : «إنّ بعض أصحابنا سأله وأنا حاضر ، فقال له : يا</w:t>
      </w:r>
      <w:r>
        <w:rPr>
          <w:rFonts w:hint="cs"/>
          <w:rtl/>
        </w:rPr>
        <w:t xml:space="preserve"> </w:t>
      </w:r>
      <w:r>
        <w:rPr>
          <w:rtl/>
        </w:rPr>
        <w:t>أبا محمد ، ما أشدّك في الحديث ، وأكثر إنكارك لما يرويه أصحابنا! فما الذي يحملك على ردّ الأحاديث؟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: حدثني هشام بن الحكم أنه سمع أبا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لا تقبلوا علينا حديثاً إلاّ ما وافق القرآن والسنّة ، أو تجدون معه شاهداً من أحاديثنا المتقدّمة ، فإن المغيرة بن سعيد لعنه اللّه دسّ في كتب أصحاب أبي أحاديث لم يحدّث بها أبي ، فاتقوا اللّه ولا تقبلوا علينا ما خالف قول ربنا تعالى وسنة نبينا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فإنا إذا حدثنا قلنا : قال اللّه عزّوجلّ ، وقال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يونس : وافيت العراق فوجدت بها قطعة من أصحاب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ووجدت أصحاب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متوافرين ، فسمعت منهم وأخذت كتبهم ، فعرضتها من بعد على 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فأنكر منها أحاديث كثيرة أن تكون من أحاديث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وقال لي : إنّ أبا الخطاب كذّب على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لعن اللّه أبا الخطاب ، وكذلك أصحاب أبي الخطاب يدسّون هذه الأحاديث إلى يومنا هذا في كتب أصحاب أبي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فلا تقبلوا علينا خلاف القرآن ، فإنا إن تحدثنا حدثنا بموافقة القرآن وموافقة السنة ، إنّا عن اللّه وعن رسوله نحدّث ، ولا نقول : قال فلان وفلان ، فيتناقض كلامنا ، إنّ كلام آخرنا مثل كلام أولنا ، وكلام أولنا مصدّق لكلام آخرنا ، فإذا أتاكم من يحدّثكم بخلاف ذلك فردّوه عليه وقولوا : أنت أعلم وما جئت به ، فإن مع كلّ قول منا حقيقة ، وعليه نور ، فما لا حقيقة معه ولا نور عليه فذلك من قول الشيطان»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تطبيقات لهذه القاعدة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يقدم لنا الإمام أبو جعفر الجواد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تطبيقاً عملياً لهذه القاعدة ، من خلال مناظرته ليحيى بن أكثم بمحضر المأمون وجماعة من أركان دولته وخاصته ، حيث يدلي ابن أكثم بجملة أحاديث موضوعة في فضل أبي بكر وعمر ، فيردها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خلال عرضها على الكتاب والسنة. قال يحيى : «ما تقول يا بن رسول اللّه في الخبر الذي روي أن جبرئيل نزل على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وقال : يامحمد ، إنّ اللّه يقرؤك السلام ، ويقول لك : سل أبا بكر هل هو راضٍ عني ، فإنّي راضٍ عنه؟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... يجب على صاحب هذا الخبر أن يأخذ مثال الخبر الذي قاله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حجة الوداع : قد كثُرت عليَّ الكذابة وستكثر ، فمن كذب عليَّ متعمدا فليتبوأ مقعده من النار ، فإذا أتاكم الحديث فاعرضوه على كتاب اللّه وسنتي فما وافق كتاب اللّه وسنتي فخذوا به ، وما خالف كتاب اللّه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رجال الكشي : 224 / 401.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وسنتي فلا تأخذوا به.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وليس يوافق هذا الخبر كتاب اللّه ، قال اللّه تعالى : «</w:t>
      </w:r>
      <w:r w:rsidRPr="009D2017">
        <w:rPr>
          <w:rStyle w:val="libAieChar"/>
          <w:rtl/>
        </w:rPr>
        <w:t>وَلَقَدْ خَلَقْنَا الإِْنْسَانَ وَنَعْلَمُ مَا تُوَسْوِسُ بِهِ نَفْسُهُ وَنَحْنُ أَقْرَبُ إِلَيْهِ مِنْ حَبْلِ الْوَرِيدِ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فاللّه عزَّوجلَّ خفي عليه رضا أبي بكر من سخطه حتى سأل عن مكنون سرّه؟! هذا مستحيل في العقول.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يحيى : قد روي أن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لو لم أُبعث لبُعث عمر.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كتاب اللّه أصدق من هذا الحديث ، يقول اللّه في كتابه : «</w:t>
      </w:r>
      <w:r w:rsidRPr="009D2017">
        <w:rPr>
          <w:rStyle w:val="libAieChar"/>
          <w:rtl/>
        </w:rPr>
        <w:t>وَإِذْ أَخَذْنَا مِنَ النَّبِيِّينَ مِيثَاقَهُمْ وَمِنْكَ وَمِنْ نُوحٍ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 xml:space="preserve">فقد أخذ اللّه ميثاق النبيين ، فكيف يمكن أن يستبدل ميثاقه؟ وكان الأنبياء لم يشركوا طرفة عين ، فكيف يبعث بالنبوة من أشرك ، وكان أكثر أيامه مع الشرك باللّه؟! وقال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نُبِّئتُ وآدم بين الروح والجسد.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يحيى : وقد روي أنّ النبيّ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ما احتبس الوحي عني قط إلاّ ظننته قد نزل على آل الخطّاب.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وهذا محال أيضا ؛ لأنّه لا يجوز أن يشكّ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نبوّته ، قال اللّه تعالى : «</w:t>
      </w:r>
      <w:r w:rsidRPr="009D2017">
        <w:rPr>
          <w:rStyle w:val="libAieChar"/>
          <w:rtl/>
        </w:rPr>
        <w:t>اللَّهُ يَصْطَفِي مِنَ الْمَلاَئِكَةِ رُسُلاً وَمِنَ النَّاسِ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فكيف يمكن أن تنتقل النبوّة ممن اصطفاه اللّه إلى من أشرك به؟!.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يحيى : روي أن النبيّ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لو نزل العذاب لما نجى منه إلاّ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ق : 50 / 16.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الأحزاب : 33 / 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الحج : 22 / 75.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عمر.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وهذا محال أيضا ، إنّ اللّه تعالى يقول : «</w:t>
      </w:r>
      <w:r w:rsidRPr="009D2017">
        <w:rPr>
          <w:rStyle w:val="libAieChar"/>
          <w:rtl/>
        </w:rPr>
        <w:t>وَمَا كَانَ اللَّهُ لِيُعَذِّبَهُمْ وَأَنْتَ فِيهِمْ وَمَا كَانَ اللَّهُ مُعَذِّبَهُمْ وَهُمْ يَسْتَغْفِرُونَ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فأخبر سبحانه أنه لا يعذّب أحدا مادام فيهم رسول اللّه 9 ، وما داموا يستغفرون اللّه تعالى»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4 ـ تكذيب خبر أبي بكر في الاستحواذ على ميراث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كلمة واحدة ، وهي أن الخبر الذي جاء به أبو بكر ونسبه إلى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واستحوذ به على فدك ، لا أصل له ولا واقع ، فهو محض افتراء ليس إلاّ.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ثبت عن الزهراء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أنها ردّت ذلك الخبر مستندة إلى ظاهر الكتاب وصحيح السنة.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هذا تقول عائشة : «إنّ الناس اختلفوا في ميراث رسول اللّه ، فما وجدوا عند أحدٍ من ذلك علماً ، فقال أبو بكر : سمعت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: إنّا معاشر الأنبياء لا نورث ، ما تركناه صدقة»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وإنما روى أبو بكر هذا الحديث لمّا أجمع على منع فاطمة الزهراء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فدك ، وصرف عاملها منها ، فلاثت خمارها على رأسها ، واشتملت بجلبابها ، وأقبلت في لُمّةٍ من حفدتها ونساء قومها ، تطأ ذيولها ، ما تخرم مشيتها مشية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فدخلت عليه وهو في حشدٍ 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الأنفال : 8 / 33.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الاحتجاج / الطبرسي 2 : 245.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الصواعق المحرقة : 34 ، كنز العمال 7 : 226.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المهاجرين والأنصار وغيرهم ، وكان مما قالت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: «أيها المسلمون ، أأُغلب على إرثي؟! يا</w:t>
      </w:r>
      <w:r>
        <w:rPr>
          <w:rFonts w:hint="cs"/>
          <w:rtl/>
        </w:rPr>
        <w:t xml:space="preserve"> </w:t>
      </w:r>
      <w:r>
        <w:rPr>
          <w:rtl/>
        </w:rPr>
        <w:t>ابن أبي قحافة ، أفي كتاب اللّه أن ترث أباك ولا أرث أبي ، لقد جئت شيئا فريا ، أفعلى عمدٍ تركتم كتاب اللّه ، ونبذتموه وراء ظهوركم؟! إذ يقول : «</w:t>
      </w:r>
      <w:r w:rsidRPr="009D2017">
        <w:rPr>
          <w:rStyle w:val="libAieChar"/>
          <w:rtl/>
        </w:rPr>
        <w:t>وَوَرِثَ سُلَيْمَانُ دَاوُدَ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وقال فيما اقتصّ من خبر يحيى بن زكريا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إذ يقول : «</w:t>
      </w:r>
      <w:r w:rsidRPr="009D2017">
        <w:rPr>
          <w:rStyle w:val="libAieChar"/>
          <w:rtl/>
        </w:rPr>
        <w:t>فَهَبْ لِي مِنْ لَدُنْكَ وَلِيًّا * يَرِثُنيِ وَيَرِثُ مِنْ آلِ يَعْقُوبَ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وقال : «</w:t>
      </w:r>
      <w:r w:rsidRPr="009D2017">
        <w:rPr>
          <w:rStyle w:val="libAieChar"/>
          <w:rtl/>
        </w:rPr>
        <w:t>وَأُوْلُواْ الاْءَرْحَامِ بَعْضُهُمْ أَوْلَى بِبَعْضٍ فِي كِتَابِ اللَّهِ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وقال : «</w:t>
      </w:r>
      <w:r w:rsidRPr="009D2017">
        <w:rPr>
          <w:rStyle w:val="libAieChar"/>
          <w:rtl/>
        </w:rPr>
        <w:t>يُوصِيكُمُ اللَّهُ فِي أَوْلاَدِكُمْ لِلذَّكَرِ مِثْلُ حَظِّ الاْءُنْثَيَيْنِ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 xml:space="preserve"> ، وقال : «</w:t>
      </w:r>
      <w:r w:rsidRPr="009D2017">
        <w:rPr>
          <w:rStyle w:val="libAieChar"/>
          <w:rtl/>
        </w:rPr>
        <w:t>إِنْ تَرَكَ خَيْرًا الْوَصِيَّةُ لِلْوَالِدَيْنِ وَالاْءَقْرَبِينَ بِالْمَعْرُوفِ حَقًّا عَلَى الْمُتَّقِينَ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وزعمتم أن لا حظوة لي ولا إرث من أبي ، ولا رحم بيننا ، أفخصّكم اللّه بآية أخرج منها أبي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؟! أم تقولون أهل ملّتين لا يتوارثان؟! أولست أنا وأبي من أهل ملّة واحدة؟! أم أنتم أعلم بخصوص القرآن وعمومه من أبي وابن عمي؟!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فجاء في جواب أبي بكر : إنّي سمعت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يقول : إنّا معاشر الأنبياء لا نورث ما تركناه صدقة». فلم تقبل الزهراء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حديثه لأنّه يعارض كتاب اللّه صراحة.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النمل : 27 / 16.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مريم : 19 / 5 و 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الأنفال : 8 / 75.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النساء : 4 / 11.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البقرة : 2 / 180.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أن فدك رُدّت إلى بني فاطمة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في أحقاب عدّة في زمان الدولتين الأموية والعباسية ، الأمر الذي يشير إلى عدم قناعة مَن ردّها إلى نصابها بذلك الحديث المكذوب.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5 ـ بيان ما كان معلّقاً بشرط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هناك بعض الأحاديث معلقة بشرط معين ، ولا تصح إلاّ مع وجوده ، عن محمد بن موسى بن نصر الرازي ، عن أبيه ، قال : «سئل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أصحابي كالنجوم ، بأيّهم اقتديتم اهتديتم. وعن قوله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دعوا لي أصحابي.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هذا صحيح ، يريد من لم يغيّر بعده ولم يبدّل.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قيل : وكيف نعلم أنّهم قد غيّروا وبدّلوا؟ قال : لما يروونه من أنّه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ليذادنّ رجال من أصحابي يوم القيامة عن حوضي ، كما تذاد غرائب الإبل عن الماء ، فأقول : يا ربّ أصحابي أصحابي؛ فيقال لي : إنّك لا تدري ما أحدثوا بعدك ، فيؤخذ بهم ذات الشمال ، فأقول : بعداً لهم وسحقاً ، أفترى هذا لمن لم يغيّر ولم يبدّل؟»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6 ـ بيان الخاصّ والعامّ والمفصّل والمجمل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الحديث ما هو مجمل لا يدل على المراد إلاّ بتفصيله ، ومنه ما هو عام لا يعرف وجهه إلاّ بتخصيصه ، ومنه ما فيه رخصة ، وقد ورد إلينا الكثير من الأخبار المروية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تفصيل المجمل وتخصيص العام ، وبيان ما فيه رخصة ، منها ما رواه حماد بن عثمان ، قال : «قلت لأبي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عيون أخبار الرضا 2 : 87 / 33.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جعلت فداك ، ما معنى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إن فاطمة أحصنت فرجها فحرّم اللّه ذريتها على النار؟ فقال : المعتَقون من النار هم ولد بطنها : الحسن ، والحسين ، وزينب ، وأُمّ كلثوم»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مهران بن أبي نصر ، عن أخيه رباح ، قال : «قلت لأبي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إنّا نروي بالكوفة أنّ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إنّ من تمام الحجّ والعمرة أن يحرم الرجل من دويرة أهله. فهل قال هذا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: قد قال ذلك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لمن كان منزله خلف المواقيت ، ولو كان كما يقولون ، ما كان يمنع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 لا يخرج بثيابه إلى الشجرة»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بكر الحضرمي ، قال : «قال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إني خرجت بأهلي ماشياً فلم أهلّ حتى أتيت الجحفة ، وقد كنت شاكياً ، فجعل أهل المدينة يسألون عني فيقولون : لقيناه وعليه ثيابه وهم لا يعلمون ، وقد رخّص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لمن كان مريضاً أو ضعيفاً أن يحرم من الجحفة»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7 ـ بيان مفهوم الحديث وشرح غريبه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لا يخفى أن من الحديث ما يلفه الابهام ويكتنفه الغموض ، الأمر الذي جعل علماء العربية يوجهون فائق عنايتهم إلى شرحه وبيان معانيه ، ولعل من روادهم النضر بن شميل (ت / 203هـ) ، وقطرب (ت / 206هـ)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معاني الأخبار : 106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4 : 322 / 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الكافى 4 : 324 / 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وأبو عبيدة معمر بن المثنى (ت / 209هـ) ، وأول تصنيف وصلنا في هذا الصدد من أبي عبيد القاسم بن سلام (ت / 224هـ) ، وقد أسهم أئمة الهدى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رفد مكتبة غريب الحديث بكثير من الروايات التي تعنى بمعاني الأخبار وشرح غريبها ، سواء من خلال بيان مفهومها العام ، أو من حيث بيان معاني مفرداتها ، وقد أفرده الشيخ الصدوق (ت / 381هـ) بكتاب سمّاه (معاني الأخبار) ونظرة سريعة إليه تكشف عن مقدار جهودهم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هذا الاتجاه.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ذلك ما رواه عبد المؤمن الأنصاري ،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انّ قوماً يروون أنّ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اختلاف أمتي رحمة؟ فقال : صدقوا ، فقلت : إن كان اختلافهم رحمة ، فاجتماعهم عذاب؟!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: ليس حيث تذهب وذهبوا ، وإنما أراد قول اللّه عزّوجلّ : «</w:t>
      </w:r>
      <w:r w:rsidRPr="009D2017">
        <w:rPr>
          <w:rStyle w:val="libAieChar"/>
          <w:rtl/>
        </w:rPr>
        <w:t>فَلَوْلاَ نَفَرَ مِنْ كُلِّ فِرْقَةٍ مِنْهُمْ طَائِفَةٌ لِيَتَفَقَّهُوا فِي الدِّينِ وَلِيُنْذِرُوا قَوْمَهُمْ إِذَا رَجَعُوا إِلَيْهِمْ لَعَلَّهُمْ يَحْذَرُونَ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فأمرهم أن ينفروا إلى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ويختلفوا إليه فيتعلّموا ، ثمّ يرجعوا إلى قومهم فيعلّموهم. إنّما أراد اختلافهم من البلدان ، لا اختلافاً في دين اللّه ، إنّما الدين واحد ، إنّما الدين واحد»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إسحاق ، قال : «قلت لعلي بن الحسين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: ما معنى قول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من كنت مولاه فعليّ مولاه؟ قال : أخبرهم أنّه الإمام بعده»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التوبة : 9 / 122.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علل الشرائع : 85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معاني الأخبار : 65 / 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أبان بن تغلب قال : «سألت أبا جعفر محمد بن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من كنت مولاه فعلي مولاه. فقال : يا أبا سعيد ، تسأل عن مثل هذا؟! أعلمهم أنّه يقوم فيهم مقامه»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المفضل بن عمر ،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أخبرني عن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فاطمة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: إنّها سيدة نساء العالمين ، أهي سيدة نساء عالمها؟ فقال : ذاك لمريم ، كانت سيدة نساء عالمها ، وفاطمة سيدة نساء العالمين من الأولين والآخرين»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غياث بن إبراهيم ، عن الصادق جعفر بن محمد ، عن أبيه محمد بن علي ، عن أبيه علي بن الحسين ، عن أبيه الحسين بن علي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قال : «سئل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معنى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إنّي مخلّف فيكم الثقلين؛ كتاب اللّه وعترتي. من العترة؟ فقال : أنا والحسن والحسين والأئمّة التسعة من ولد الحسين ، تاسعهم مهديهم وقائمهم ، لا يفارقون كتاب اللّه ولا يفارقهم حتى يردوا على رسول اللّه حوضه»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مسمع أبي سيار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أنّ رجلاً قال له : «إنّ من قبلنا يروون أنّ اللّه عزّوجلّ يبغض بيت اللّحم؟ فقال : صدقوا ، وليس حيث ذهبوا ، إنّ اللّه عزّوجلّ يبغض البيت الذي تؤكل فيه لحوم الناس»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معاني الأخبار : 66 / 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معاني الأخبار : 107 ، بحار الأنوار 43 : 26 / 25.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إكمال الدين : 241 / 64.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الكافي 6 : 309 / 6.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ومما يعنى ببيان معاني مفردات الحديث ما رواه سليمان بن خالد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أنّه سئل عن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«أعوذ بك من شرّ السامة والهامة والعامة واللامة. فقال : السامة : القرابة ، والهامة : هوام الأرض ، واللامة : لمم الشياطين ، والعامة : عامة الناس»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ونجد أن من الحديث ما يؤدي عند بعض الجامدين على الظواهر إلى انحراف في العقيدة ، إذا لم يصلهم معناه ، ومن ذلك ما رواه عبدالسّلام بن صالح الهروي ، قال : قلت لعليّ بن موسى الرّضا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«يابن رسول اللّه ، ما تقول في الحديث الذي يرويه أهل الحديث : أنّ الموءمنين يزورون ربّهم من منازلهم في الجنّة؟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 أبا الصّلت ، إنّ اللّه تبارك وتعالى فضّل نبيّه محمّداً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على جميع خلقه من النبيّين والملائكة ، وجعل طاعته طاعته ، ومتابعته متابعته ، وزيارته في الدنيا والآخرة زيارته ، وقال عزّوجلّ : «</w:t>
      </w:r>
      <w:r w:rsidRPr="009D2017">
        <w:rPr>
          <w:rStyle w:val="libAieChar"/>
          <w:rtl/>
        </w:rPr>
        <w:t>مَنْ يُطِعِ الرَّسُولَ فَقَدْ أَطَاعَ اللَّهَ</w:t>
      </w:r>
      <w:r w:rsidRPr="000663F9">
        <w:rPr>
          <w:rtl/>
        </w:rPr>
        <w:t xml:space="preserve">» </w:t>
      </w:r>
      <w:r w:rsidRPr="009D2017">
        <w:rPr>
          <w:rStyle w:val="libFootnotenumChar"/>
          <w:rtl/>
        </w:rPr>
        <w:t>(2)</w:t>
      </w:r>
      <w:r w:rsidRPr="000663F9">
        <w:rPr>
          <w:rtl/>
        </w:rPr>
        <w:t xml:space="preserve"> ، وقال : «</w:t>
      </w:r>
      <w:r w:rsidRPr="009D2017">
        <w:rPr>
          <w:rStyle w:val="libAieChar"/>
          <w:rtl/>
        </w:rPr>
        <w:t>إِنَّ الَّذِينَ يُبَايِعُونَكَ إِنَّمَا يُبَايِعُونَ اللَّهَ يَدُ اللَّهِ فَوْقَ أَيْدِيهِمْ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من زارني في حياتي أو بعد موتي فقد زار اللّه. ودرجة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الجنّة أرفع الدرجات ، فمن زاره إلى درجته في الجنّة من منزله فقد زار اللّه تبارك وتعالى ـ إلى أن قال : ـ يا أبا الصلّت ، إنّ اللّه تبارك وتعالى لا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معاني الأخبار : 173 ، بحار الأنوار 95 : 141.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النِّساء : 4 / 80.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الفتح : 48 / 10.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يُوصف بمكانٍ ، ولا تُدْركه الأبصار والأوهام»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تدوين الحديث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لعلّ من أبرز معالم التصحيح في ميدان الحديث الشريف ، هو الانفتاح الواسع على تدوين الحديث حيث لم يُمنع في مدرسة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منذ فجر الإسلام حتى آخر عهد صدور الحديث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أي في آخر الغيبة الصغرى للإمام المهدي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وذلك (سنة / 329هـ) ، وقد دأبوا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حثّ أصحابهم كي يباشروا الكتابة ويقيدوا العلم ، ودعوهم إلى الحفاظ على مدوّناتهم الحديثية ، كما تركوا آثاراً في الحديث لا يزال بعضها ماثلاً إلى اليوم ، وفي المقابل تجد أن سلطة الخلافة تدعو إلى حظر تدوين الحديث الشريف منذ رحيل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إلى زمان عمر بن عبد العزيز ، ومن أحاديث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التي تدعو إلى تقييد العلم وكتابته ، ما رواه الحارث ، عن عليّ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«قيّدوا العلم ، قيّدوا العلم»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حبيب بن جري ، قال : قال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«قيّدوا العلم بالكتاب»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المفضل بن عمر ، قال : قال لي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«اكتب وبثّ علمك في إخوانك ، فإن مت فأورث كتبك بنيك ، فإنّه يأتي على الناس زمان هرج لا يأنسون فيه إلاّ بكتبهم»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التّوحيد : 117 / 21 ، الاحتجاج : 408.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تقييد العلم / الخطيب البغدادي : 89.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تقييد العلم : 90.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الكافي 1 : 52 / 11.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أبي بصير ، قال : سمعت أبا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«اكتبوا ، فإنّكم لا تحفظون حتى تكتبوا»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عبيد بن زرارة ، قال : قال أبو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«احتفظوا بكتبكم ، فإنّكم سوف تحتاجون إليها»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بعض الكتب المتداولة عند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وبعض الأصحاب بخط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أو إملائه ، فقد كتب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صحيفة من حديث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يحملها في قائم سيفه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وله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كتاب كبير يعرف بكتاب عليّ ، وهو من إملاء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وخطّه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 xml:space="preserve"> ، وقد احتفظ به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وتوارثوه ، فقد كان عند الإمام أبي جعفر الباقر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لعلي بن أبي رافع كتاب من إملاء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فنون من فقه الوضوء والصلاة وسائر الأبواب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(6)</w:t>
      </w:r>
      <w:r>
        <w:rPr>
          <w:rtl/>
        </w:rPr>
        <w:t xml:space="preserve"> ، وكتب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صحفا للحارث الأعور المتوفّى (65 هـ) فيها علم كثير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(7)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وللإمام علي بن الحسين السجاد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(الصحيفة السجّادية) و (رسالة الحقوق) وأُثر عنهم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(مسند الإمام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) و (مسائل علي بن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52 / 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52 / 10.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فتح الباري 1 : 166 ، تدوين السنة / الجلالي : 52.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تدوين السنة / الجلالي : 62.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رجال النجاشي : 360.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(6) رجال النجاشي : 6 / 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(7) الطبقات الكبرى / ابن سعد 6 : 168.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جعفر) عن أخيه الإمام موسى بن جعفر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 (صحيفة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) و (رسالته الذهبية) في الطبّ وغيرها كثير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وقد انعكس هذا المنهج على عمل أصحابهم ، فراحوا يدوّنون العلم فور إلقائه. روي بالإسناد عن أبي إسحاق السبيعي ، عن الحارث الأعور ،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خطب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خطبة بعد صلاة العصر ، فعجب الناس من حسن صفته ، وما ذكره من تعظيم اللّه جلّ جلاله ، قال أبو إسحاق : فقلت للحارث : أو ما حفظتها؟ قال : قد كتبتها ، فأملاها علينا من كتابه : الحمد للّه الذي لا يموت ، ولا تنقضي عجائبه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وعلى هذا السياق دوّن بعض أصحاب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كتباً وصحفاً ونسخاً من حديثه وخطبه ومواعظه ، وقد كان لحجر بن عدي الكندي الشهيد سنة (51 هـ) صحيفة فيها حديث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زيد بن وهب الجهني المتوفّى (96 هـ) قد جمع خطب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المنابر في الجمع والأعياد وغيرها في كتاب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 xml:space="preserve">. ولعبيداللّه بن الحرّ الجعفي المتوفّى (68 هـ) نسخة يرويها عنه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 ، وغير هؤلاء كثير.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تدوين السنّة / الجلالي : 135 ـ 186.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141 / 7 ، التوحيد : 31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الطبقات الكبرى 6 : 220.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الفهرست / الطوسي : 72 / 291.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رجال النجاشي : 9 / 6.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وصنّف أصحاب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الأحاديث المروية من طرقهم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والمستمدّة من مدينة العلم النبوي ما يزيد على ستة آلاف وستمائة بين أصل أو كتاب أو نسخة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وامتاز من بين تلك الكتب أربعمائة كتاب ، عرفت عند الشيعة بالاُصول الأربعمائة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وقد استقرّ الأمر على اعتبارها والتعويل عليها والاحتفاظ بها حتى بقي بعضها إلى يومنا هذا.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هنا كان لهم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الدور الأكبر في الحفاظ على السنة النبوية المشرّفة من أن تمسّها يد النسيان والضياع ، أو تطالها يد التحريف والتغيير.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تصحيح كتب الحديث وأصوله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وهذا من المعالم الأساسية في تصحيح الحديث ، حيث وقف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أُصول أصحابهم التي قدّمنا ذكرها مباشرة فقرأوها ونظروا فيها أو قرئت عليهم ، وقالوا فيها كلمتهم ، مثل كتاب عبيد اللّه الحلبي الذي عُرض على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وكتاب يونس بن عبدالرحمن والفضل بن شاذان المعروضين على الإمام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وغيرها ، وفيما يلي نسجل بعض الأمثلة على جهودهم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هذا المضمار.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أبي الصباح قال : «سمعت كلاماً يروى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وعن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وسائل الشيعة 30 : 165 ، أعيان الشيعة 1 : 140.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دائرة المعارف الإسلامية 5 : 32 ، أعيان الشيعة 1 : 140 ، الذريعة 2 : 125</w:t>
      </w:r>
      <w:r>
        <w:rPr>
          <w:rFonts w:hint="cs"/>
          <w:rtl/>
        </w:rPr>
        <w:t xml:space="preserve"> ـ </w:t>
      </w:r>
      <w:r>
        <w:rPr>
          <w:rtl/>
        </w:rPr>
        <w:t>167.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وعن ابن مسعود ، فعرضته على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: هذا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أعرفه ، قال : 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الشقيّ من شقي في بطن أُمّه» ، وذكر الحديث بطوله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محمد بن فلان الواقفي قال : «كان لي ابن عمّ يقال له الحسين ابن عبد اللّه ، وكان زاهداً ، فقال له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اذهب فتفقّه واطلب الحديث ، قال : عمّن؟ قال : عن فقهاء أهل المدينة ، ثمّ اعرض عليّ قال : فذهب فكتب ، ثم جاء فقرأه عليه فأسقطه كله»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.عن أبي السري سهل بن يعقوب بن إسحاق ، عن الإمام الهادي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«قال : قلت له ذات يوم : يا سيدي ، قد وقع لي اختيار الأيام عن سيدنا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مما حدثني به الحسن بن عبد اللّه بن مطهر ، عن محمد بن سليمان الديلمي ، عن أبيه ، عن سيدنا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كل شهر فأعرضه عليك؟ فقال لي : افعل. فلما عرضته عليه وصححته ، قلت له : يا سيدي ، في أكثر هذه الأيام قواطع عن المقاصد ، لما ذكر فيها من النحس والمخاوف ، فتدلّني على الاحتراز من المخاوف فيها ، فإنما تدعوني الضرورة إلى التوجه في الحوائج فيها؟» إلى آخر الحديث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عمرو المتطبب قال : «عرضت هذه الرواية على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: نعم هي حقّ ، وقد كان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يأمر عمّاله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8 : 81 / 39 ، وسائل الشيعة 27 : 84 / 28.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353 / 8 ، الارشاد 2 : 223.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الأمالي / الطوسي : 276 / 529.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الحسن بن الجهم قال : «عرضته على 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لي : ارووه ، فانّه صحيح»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ابن فضال ، ومحمد بن عيسى ، عن يونس ، جميعاً عن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قالا : «عرضنا عليه الكتاب فقال : هو حقّ ، وقد كان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يأمر عماله بذلك ، قال : أفتى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كلّ عظمٍ له مخّ فريضة مسمّاة ، إذا كسر فجبر على غير عثم ولا عيب ، فجعل فريضة الدية ستة أجزاء» ، إلى آخر الحديث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أحمد بن أبي خلف قال : «كنت مريضاً ، فدخل عليّ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يعودني عند مرضي ، فإذا عند رأسي كتاب يوم وليلة ، فجعل يتصفّحه ورقة ورقة حتى أتى عليه من أوله إلى آخره وجعل يقول : رحم اللّه يونس ، رحم اللّه يونس ، رحم اللّه يونس»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داود بن القاسم الجعفري قال : «أدخلت كتاب يوم وليلة الذي ألّفه يونس بن عبد الرحمن على أبي الحسن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فنظر فيه وتصفّحه كلّه ، ثمّ قال : هذا ديني ودين آبائي ، وهو الحقّ كلّه»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الفقيه 4 : 54 / 194.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7 : 324 / 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التهذيب 10 : 295 / 1148.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رجال الكشي 2 : 484 / 913 ، وسائل الشيعة 27 : 100 / 74.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رجال الكشي 2 : 484 / 915 ، وسائل الشيعة 27 : 100 / 75.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وعنه ، قال : «عرضت على أبي محمد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كتاب يوم وليلة ليونس فقال لي : تصنيف من هذا؟ قلت : تصنيف يونس مولى آل يقطين ، فقال : أعطاه اللّه بكلّ حرفٍ نوراً يوم القيامة»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حديث آخر عن بورق البوشجاني ، قال : «خرجت إلى سرّ من رأى ومعي كتاب يوم وليلة ، فدخلت على أبي محمد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وأريته ذلك الكتاب ، وقلت له : إن رأيت أن تنظر فيه؟ فلمّا نظر فيه وتصفّحه ورقة ورقة ، قال : هذا صحيح ، ينبغي أن تعمل به»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 وفي هذا الكلام ما لا يخفى من الحثّ على سلامة التصنيف في الحديث.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وذكر النجاشي أنّ كتاب عبيد اللّه بن علي الحلبي عُرِض على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فصححه واستحسنه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الشيخ في الفهرست : «عبيداللّه بن علي الحلبي. له كتاب مصنف معوّل عليه ، وقيل : إنّه عُرِض على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فلما رآه استحسنه وقال : ليس لهؤلاء ـ يعني المخالفين ـ مثله»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وقال الشيخ الطوسي في ترجمة عبيد بن محمد البجلي : « .. عبيد بن محمد بن قيس البجلي. له كتاب ، يرويه عن أبيه ... وقال أبوه : عرضنا هذا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رجال النجاشي : 447 / 1208 ، رجال ابن داود : 207 / 1743 ، وسائل الشيعة 27 : 102 / 80.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رجال الكشي 2 : 538 / 1023 ، وسائل الشيعة 27 : 100 / 76.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وسائل الشيعة 27 : 102 / 81 ، رجال النجاشي : 231 / 612.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الفهرست : 106 / 455 ، رجال ابن داود : 125.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الكتاب على أبي جعفر محمد بن علي الباقر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هذا قول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إنّه كان يقول إذا صلّى قال في أول الصلاة ... وذكر الكتاب»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وذكر الكشي أن الفضل بن شاذان عرض كتابه على الإمام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فتناوله منه ونظر فيه ، فترحّم عليه وقال : «أغبط أهل خراسان لمكان الفضل بن شاذان ، وكونه بين أظهرهم»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النجاشي في ترجمة عبد اللّه بن أبجر : « ... شيخ من أصحابنا ، ثقة ، وبنو أبجر بيت بالكوفة أطباء ، وأخوه عبد الملك بن سعيد ثقة ، عمّر إلى سنة أربعين ومائتين. له كتاب الديات ، رواه عن آبائه ، وعرضه على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والكتاب يعرف بين أصحابنا بكتاب عبد اللّه بن أبجر»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Pr="00312E46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الفهرست : 108 / 459.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رجال ابن داود : 151 / 1200 ، وسائل الشيعة 27 : 101 / 33322.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رجال النجاشي : 217 / 565.</w:t>
      </w:r>
    </w:p>
    <w:p w:rsidR="00A04D9A" w:rsidRDefault="00A04D9A" w:rsidP="00A04D9A">
      <w:pPr>
        <w:pStyle w:val="Heading1Center"/>
        <w:rPr>
          <w:rtl/>
        </w:rPr>
      </w:pPr>
      <w:r>
        <w:rPr>
          <w:rtl/>
        </w:rPr>
        <w:br w:type="page"/>
      </w:r>
      <w:bookmarkStart w:id="3" w:name="_Toc398631649"/>
      <w:r>
        <w:rPr>
          <w:rtl/>
        </w:rPr>
        <w:lastRenderedPageBreak/>
        <w:t>الفصل الثاني</w:t>
      </w:r>
      <w:bookmarkEnd w:id="3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4" w:name="_Toc398631650"/>
      <w:r>
        <w:rPr>
          <w:rtl/>
        </w:rPr>
        <w:t xml:space="preserve">معالم التصحيح في </w:t>
      </w:r>
      <w:r w:rsidRPr="00312E46">
        <w:rPr>
          <w:rtl/>
        </w:rPr>
        <w:t>العقائد</w:t>
      </w:r>
      <w:bookmarkEnd w:id="4"/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أولى أئمّة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مسألة التصحيح العقائدي أهمية فائقة؛ لأنّ العقيدة أساس الدين في كلّ تشريع ، وهي المقصود الأول من مقاصد الإصلاح الديني ، فسعوا إلى تخليص أصول الاعتقاد من الاتجاهات المدمّرة للفكر والعقيدة ، وتبنّوا إصلاح ما ضلّ من العقائد والمفاهيم والأفكار ، وما فسد من الأعمال ، وكشفوا عن جنايات المحرّفين والمبدّلين ، وسعوا إلى إعادة التوحيد إلى اُصوله الخالصة من تضليل المجبرة والمرجئة والمعطلة وغيرها من الفرق التي نشأ أغلبها في أحشاء السياسة ، وأرشدوا الضالين إلى ينابيعه الصافية ، وردّوا العقول الضالة إلى رشدها ، فلم يدعوا حجة لمحتجّ ، ولا معذرة لمعتذر. وفي كتاب (التوحيد) للشيخ الصدوق ، وكتاب التوحيد من (اصول الكافي) المزيد من الأمثلة حول الاصلاح العقائدي الذي مارسه أئمّة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وقبل الوقوف في أهم محطات التصحيح في الاتجاه العقائدي ، لابدّ أولاً من الاشارة إلى دورهم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تربية أصحابهم عقائدياً ضمن اتجاهين : </w:t>
      </w:r>
    </w:p>
    <w:p w:rsidR="00A04D9A" w:rsidRPr="001943E8" w:rsidRDefault="00A04D9A" w:rsidP="009D2017">
      <w:pPr>
        <w:pStyle w:val="libBold1"/>
        <w:rPr>
          <w:rtl/>
        </w:rPr>
      </w:pPr>
      <w:r w:rsidRPr="005164EA">
        <w:rPr>
          <w:rtl/>
        </w:rPr>
        <w:br w:type="page"/>
      </w:r>
      <w:r w:rsidRPr="001943E8">
        <w:rPr>
          <w:rtl/>
        </w:rPr>
        <w:lastRenderedPageBreak/>
        <w:t xml:space="preserve">الأول : مباحثة أصحابهم في المسائل الكلامية وتصحيحها : </w:t>
      </w:r>
    </w:p>
    <w:p w:rsidR="00A04D9A" w:rsidRDefault="00A04D9A" w:rsidP="005620C7">
      <w:pPr>
        <w:pStyle w:val="libNormal"/>
        <w:rPr>
          <w:rtl/>
        </w:rPr>
      </w:pPr>
      <w:r w:rsidRPr="001943E8">
        <w:rPr>
          <w:rtl/>
        </w:rPr>
        <w:t xml:space="preserve">كان هشام بن الحكم واحداً من الذين سألوا الإمام الصادق </w:t>
      </w:r>
      <w:r w:rsidR="00A96448" w:rsidRPr="00A96448">
        <w:rPr>
          <w:rStyle w:val="libAlaemChar"/>
          <w:rtl/>
        </w:rPr>
        <w:t>عليه‌السلام</w:t>
      </w:r>
      <w:r w:rsidRPr="001943E8">
        <w:rPr>
          <w:rtl/>
        </w:rPr>
        <w:t xml:space="preserve"> عن مئات المسائل الكلامية ، وقد تعرض الإمام </w:t>
      </w:r>
      <w:r w:rsidR="00A96448" w:rsidRPr="00A96448">
        <w:rPr>
          <w:rStyle w:val="libAlaemChar"/>
          <w:rtl/>
        </w:rPr>
        <w:t>عليه‌السلام</w:t>
      </w:r>
      <w:r w:rsidRPr="001943E8">
        <w:rPr>
          <w:rtl/>
        </w:rPr>
        <w:t xml:space="preserve"> خلال أجوبته للوضع الفكري السائد آنذاك بالتقويم والتصحيح ، قال هشام بن الحكم : «سألت أبا عبد اللّه </w:t>
      </w:r>
      <w:r w:rsidR="00A96448" w:rsidRPr="00A96448">
        <w:rPr>
          <w:rStyle w:val="libAlaemChar"/>
          <w:rtl/>
        </w:rPr>
        <w:t>عليه‌السلام</w:t>
      </w:r>
      <w:r w:rsidRPr="001943E8">
        <w:rPr>
          <w:rtl/>
        </w:rPr>
        <w:t xml:space="preserve"> بمنى عن خمس مئة حرف من الكلام ، فأقبلت أقول : يقولون كذا وكذا ، قال : فيقول : قل كذا وكذا ، قلت : جعلت فداك ، هذا الحلال وهذا الحرام ، أعلم أنك صاحبه ، وأنك أعلم الناس به ، وهذا هو الكلام. فقال لي : ويك يا هشام! لا يحتجّ اللّه تبارك وتعالى على خلقه بحجة لا يكون عنده كلّ ما يحتاجون إليه» </w:t>
      </w:r>
      <w:r w:rsidRPr="009D2017">
        <w:rPr>
          <w:rStyle w:val="libFootnotenumChar"/>
          <w:rtl/>
        </w:rPr>
        <w:t>(1)</w:t>
      </w:r>
      <w:r w:rsidRPr="001943E8">
        <w:rPr>
          <w:rtl/>
        </w:rPr>
        <w:t>.</w:t>
      </w:r>
      <w:r>
        <w:rPr>
          <w:rtl/>
        </w:rPr>
        <w:cr/>
      </w:r>
      <w:r w:rsidRPr="009D2017">
        <w:rPr>
          <w:rStyle w:val="libBold1Char"/>
          <w:rtl/>
        </w:rPr>
        <w:t>الثاني : استعراض عقائد أصحابهم وتصحيحها :</w:t>
      </w:r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لدينا هنا نموذجان جديران بالأهمية ، لما فيهما من استعراض لأصول الاعتقاد والفرائض الواجبة في الإسلام ، تولى التصحيح في أحدهما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وفي الآخر الإمام الهادي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عن عمرو بن حريث قال : «دخلت على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وهو في منزل أخيه عبد اللّه بن محمد ... فقلت له : جعلت فداك ، ألا أقصّ عليك ديني؟ فقال : بلى ، قلت : أدين اللّه بشهادة أن لا إله إلاّ اللّه وحده لا شريك له ، وأن محمداً عبده ورسوله ، وأن الساعة آتية لا ريب فيها ، وأن اللّه يبعث من في القبور ، وإقام الصلاة ، وإيتاء الزكاة ، وصوم شهر رمضان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262 / 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وحج البيت ، والولاية لعلي أمير المؤمنين بعد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والولاية للحسن والحسين ، والولاية لعلي بن الحسين ، والولاية لمحمد بن علي ولك من بعده (صلوات اللّه عليهم أجمعين) وأنكم أئمتي ، عليه أحيا ، وعليه أموت ، وأدين اللّه به.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فقال : يا عمرو ، هذا واللّه دين اللّه ، ودين آبائي الذي أدين اللّه به في السرّ والعلانية ، فاتق اللّه وكفّ لسانك إلاّ من خير ، ولا تقل إني هديت نفسي ، بل اللّه هداك ، فأدِّ شكر ما أنعم اللّه عزّ وجلّ به عليك ، ولا تكن ممن إذا أقبل طعن في عينه ، وإذا أدبر طعن في قفاه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وعن عبد العظيم الحسني ، قال : «دخلت على سيدي علي بن محمد بن علي بن موسى بن جعفر بن محمد بن علي بن الحسين بن علي ابن أبي طالب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فلما بصر بي قال لي : مرحباً بك يا أبا القاسم ، أنت ولينا حقاً. قال : فقلت له : يا ابن رسول اللّه ، إني أريد أن أعرض عليك ديني ، فإن كان مرضياً أثبت عليه حتى ألقى اللّه عزّوجلّ؟ فقال : هات يا أبا القاسم.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فقلت : إني أقول إن اللّه تبارك وتعالى واحد ليس كمثله شيء ، خارج عن الحدين؛ حد الإبطال ، وحد التشبيه ، وإنه ليس بجسم ولا صورة ، ولا عرض ولا جوهر ، بل هو مجسم الأجسام ، ومصور الصور ، وخالق الأعراض والجواهر ، ورب كل شيء ومالكه ، وجاعله ومحدثه ، وأن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23 / 14.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محمداً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عبده ورسوله خاتم النبيين ، فلا نبي بعده إلى يوم القيامة ، وأقول إن الإمام والخليفة وولي الأمر من بعده أمير الموءمنين علي بن أبي طالب ، ثم الحسن ، ثم الحسين ، ثم علي بن الحسين ، ثم محمد بن علي ، ثم جعفر بن محمد ، ثم موسى بن جعفر ، ثم علي بن موسى ، ثم محمد بن علي ، ثم أنت يا مولاي.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ومن بعدي الحسن ابني ، فكيف للناس بالخلف من بعده؟ قال : فقلت : وكيف ذاك يا مولاي؟ قال : لأنه لا يرى شخصه ، ولا يحلّ ذكره باسمه حتى يخرج فيملأ الأرض قسطاً وعدلاً كما ملئت جوراً وظلماً.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: فقلت : أقررت ، وأقول : إن وليهم ولي اللّه ، وعدوهم عدو اللّه ، وطاعتهم طاعة اللّه ، ومعصيتهم معصية اللّه ، وأقول : إن المعراج حق ، والمساءلة في القبر حق ، وإن الجنة حق ، وإن النار حق ، والصراط حق ، والميزان حق ، وإن الساعة آتية لا ريب فيها ، وإن اللّه يبعث من في القبور ، وأقول : إن الفرائض الواجبة بعد الولاية : الصلاة والزكاة والصوم والحج والجهاد والأمر بالمعروف والنهي عن المنكر.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 أبا القاسم ، هذا واللّه دين اللّه الذي ارتضاه لعباده ، فاثبت عليه ، ثبّتك اللّه بالقول الثابت في الحياة الدنيا وفي الآخرة»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موارد من التصحيح العقائدي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صفات الذات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في خضمّ الجدل الدائر في صفات الذات الإلهية ، حرص أهل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اكمال الدين : 379 / 1 ، التوحيد : 81 / 37.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تأكيد حقيقة أن الخالق لا يمكن أن يوصف بغير ما وصف به نفسه ، وأن البشر لا يتمكن من معرفة صفات الذات إلاّ من خلاله سبحانه ، فهو الذي أحاط بذاته ولم يحط بذاته أحد سواه ، وإذا حاول أحد ذلك فقد يصفه من خلال ما يتوهمه فيقول ما لا يرضي اللّه ، الأمر الذي يعني إبطال كل المقولات التي كانت تموج بها الساحة الإسلامية من المشبهة والمجسمة والمعطلة وغيرهم.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محمد بن حكيم ، قال : «كتب أبو الحسن موسى بن جعفر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إلى أبي : إن اللّه أعلى وأجل وأعظم من أن يبلغ كنه صفته ، فصفوه بما وصف به نفسه ، وكفوا عما سوى 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وعن الفتح بن يزيد الجرجاني ،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ضمني وأبا الحسن الهادي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الطريق حين منصرفى من مكة إلى خراسان ، وهو صائر إلى العراق ، فسمعته وهو يقول : ... إن الخالق لا يوصف إلاّ بما وصف به نفسه ، وأنى يوصف الخالق الذي تعجز الحواس أن تدركه ، والأوهام أن تناله ، والخطرات أن تحده ، والأبصار عن الاحاطة به ، جل عما يصفه الواصفون ، وتعالى عما ينعته الناعتون ، نأى في قربه ، وقرب في نأيه ، فهو في نأيه قريب ، وفي قربه بعيد ، كيّف الكيف فلا يقال كيف ، وأيّن الأين فلا يقال أين ، إذ هو منقطع الكيفية والأينية ، هو الواحد الأحد الصمد ، لم يلد ولم يولد ولم يكن له كفواً أحد ، فجل جلاله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102 / 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كشف الغمة 3 : 179.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كيف وصف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الذات الإلهية؟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على ضوء ما تقدم مارس آل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التصحيح في هذا الاطار بكلمات منتزعة من ألفاظ الكتاب الكريم وسنة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محذرين من رواسب الشرك ومقولات أهل البدع والأوهام الباطلة المستندة إلى تقديرات العقول.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فمن كلام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وقد سأله ذعلب اليماني : «هل رأيت ربك يا أمير المؤمنين؟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أفأعبد ما لا أرى؟ فقال : وكيف تراه؟ فقال : لا تراه العيون بمشاهدة العيان ، ولكن تدركه القلوب بحقائق الايمان. قريب من الأشياء غير ملامس ، بعيد منها غير مباين ، متكلّم لا بروّية ، مريد لا بهمّة ، صانع لا بجارحة ، لطيف لا يوصف بالخفاء ، كبير لا يوصف بالجفاء ، بصير لا يوصف بالحاسة ، رحيم لا يوصف بالرقة ، تعنو الوجوه لعظمته ، وتجب القلوب من مخافته»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محمد بن مسلم ، عن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«قلت : جعلت فداك ، يزعم قوم من أهل العراق أنه يسمع بغير الذي يبصر ، ويبصر بغير الذي يسمع؟ قال : فقال : كذبوا وألحدوا ، وشبّهوا ، تعالى اللّه عن ذلك ، إنه سميع بصير ، يسمع بما يبصر ، ويبصر بما يسمع.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: قلت : يزعمون أنه بصير على ما يعقلونه. قال : فقال : تعالى اللّه ، إنما يعقل ما كان بصفة المخلوق ، وليس اللّه كذلك»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258 ـ الخطبة 179.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108 / 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وقد قال رجل عنده : اللّه أكبر ، فقال : اللّه أكبر من أيّ شيء؟ فقال : من كلّ شيء. فقال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حدّدته. فقال الرجل : كيف أقول؟ قال : قل : اللّه أكبر من أن يُوصَف»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وهنا يمارس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عملية تصحيح للمقولة ، وما أكثر الناس الذين يقولون : اللّه أكبر من كل شيء! فيجعلون للّه تعالى حدّاً من حيث لا يشعرون ، من هنا جاء في الحديث الشريف : «الشرك أخفى من دبيب النمل».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الصلت الهروي ، عن 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يابن رسول اللّه ، إن قوماً يقولون : لم يزل عالماً بعلم ، وقادراً بقدرة ، وحياً بحياة ، وقديماً بقدم ، وسميعاً بسمع ، وبصيراً ببصر؟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من قال ذلك ودان به ، فقد اتخذ مع اللّه آلهة اُخرى ، وليس من ولايتنا على شيء. ثم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لم يزل اللّه عزّوجلّ عليماً ، قادراً ، حياً ، قديماً ، سميعاً ، بصيراً لذاته ، تعالى عما يقول المشركون والمشبهون علواً كبيراً»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2 ـ تنزيه الذات عن مقولات المشبهة والمعطلة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يختلف الرأي في صفات الذات بين المتكلمين ، فمنهم من يثبت الصفات البشرية على الذات الإلهية ، كامتلاك الجارحة ، والنزول والانتقال من مكان إلى مكان ، والجلوس على العرش ، وهؤلاء هم المشبهة ، ومنهم من يذهب إلى تعطيل العقول عن المعرفة ، وهم المعطّلة ، وإزاء ذلك دعا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117 / 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التوحيد : 139 / 3 ، عيون أخبار الرضا 1 : 119 / 10 ، الاحتجاج : 410.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التحدث بلغة القرآن ، وأخذ العناوين الكبرى في العقيدة منه لا من غيره ، فنفوا التشبيه والتعطيل جميعاً ، وأكدوا أن اللّه تبارك وتعالى واحد ليس كمثله شيء ، خارج عن الحدين ؛ حد الابطال ، وحد التشبيه ، وإنه ليس بجسم لأنّه خالق الأجسام ، ولا صورة لأنّه خالق الصور ومبدعها ، ولا عرض ولا جوهر ، لأنه خالق الأعراض والجواهر ، وهو رب كل شيء ومالكه وجاعله ومحدثه. وفيما يلي نستعرض بعض الروايات الواردة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وهي تؤكد هذه المضامين ، وتشير إلى تصدي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أمثال هذه المقولات الباطلة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أبي حمزة الثمالي قال : «رأيت علي بن الحسين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قاعداً واضعاً احدى رجليه على فخذه فقلت : إنّ الناس يكرهون هذه الجلسة ، ويقولون : إنها جلسة الرب؟! فقال : إني إنما جلست هذه الجلسة للملالة ، والربّ لا يملّ ، ولا تأخذه سنة ولا نوم»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عبدالرّحيم القصير ، قال : «كتبتُ على يدي عبدالملك بن أعين إلى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بمسائل فيها : أخبرني عن اللّه عزّوجلّ هل يوصف بالصورة وبالتخطيط ، فإن رأيت ـ جعلني اللّه فداك ـ أن تكتب إليّ بالمذهب الصحيح من التوحيد؟ فكتب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بيدي عبدالملك بن أعين : سألت ـ رحمك اللّه ـ عن التوحيد ، وما ذهب إليه من قبلك ، فتعالى اللّه الذي ليس كمثله شيء ، وهو السميع البصير ، تعالى اللّه عمّا يصفه الواصفون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661 / 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المشبّهون اللّه تبارك وتعالى بخلقه ، المفترون على اللّه ، واعلم ـ رحمك اللّه ـ أنّ المذهب الصحيح في التوحيد ما نزل به القرآن من صفات اللّه عزّوجلّ ، فانْفِ عن اللّه البطلان والتشبيه ، فلا نفي ولا تشبيه ، هو اللّه الثابت الموجود ، تعالى اللّه عمّا يصفه الواصفون ، ولا تَعْدُ القرآن فتضِلَّ بعد البيان»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فلقد أراد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يقول للسائل أن لا يستغرق في الجدل الكلامي عندما يتحدث عن اللّه سبحانه ، وطلب إليه أن يقرأ كتاب اللّه اذا أراد معرفة خالقه ، وإلا فهو الضلال المبين.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سهل بن زياد ، قال : «كتب إلى أبي محمد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قد اختلف يا سيدي أصحابنا في التوحيد ، فمنهم من يقول هو جسم ، ومنهم من يقول هو صورة ، فإن رأيت يا سيدي أن تعلمني من ذلك ما أقف عليه ولا أجوزه ، فعلت متطولاً.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فوقّع بخطّه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سألت عن التوحيد ، وهذا منكم معزول ، اللّه واحد أحد ، لم يلد ولم يولد ، ولم يكن له كفوا أحد ، خالق وليس بمخلوق ، يخلق تبارك وتعالى ما يشاء من الأجسام وغير ذلك وليس بجسم ، ويصور ما يشاء وليس بصورة ، جلّ ثناؤه وتقدّست أسماؤه أن يكون له شبه ، هو لا غيره ، ليس كمثله شيء وهو السميع البصير»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ولأجل تعميق هذه المبادئ في النفوس ، أمروا شيعتهم بمقاطعة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التّوحيد : 102 / 15 ، الكافي 1 : 100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103 / 10.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المجسمة ، وعدم الصلاة خلفهم ، وأن لا يعطوهم شيئاً من الزكاة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3 ـ إبطال الروءية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يذهب أهل الحديث من العامة إلى إمكان روءية اللّه تعالى في الآخرة ، ويرون أنّ اللّه تعالى يظهر للناس يوم القيامة كما يظهر البدر في ليلة تمامه ، واعتمدوا في ذلك على ظواهر جملة من الروايات والآيات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. ولتصحيح هذا الاتجاه بيّن أئمّة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استحالة رؤية اللّه تعالى؛ لأنّها تُفضي إلى القول بالتشبيه ، مفسّرين الروايات والآيات التي استدلّ بها أهل الحديث على القول بإمكانية الروءية بمعانٍ مناسبة لفهم الآيات والروايات.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عاصم بن حميد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«ذاكرت أبا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فيما يروون من الرؤية فقال : الشمس جزء من سبعين جزءاً من نور الكرسي ، والكرسي جزء من سبعين جزءاً من نور العرش ، والعرش جزء من سبعين جزءاً من نور الحجاب ، والحجاب جزء من سبعين جزءاً من نور الستر ، فإن كانوا صادقين فليملأوا أعينهم من الشمس ليس دونها سحاب»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Pr="009D2017" w:rsidRDefault="00A04D9A" w:rsidP="005620C7">
      <w:pPr>
        <w:pStyle w:val="libNormal"/>
        <w:rPr>
          <w:rStyle w:val="libAieChar"/>
          <w:rtl/>
        </w:rPr>
      </w:pPr>
      <w:r>
        <w:rPr>
          <w:rtl/>
        </w:rPr>
        <w:t xml:space="preserve">وعن أبي هاشم الجعفري ، قال : «قلت لأبي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لاَ تُدْرِكُهُ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أمالي المفيد : 112 / 3 ، من لا يحضره الفقيه / الصدوق 1 : 379 ، التوحيد / الصدوق : 101 / 11.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الإبانة / الأشعري : 21 ، شرح التجريد / القوشجي : 334.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1 : 98 / 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الاْءَبْصَارُ وَهُوَ يُدْرِكُ الاْءَبْصَارَ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 أبا هاشم ، أوهام القلوب أدق من أبصار العيون ، أنت قد تدرك بوهمك السند والهند ، والبلدان التي لم تدخلها ، ولا تدركها ببصرك ، وأوهام القلوب لا تدركه ، فكيف أبصار العيون؟!»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أحمد بن إسحاق ، قال : «كتبت إلى أبي الحسن الثالث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أسأله عن الرؤية وما اختلف فيه الناس؟ فكتب : لا تجوز الرؤية ما لم يكن بين الرائي والمرئي هواء ينفذه البصر ، فإذا انقطع الهواء عن الرائي والمرئي لم تصح الرؤية ، وكان في ذلك الاشتباه ، لأن الرائي متى ساوى المرئي في السبب الموجب بينهما في الرؤية وجب الاشتباه ، وكان في ذلك التشبيه ، لأن الأسباب لابد من اتصالها بالمسببات»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يعقوب بن إسحاق ، قال : «كتبت إلى أبي محمد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أسأله : كيف يعبد العبد ربّه وهو لا يراه؟ فوقّع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يا أبا يوسف ، جل سيدي ومولاي والمنعم عليّ وعلى آبائي أن يُرى.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وسألته : هل رأى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ربه؟ فوقّع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اللّه تبارك وتعالى أرى رسوله بقلبه من نور عظمته ما أحبّ»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الأنعام : 6 / 103.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99 / 11.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التوحيد : 109 / 7 ، أصول الكافي 1 : 97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اُصول الكافي 1 : 95 / 1 ، التوحيد : 108 / 2.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4 ـ علمه تعالى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المسائل التي كثر الجدل عنها فيما يتعلق بعلمه سبحانه ، هي مسألة علمه بالأشياء قبل خلقها أو بعد ذلك ، وهل يجوز ظهور الأمر له تعالى بعد أن كان خافيا عليه ، وقد أجاب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بأنّ اللّه تعالى عالم بمصير الأشياء كلّها غابرها وحاضرها ومستقبلها ، وعلمه هذا أزلي قديم لا يتصور فيه الظهور بعد الخفاء ، ولا العلم بعد الجهل ، ومن ذلك ما رواه جعفر بن محمد بن حمزة ، قال : «كتبت إلى الرجل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أسأله : أن مواليك اختلفوا في العلم ، فقال بعضهم : لم يزل اللّه عالماً قبل فعل الأشياء ، وقال بعضهم : لا نقول : لم يزل اللّه عالماً؛ لأن معنى يعلم يفعل ، فإن أثبتنا العلم فقد أثبتنا في الأزل معه شيئاً ، فإن رأيت ـ جعلني اللّه فداك ـ أن تعلّمني من ذلك ما أقف عليه ولا أجوزه؟ فكتب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بخطه : لم يزل اللّه عالماً تبارك وتعالى ذكره»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أيوب بن نوح : «أنه كتب إلى 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يسأله عن اللّه عزّوجلّ ، أكان يعلم الأشياء قبل أن خلق الأشياء وكوّنها ، أو لم يعلم ذلك حتى خلقها وأراد خلقها وتكوينها ، فعلم ما خلق عندما خلق ، وما كوّن عندما كوّن؟ فوقع بخطه : لم يزل اللّه عالماً بالأشياء قبل أن يخلق الأشياء ، كعلمه بالأشياء بعدما خلق الأشياء»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107 / 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1 : 107 / 3 ، التوحيد : 145 / 13.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 موارد التصحيح في هذا الاتجاه ما رواه الكاهلي ، قال : «كتبت إلى 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دعاء : الحمد للّه منتهى علمه. فكتب إلي : لا تقولن منتهى علمه ، ولكن قل منتهى رضاه»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 فعلم اللّه ليس له نهاية ولا تحدّه حدود.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البداء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مما تقدم تبين أن علمه تعالى محيط بكل شيء ، فلا تخفى عليه خافية في السماوات ولا في الأرض ، وهو سبحانه عالم بمصير الأشياء كلّها غابرها وحاضرها ومستقبلها ، وعالم بالجزئيات كعلمه بالكليات ، وعلمه بالمعدوم كعلمه بالموجود ، وعلمه هذا أزلي قديم لا يتصور فيه الظهور بعد الخفاء ولا العلم بعد الجهل ، قال تعالى : «</w:t>
      </w:r>
      <w:r w:rsidRPr="009D2017">
        <w:rPr>
          <w:rStyle w:val="libAieChar"/>
          <w:rtl/>
        </w:rPr>
        <w:t>إِنَّ اللَّهَ لاَ يَخْفَى عَلَيْهِ شَيْءٌ فِي الاْءَرْضِ وَلاَ فِي السَّمَاءِ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وعلى هذا الأساس نفى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البَداء بمعنى ظهور الشيء بعد خفائه ، لما يترتب عليه من نسبة الجهل إلى اللّه ، وهو عين الكفر ، تعالى اللّه عن ذلك علواً كبيراً.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روى ابن سنان عن أبي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«إنّ اللّه يقدم ما يشاء ، ويؤخر ما يشاء ، ويمحو ما يشاء ، ويثبت ما يشاء ، وعنده أم الكتاب. وقال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لكل أمر يريده اللّه فهو في علمه قبل أن يصنعه ، وليس شيء يبدو له إلاّ وقد كان في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107 / 4 ، التوحيد : 134.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آل عمران : 3 / 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علمه ، إن اللّه لا يبدو له من جهل»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«من زعم أن اللّه عزّوجلّ يبدو له في شيء لم يعلمه أمس ، فأبرءوا منه»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فمعنى البداء الوارد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هو ظهور أمر لنا منه تعالى لم يكن مرتقبا ، يعد مساوقا لتغيير القضاء ، وهو يتعلق بالتكوينيات ، كالنسخ المتعلق بالتشريعات ، ويكون في القضاء الموقوف المعبّر عنه بلوح المحو والإثبات.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الفضيل ، قال : «سمعت أبا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من الأمور أمور محتومة كائنة لا محالة ، ومن الأمور أمور موقوفة عند اللّه ، يقدم فيها ما يشاء ويمحو ما يشاء ويثبت منها ما يشاء ، لم يطلع على ذلك أحدا ـ يعني الموقوفة ـ فأمّا ما جاءت به الرسل ، فهي كائنة ، لا يكذب نفسه ولا نبيه ولا ملائكته»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Pr="009D2017" w:rsidRDefault="00A04D9A" w:rsidP="005620C7">
      <w:pPr>
        <w:pStyle w:val="libNormal"/>
        <w:rPr>
          <w:rStyle w:val="libAieChar"/>
          <w:rtl/>
        </w:rPr>
      </w:pPr>
      <w:r>
        <w:rPr>
          <w:rtl/>
        </w:rPr>
        <w:t>فالقول بجواز البداء في الأمر الموقوف لا يستلزم نسبة الجهل إلى اللّه سبحانه ، لأنه تعالى في عالم التكوين يقدم ما يشاء ويؤخر ما يشاء ، ويثبت ما يشاء ويمحو ما يشاء ، لقوله تعالى : «</w:t>
      </w:r>
      <w:r w:rsidRPr="009D2017">
        <w:rPr>
          <w:rStyle w:val="libAieChar"/>
          <w:rtl/>
        </w:rPr>
        <w:t>يَمْحُواْ اللَّهُ مَا يَشَاءُ وَيُثْبِتُ وَعِنْدَهُ أُمُّ الْكِتَابِ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 xml:space="preserve"> ، وقوله تعالى : «</w:t>
      </w:r>
      <w:r w:rsidRPr="009D2017">
        <w:rPr>
          <w:rStyle w:val="libAieChar"/>
          <w:rtl/>
        </w:rPr>
        <w:t xml:space="preserve">كُلَّ يَوْمٍ هُوَ فِي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تفسير العيّاشي 2 : 218 / 71.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بحار الأنوار 4 : 111 / 30.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تفسير العيّاشي 2 : 217 / 65.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الرعد : 13 / 39.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شَأْنٍ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وأحاديثهم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جاءت بهذا المنطق الإلهي ، ولا يخالفه إلاّ منطق اليهود المعبّر عنه بقوله تعالى : «</w:t>
      </w:r>
      <w:r w:rsidRPr="009D2017">
        <w:rPr>
          <w:rStyle w:val="libAieChar"/>
          <w:rtl/>
        </w:rPr>
        <w:t>وَقَالَتِ الْيَهُودُ يَدُ اللَّهِ مَغْلُولَةٌ غُلَّتْ أَيْدِيهِمْ وَلُعِنُوا بِمَا قَالُوا بَلْ يَدَاهُ مَبْسُوطَتَانِ يُنْفِقُ كَيْفَ يَشَاءُ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اليهود : إنّ اللّه لما خلق الأشياء وقدّر التقادير ، تمّ الأمر وخرج زمام التصرف الجديد من يده بما حتّمه من القضاء ، فلا نسخ ولا استجابة لدعاء ، لأنّ الأمر مفروغ منه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وما يهمنا في هذا الصدد هو التصحيح الذي قدمه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طريق البداء ، ومن أبرز الشواهد عليه مناظرة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مع سليمان المروزي متكلم خُراسان ، وكان المروزي ينكر البداء بالمعنى الذي قدمناه ،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«وما أنكرت من البداءِ يا سليمان ، واللّه عزَّوجلَّ يقول : «</w:t>
      </w:r>
      <w:r w:rsidRPr="009D2017">
        <w:rPr>
          <w:rStyle w:val="libAieChar"/>
          <w:rtl/>
        </w:rPr>
        <w:t>أَوْ لاَ يَذْكُرُ الإِْنْسَانُ أَنَّا خَلَقْنَاهُ مِنْ قَبْلُ وَلَمْ يَكُ شَيْئًا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 xml:space="preserve"> ، ويقول عزَّوجلَّ : «</w:t>
      </w:r>
      <w:r w:rsidRPr="009D2017">
        <w:rPr>
          <w:rStyle w:val="libAieChar"/>
          <w:rtl/>
        </w:rPr>
        <w:t>وَهُوَ الَّذِي يَبْدَوءُاْ الْخَلْقَ ثُمَّ يُعِيدُهُ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 ، ويقول : «</w:t>
      </w:r>
      <w:r w:rsidRPr="009D2017">
        <w:rPr>
          <w:rStyle w:val="libAieChar"/>
          <w:rtl/>
        </w:rPr>
        <w:t>بَدِيعُ السَّمَوَاتِ وَالاْءَرْضِ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(6)</w:t>
      </w:r>
      <w:r>
        <w:rPr>
          <w:rtl/>
        </w:rPr>
        <w:t xml:space="preserve"> ، ويقول عزَّوجلَّ : «</w:t>
      </w:r>
      <w:r w:rsidRPr="009D2017">
        <w:rPr>
          <w:rStyle w:val="libAieChar"/>
          <w:rtl/>
        </w:rPr>
        <w:t>يَزِيدُ فِي الْخَلْقِ مَا يَشَاءُ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(7)</w:t>
      </w:r>
      <w:r>
        <w:rPr>
          <w:rtl/>
        </w:rPr>
        <w:t xml:space="preserve"> ، ويقول : «</w:t>
      </w:r>
      <w:r w:rsidRPr="009D2017">
        <w:rPr>
          <w:rStyle w:val="libAieChar"/>
          <w:rtl/>
        </w:rPr>
        <w:t xml:space="preserve">بَدَأَ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الرحمن : 55 / 29.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المائدة : 5 / 64.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تفسير الميزان 2 : 32.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مريم : 19 / 67.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الروم : 30 / 27.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(6) سورة البقرة : 2 / 117.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(7) سورة فاطر : 35 / 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خَلْقَ الإِْنْسَانِ مِنْ طِينٍ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ويقول عزَّوجلَّ : «</w:t>
      </w:r>
      <w:r w:rsidRPr="009D2017">
        <w:rPr>
          <w:rStyle w:val="libAieChar"/>
          <w:rtl/>
        </w:rPr>
        <w:t>وَآخَرُونَ مَرْجَوْنَ ِلأَمْرِ اللَّهِ إِمَّا يُعَذِّبُهُمْ وَإِمَّا يَتُوبُ عَلَيْهِمْ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ويقول عزَّوجلَّ : «</w:t>
      </w:r>
      <w:r w:rsidRPr="009D2017">
        <w:rPr>
          <w:rStyle w:val="libAieChar"/>
          <w:rtl/>
        </w:rPr>
        <w:t>وَمَا يُعَمَّرُ مِنْ مُعَمَّرٍ وَلاَ يُنْقَصُ مِنْ عُمُرِهِ إِلاَّ فِي كِتَابٍ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؟!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سليمان : هل رويت فيه شيئا عن آبائك؟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نعم ، رويت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قال : إن للّه عزَّوجلَّ علمين : علما مخزونا مكنونا لا يعلمه إلاّ هو ، ومن ذلك يكون البداء ، وعلما علَّمه ملائكته ورسله ، فالعلماء من أهل بيت نبيه يعلمونه.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سليمان : أحب أن تنزعه لي من كتاب اللّه عزَّوجلَّ.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قول اللّه عزَّوجلَّ لنبيّه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فَتَوَلَّ عَنْهُمْ فَمَا أَنْتَ بِمَلُومٍ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 w:rsidRPr="00345705">
        <w:rPr>
          <w:rtl/>
        </w:rPr>
        <w:t xml:space="preserve"> </w:t>
      </w:r>
      <w:r>
        <w:rPr>
          <w:rtl/>
        </w:rPr>
        <w:t>أراد هلاكهم ثمَّ بدا للّه ، أي عن علم ، فقال : «</w:t>
      </w:r>
      <w:r w:rsidRPr="009D2017">
        <w:rPr>
          <w:rStyle w:val="libAieChar"/>
          <w:rtl/>
        </w:rPr>
        <w:t>وَذَكِّرْ فَإِنَّ الذِّكْرَى تَنْفَعُ الْمُوءْمِنِينَ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سليمان : زدني جعلت فداك ـ فواصل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إيراد الأدلة على جواز البداء حتى أذعن سليمان المروزي ـ فقال للمأمون : يا أمير المؤمنين ، لا اُنكرُ بعد يومي هذا البَداء ولا اُكذِّب به إن شاء اللّه»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السجدة : 32 / 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التوبة : 9 / 106.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فاطر : 35 / 11.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الذاريات : 51 / 54.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سورة الذاريات : 51 / 55.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(6) التوحيد : 441 ـ 445 / 1.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5 ـ الجبر والتفويض والأمر بين الأمرين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الجبر هو الاعتقاد بنسبة أفعال العباد إلى اللّه تعالى ، ويقول المجبرة : ليس لنا صنع ، أي لسنا مخيرين في أفعالنا التي نفعلها ، بل إننا مجبورون بإرادته ومشيئته تعالى ، وإنما تنسب الأفعال إلينا على سبيل التجوّز ، لأننا محالّها ، وهذا يفضي إلى القول بأنه تعالى يحاسبهم على أفعال أجبرهم عليها ، ومن هنا نسبوا الظلم إلى الخالق ، تعالى اللّه عن ذلك علوّاً كبيراً ، ويتبنى هذا الرأي الأشاعرة ، غير أنهم أضافوا (الكسب) إلى الإنسان ، لذا عُرفوا بالجبرية المتوسطة. والمفوضة يعتقدون أن اللّه سبحانه لا صنع له ولا دخل في أفعال العباد ، سوى أنه خلقهم وأقدرهم ، ثم فوض أمر أفعالهم إلى سلطانهم وإرادتهم ، ولا دخل لأي إرادة أو سلطان عليهم ، فأخرجوا اللّه تعالى عن سلطانه ، وأشركوا معه غيره في الخلق ، ويتبنى هذا الرأي المعتزلة. ويذهب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مذهباً وسطاً بين الجبر والتفويض لا يتّصل بالجبر ولا بالتفويض ، وهو الأمر بين الأمرين ، أو المنزلة بين منزلتين ، فأفعالنا هي تحت مقدورنا واختيارنا ، وهي مقدّرة للّه تعالى.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المفضل بن عمر ، عن أبي عبداللّه الصّادق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«لا جبر ولا تفويض ، ولكن أمر بين أمرين. قال : قلت : وما أمر بين أمرين؟ قال : مثل ذلك مثل رجل رأيته على معصية فنهيته فلم ينتهِ ، فتركته ففعل تلك المعصية ، فليس حيث لم يقبل منك فتركته ، أنت الذي أمرته بالمعصية»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التّوحيد : 362 / 8.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الباقر والصّادق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قالا : «إنّ اللّه عزّوجلّ أرحم بخلقه من أن يُجبِر خلقه على الذنوب ثمّ يُعذّبهم عليها ، واللّه أعزّ من أن يريد أمراً فلا يكون»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وروي عن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لأصحابه كلاماً جامعاً في هذا الخصوص ،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«ألا أعطيكم في هذه أصلاً لا تختلفون فيه ، ولا يخاصمكم عليه أحد إلاّ كسرتموه؟ قالوا : إن رأيت ذلك.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اللّه عزَّوجلَّ لم يطع بإكراه ، ولم يعصَ بغلبة ، ولم يهمل العباد في ملكه ، وهو المالك لما ملكهم ، والقادر على ما أقدرهم عليه ، فإن ائتمر العباد بالطاعة لم يكن اللّه عنها صادا ، ولا منها مانعا ، وإن ائتمروا بمعصية فشاء أن يحول بينهم وبين ذلك فعل ، فإن لم يحل وفعلوه فليس هو الذي أدخلهم فيها ـ ثم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ـ من يضبط حدود هذا الكلام فقد خصم من خالفه»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وروي عن أبي الحسن الثالث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سئل عن أفعال العباد ، فقيل له : «هل هي مخلوقة للّه تعالى؟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لو كان خالقاً لها لما تبرأ منها ، وقد قال سبحانه : «</w:t>
      </w:r>
      <w:r w:rsidRPr="009D2017">
        <w:rPr>
          <w:rStyle w:val="libAieChar"/>
          <w:rtl/>
        </w:rPr>
        <w:t>أَنَّ اللَّهَ بَرِيءٌ مِنَ الْمُشْرِكِينَ وَرَسُولُهُ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>ولم يرد البراءة من خلق ذواتهم ، وإنما تبرأ من شركهم وقبائحهم»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وللإمام أبي الحسن الهادي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رسالة بعثها إلى أهل الأهواز ، هي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التّوحيد : 360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كشف الغمة 3 : 82.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التوبة : 9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تصحيح الاعتقاد : 29.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أطول وأهم ما ورد في هذا الموضوع ، باعتباره من المسائل التي اُثيرت بقوة في ذلك الوقت ، بحيث كانت سبباً للاختلاف بين أصحابه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حدّ الفرقة والتقاطع والعداوة ، فوضع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النقاط على الحروف في هذه المسألة الحساسة ، مستدلاً على المنزلة بين المنزلتين من آي الكتاب الكريم والحديث الشريف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6 ـ الهداية والضلالة والسعادة والشقاوة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على ضوء ما تقدم من نسبة الأفعال اختلفت الفرق في تحديد جهة صدور الهداية والضلال ، والطاعة والمعصية ، والسعادة والشقاوة ، فذهب بعض المفسرين والمحدّثين إلى أنّ اللّه تعالى هو مصدر ذلك كله ، والعبد لا يملك لنفسه نفعاً ولا ضرّاً ، فإذا أراد اللّه هداه ، وإذا أراد أضله ، وذهب آخرون إلى العكس من هذا التصور ، فتصدّى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لهذين الاتجاهين مبينين أنّ كلّ هداية هي من اللّه تعالى ، وكلّ ضلالة هي من العبد نفسه ، وأن كليهما يجريان على الإنسان باختياره وقراره.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جابر بن يزيد الجعفي ، عن أبي جعفر الباقر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«سألته عن معنى لا حول ولا قوّة إلاّ باللّه. فقال : معناه لا حول لنا عن معصية اللّه إلاّ بعون اللّه ، ولا قوّة لنا على طاعة اللّه إلاّ بتوفيق اللّه عزّوجلّ»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وعن عبد اللّه بن الفضل الهاشمي قال : «</w:t>
      </w:r>
      <w:r>
        <w:rPr>
          <w:rFonts w:hint="cs"/>
          <w:rtl/>
        </w:rPr>
        <w:t xml:space="preserve"> </w:t>
      </w:r>
      <w:r>
        <w:rPr>
          <w:rtl/>
        </w:rPr>
        <w:t>سألت أبا عبد اللّه جعفر بن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تحف العقول / الحراني : 458.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التّوحيد : 242 / 3 ، الاحتجاج : 412.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محمّد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عن قول اللّه عزّوجلّ : «</w:t>
      </w:r>
      <w:r w:rsidRPr="009D2017">
        <w:rPr>
          <w:rStyle w:val="libAieChar"/>
          <w:rtl/>
        </w:rPr>
        <w:t>مَنْ يَهْدِ اللَّهُ فَهُوَ الْمُهْتَدِ وَمَنْ يُضْلِلْ فَلَنْ تَجِدَ لَهُ وَلِيًّا مُرْشِدًا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اللّه تبارك وتعالى يُضلّ الظالمين يوم القيامة عن دار كرامته ، ويهدي أهل الإيمان والعمل الصالح إلى جنّته ، كما قال عزّوجلّ : «</w:t>
      </w:r>
      <w:r w:rsidRPr="009D2017">
        <w:rPr>
          <w:rStyle w:val="libAieChar"/>
          <w:rtl/>
        </w:rPr>
        <w:t>وَيُضِلُّ اللَّهُ الظَّالِمِينَ وَيَفْعَلُ اللَّهُ مَا يَشَاءُ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وقال عزّوجلّ : «</w:t>
      </w:r>
      <w:r w:rsidRPr="009D2017">
        <w:rPr>
          <w:rStyle w:val="libAieChar"/>
          <w:rtl/>
        </w:rPr>
        <w:t>إِنَّ الَّذِينَ آمَنُوا وَعَمِلُوا الصَّالِحَاتِ يَهْدِيهِمْ رَبُّهُمْ بِإِيمَانِهِمْ تَجْرِي مِنْ تَحْتِهِمُ الاْءَنْهَارُ فِي جَنَّاتِ النَّعِيمِ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حمدان بن سليمان النيسابوري ، «قال : سألت عليّ بن موسى الرّضا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بنيسابور عن قول اللّه عزّوجلّ : «</w:t>
      </w:r>
      <w:r w:rsidRPr="009D2017">
        <w:rPr>
          <w:rStyle w:val="libAieChar"/>
          <w:rtl/>
        </w:rPr>
        <w:t>فَمَنْ يُرِدِ اللَّهُ أَنْ يَهْدِيَهُ يَشْرَحْ صَدْرَهُ لِلاْءِسْلاَمِ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 قال : من يرد اللّه أن يهديه بإيمانه في الدنيا إلى جنّته ودار كرامته في الآخرة يشرح صدره للتسليم للّه ، والثقة به ، والسكون إلى ما وعده من ثوابه حتّى يطمئن إليه ، ومن يرد أن يضلّه عن جنّته ودار كرامته في الآخرة لكفره به وعصيانه له في الدنيا ، يجعل صدره ضيقاً حرجاً حتّى يشكّ في كفره ، ويضطرب من اعتقاده قلبه ، حتّى يصير كأنما يصعد في السّماء ، كذلك يجعل اللّه الرجس على الذين لا يوءمنون»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7 ـ تنزيه الأنبياء عن المعاصي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ذهب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القول بعصمة الأنبياء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جميعاً 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الكهف : 18 / 17.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إبراهيم : 14 / 27.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التّوحيد : 241 / 1. والآية من سورة يونس : 10 / 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الأنعام : 6 / 125.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التّوحيد : 242 / 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المعاصي كبيرها وصغيرها قبل النبوّة وبعدها ، وذهب الحشوية والأشاعرة إلى جواز فعل الكبائر قبل النبوّة ، ومنهم من ذهب إلى جوازها في حال النبوّة سوى الكفر والكذب فيما يتعلّق بتبليغ الشريعة ، ويستدلون على ذلك بظواهر بعض الآيات القرآنية ، وجوّز المعتزلة صغائر الذنوب على الأنبياء.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وقدم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بياناً شافياً لجميع الآيات التي يظهر منها نسبة الخطأ أو المعصية للأنبياء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وأماطوا الستار عن المعاني الحقيقية لتلك الآيات.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ذلك ما رواه الحسن الصيقل ،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إنا قد روينا عن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قول يوسف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أَيَّتُهَا الْعِيرُ إِنَّكُمْ لَسَارِقُونَ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فقال : واللّه ما سرقوا وما كذب ، وقال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بَلْ فَعَلَهُ كَبِيرُهُمْ هَذَا فَاسْأَلُوهُمْ إِنْ كَانُوا يَنْطِقُونَ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فقال : واللّه ما فعلوا وما كذب.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فقال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عندكم فيها يا صيقل؟ قال : فقلت : ما عندنا فيها إلاّ التسليم ، قال : فقال : إن اللّه أحبّ اثنين ، وأبغض اثنين : أحبّ الخطر فيما بين الصفّين ، وأحبّ الكذب في الاصلاح ، وأبغض الخطر في الطرقات ، وأبغض الكذب في غير الاصلاح ، إن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إنما قال : «</w:t>
      </w:r>
      <w:r w:rsidRPr="009D2017">
        <w:rPr>
          <w:rStyle w:val="libAieChar"/>
          <w:rtl/>
        </w:rPr>
        <w:t>بَلْ فَعَلَهُ كَبِيرُهُمْ هَذَا</w:t>
      </w:r>
      <w:r>
        <w:rPr>
          <w:rtl/>
        </w:rPr>
        <w:t>» إرادة الاصلاح ودلالة على أنهم لا يفعلون ، وقال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يوسف : 12 / 70.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الأنبياء : 21 / 63.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يوسف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إرادة الاصلاح»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حديث آخر عنه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«ما فعله كبيرهم وما كذب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فقلت : فكيف ذاك؟ قال : إنما قال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>
        <w:rPr>
          <w:rFonts w:hint="cs"/>
          <w:rtl/>
        </w:rPr>
        <w:t>«</w:t>
      </w:r>
      <w:r w:rsidRPr="009D2017">
        <w:rPr>
          <w:rStyle w:val="libAieChar"/>
          <w:rtl/>
        </w:rPr>
        <w:t>فَاسْأَلُوهُمْ إِنْ كَانُوا يَنْطِقُونَ</w:t>
      </w:r>
      <w:r>
        <w:rPr>
          <w:rtl/>
        </w:rPr>
        <w:t xml:space="preserve">» إن نطقوا فكبيرهم فعل ، وإن لم ينطقوا فلم يفعل كبيرهم شيئاً ، فما نطقوا وما كذب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فقلت : قوله عزّوجلّ في يوسف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أَيَّتُهَا الْعِيرُ إِنَّكُمْ لَسَارِقُونَ</w:t>
      </w:r>
      <w:r>
        <w:rPr>
          <w:rtl/>
        </w:rPr>
        <w:t>» قال : إنهم سرقوا يوسف من أبيه ، ألا ترى أنه قال لهم حين قال : «</w:t>
      </w:r>
      <w:r w:rsidRPr="009D2017">
        <w:rPr>
          <w:rStyle w:val="libAieChar"/>
          <w:rtl/>
        </w:rPr>
        <w:t>مَاذَا تَفْقِدُونَ * قَالُوا نَفْقِدُ صُوَاعَ الْمَلِكِ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ولم يقل : سرقتم صواع الملك؟ إنما عنى سرقتم يوسف من أبيه»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وهذا الحديث وغيره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 w:rsidRPr="00345705">
        <w:rPr>
          <w:rtl/>
        </w:rPr>
        <w:t xml:space="preserve"> </w:t>
      </w:r>
      <w:r>
        <w:rPr>
          <w:rtl/>
        </w:rPr>
        <w:t xml:space="preserve">يستبطن ردّاً على ما روي من طرق العامة بما لا يتناسب مع شخصية الأنبياء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عن أبي هريرة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لم يكذب إبراهيم إلاّ ثلاث كذبات : قوله حين دعي إلى آلهتهم إني سقيم ، وقوله : فعله كبيرهم هذا ، وقوله لسارة : انها أختي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وقد حكم الفخر الرازي في التفسير الكبير بكذب حديث البخاري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341 / 17.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يوسف : 12 / 71 ـ 72.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معاني الأخبار : 210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راجع : الكافي 8 : 100 / 70 ، مجمع البيان 8 : 702.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راجع : صحيح البخاري 4 : 280 / 161 ، صحيح مسلم 4 : 1840 / 154 ، مسند أحمد 2 : 403.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 أبي هريرة ، فقال ما هذا لفظه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«قلت لبعضهم : هذا الحديث لا ينبغي أن يقبل؛ لأنّ نسبة الكذب إلى إبراهيم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لا تجوز ، وقال ذلك الرجل : فكيف يحكم بكذب الرواة العدول؟ فقلت : لمّا وقع التعارض بين نسبة الكذب إلى الراوي وبين نسبته إلى الخليل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كان من المعلوم بالضرورة أنّ نسبته إلى الراوي أولى»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وللامام عليّ بن موسى الرّضا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حديث طويل رواه عليّ بن محمّد ابن الجهم ، وأجاب فيه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كثير من الآيات التي توهم ما يعارض العصمة ، قال عليّ بن محمّد بن الجهم : «حضرت مجلس المأمون وعنده الرّضا عليّ بن موسى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، فقال له المأمون : يا بن رسول اللّه ، أليس من قولك إنّ الأنبياء معصومون؟ فقال : بلى ، وذكر حديثاً طويلاً ، ومنه : قال المأمون : فأخبرني عن قول اللّه تعالى : «</w:t>
      </w:r>
      <w:r w:rsidRPr="009D2017">
        <w:rPr>
          <w:rStyle w:val="libAieChar"/>
          <w:rtl/>
        </w:rPr>
        <w:t>وَلَقَدْ هَمَّتْ بِهِ وَهَمَّ بِهَا لَوْلاَ أَنْ رَءَا بُرْهَانَ رَبِّهِ</w:t>
      </w:r>
      <w:r>
        <w:rPr>
          <w:rtl/>
        </w:rPr>
        <w:t>»؟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لقد همَّت به ، ولولا أن رأى برهان ربِّه لهمَّ بها كما همّت به ، لكنّه كان معصوما ، والمعصوم لا يهمّ بذنبٍ ولا يأتيه. ولقد حدَّثني أبي ، عن أبيه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أنّه قال : همّت بأن تفعل ، وهمَّ بأن لا يفعل. فقال المأمون : للّه درّك ، يا أبا الحسن»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التفسير الكبير / الفخر الرازي 16 : 148.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يوسف : 12 / 24.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عيون أخبار الرضا 1 : 201 / 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8 ـ التصدّي لحركة الغلو والنصب : </w:t>
      </w:r>
    </w:p>
    <w:p w:rsidR="00A04D9A" w:rsidRDefault="00A04D9A" w:rsidP="005620C7">
      <w:pPr>
        <w:pStyle w:val="libNormal"/>
        <w:rPr>
          <w:rtl/>
        </w:rPr>
      </w:pPr>
      <w:r w:rsidRPr="009D2017">
        <w:rPr>
          <w:rStyle w:val="libBold2Char"/>
          <w:rtl/>
        </w:rPr>
        <w:t>الغلوّ :</w:t>
      </w:r>
      <w:r>
        <w:rPr>
          <w:rtl/>
        </w:rPr>
        <w:t xml:space="preserve"> مجاوزة الحدّ المعقول في العقائد الدينية والواجبات الشرعية. والغالي في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من يقول فيهم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ما لا يقولون في أنفسهم ، كالقول بأُلوهية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وبكونهم شركاء للّه سبحانه في الربوبية ، وأن اللّه تعالى حلّ فيهم أو اتحد بهم ، وانهم يعلمون الغيب ، والقول بأن معرفتهم تغني عن جميع الطاعات والعبادات ، والقول بأنّ اللّه فوّض إليهم أمر العباد بالتفويض المطلق ، والقول بأن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أنبياء ، والقول بتناسخ أرواح بعضهم إلى بعض ، والقول بأنهم لم يُقتلوا ولم يموتوا بل شبّه لهم ، والقول بتفضيل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مكارم الأخلاق ، إلى غير ذلك من العقائد الفاسدة التي رفضها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وشيعتهم الإمامية جملة وتفصيلاً ، وذهب بعض الغلاة إلى ادعاء البابية أو الإمامة أو النبوة.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وفرق الغلاة كثيرة ، منهم : العليائية والمخمسة والغرابية والبزيعية والبيانية والخطابية والشعيرية والمغيرية والمنصورية ، وغيرهم من فرق الضلال المنقرضة ، التي نشأت لأسباب عديدة ، منها سياسية تهدف إلى طلب الرئاسة والزعامة ، أو الحطّ من مكانة الأشخاص الذين يغالون فيهم والتقليل من شأنهم ، ومنها المصالح الشخصية الهادفة إلى احتواء أموال الناس وأكلها بالباطل ، ومنها النزوات الشاذة التي جعلت أصحابها يتمردون على شرعة اللّه سبحانه ، فأباحوا المحرمات واستخفوا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بالعبادات ، ومهما كان السبب فان حركة الغلو من المعاول الهدامة التي تشكل خطورة بالغة على الفكر الإسلامي ، وهي ظاهرة طارئة نشأت بدعم موجّه من قبل أعداء الإسلام الذين ما انفكوا يتربصون به الدوائر ، ليسلبوا مبادئه من نفوس أبنائه ، ويشوّهوا مفاهيمه ومعتقداته.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لذلك اتخذ الأئمّة الأطهار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وشيعتهم مواقف شديدة من الغلو والغلاة ، لقطع الطريق أمام هذا المدّ الفكري الهدّام ، وسد جميع المنافذ أمام الغلاة ، ومحاربتهم بكلّ ما بوسعهم من عناصر القوة والامكان ، للحيلولة دون انتشار أفكارهم الهدامة ، فبينوا أن الغلو كفر وشرك وخروج عن الإسلام ، وتبرءوا من الغلاة ولعنوهم ، وحذّروا شيعتهم منهم ، وكشفوا عن تمويهاتهم وافتراءاتهم ، وردّوا على أباطيلهم ، لتصحيح المسار الإسلامي بكل ما حوى من علوم ومعارف واتجاهات ، والحفاظ على الخط الرسالي الأصيل.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حديث الأربعمائة : «إياكم والغلو فينا ، قولوا : عبيد مربوبون ، وقولوا في فضلنا ما شئتم ، من أحبنا فليعمل بعملنا ، وليستعن بالورع»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«لعن اللّه من قال فينا ما لا نقوله في أنفسنا ، لعن اللّه من أزالنا عن العبودية للّه الذي خلقنا ، وإليه مآبنا ومعادنا ، وبيده نواصينا»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الخصال : 614 / 10.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رجال الكشي : 302 / 542.</w:t>
      </w:r>
    </w:p>
    <w:p w:rsidR="00A04D9A" w:rsidRDefault="00A04D9A" w:rsidP="001C2BC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وقد سئل عن الغلاة : « .. من جالسهم أو خالطهم ، أو آكلهم أو شاربهم ، أو واصلهم ، أو زوّجهم أو تزوج منهم ، أو آمنهم أو ائتمنهم على أمانة ، أو صدق حديثهم ، أو أعانهم بشطر كلمة ، خرج من ولاية اللّه عزّوجلّ وولاية رسول اللّه </w:t>
      </w:r>
      <w:r w:rsidR="001C2BC6" w:rsidRPr="00DC031E">
        <w:rPr>
          <w:rStyle w:val="libAlaemChar"/>
          <w:rtl/>
        </w:rPr>
        <w:t>صلى‌الله‌عليه‌وآله‌وسلم</w:t>
      </w:r>
      <w:r w:rsidR="001C2BC6">
        <w:rPr>
          <w:rtl/>
        </w:rPr>
        <w:t xml:space="preserve"> </w:t>
      </w:r>
      <w:r>
        <w:rPr>
          <w:rtl/>
        </w:rPr>
        <w:t>وولايتنا أهل البيت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وإلى جانب الغلو في النبي والأئمة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فان هناك خطاً مناقضاً لخطّ الغلو ، وهو خطّ النصب والعدوان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والانتقاص من مكانتهم الحقّة عند اللّه تعالى ، ودورهم في تبليغ الرسالة والحفاظ عليها ، والبعض من الناصبة قد يصل إلى حدّ التكفير لكلِّ من يتولى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ويقول بامامتهم ، ويدين بحبّهم ، ويقتدي بهم كقادة رساليين انتجبهم اللّه تعالى لتبليغ دينه وإتمام رسالته.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بيّن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 كلاً من الغلو والنصب هو من نتاج أعدائهم ، وأن الغالي والناصب هالكان ، وأن أفضل المواقف هو الموقف الوسط بين الافراط والتفريط.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«سيهلك فيَّ صنفان : محبّ مفرط يذهب به الحبّ إلى غير الحقّ ، ومبغض مفرط يذهب به البغض إلى غير الحقّ ، وخير الناس فيَّ حالاً النمط الأوسط فالزموه»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«نحن آل محمد النمط الأوسط الذي لا يدركنا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عيون أخبار الرضا 2 : 219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184 ـ الخطبة 127.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الغالي ولا يسبقنا التالي»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9 ـ التصدّي لأهل البدع والشبهات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هناك الكثير من الأخبار التي تدلّ على أن أهل البيت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كانوا يتابعون بدقة ما يجري على الساحة الفكرية ، ويتحركون على كل الاتجاهات المضادة والأفكار المنحرفة والشبهات التي تنطلق هنا وهناك في مواجهة الفكر الإسلامي الأصيل ، فيتصدّون لها بالحجة البالغة والاسلوب العلمي والجدل الموضوعي.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مثال ذلك ما نقله ابن شهرآشوب عن أبي القاسم الكوفي في كتاب التبديل : أن الكندي ، كان فيلسوف العراق في زمانه ، أخذ في تأليف تناقض القرآن ، وشغل نفسه بذلك ، وتفرّد به في منزله ، فسلّط الإمام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عليه أحد طلابه بكلامٍ قاله له ، مما جعله يتوب ويحرق أوراقه.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وملخص الفكرة التي أبداها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للتلميذ ، هي احتمال أن يكون المراد بالآيات القرآنية غير المعاني التي فهمها وذهب إليها ، باعتبار أن اللغة العربية مرنة متحركة ، فقد يفهم بعض الناس الكلام على أنه الحقيقة وهو من المجاز ، وقد يفهم أن المراد هو المعنى اللغوي والمقصود هو المعنى الكنائي.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وطلب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تلميذ الكندي أن يتلطّف في مؤانسة استاذه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101 / 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قبل إلقاء الاحتمال ، ووصفه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بقوله : إنّه رجل يفهم إذا سمع. فصار التلميذ إلى الكندي ، وألقى إليه ذلك الاحتمال ، فتفكر في نفسه ، ورأى أن ذلك محتمل في اللغة ، وسائغ في النظر.</w:t>
      </w:r>
    </w:p>
    <w:p w:rsidR="00A04D9A" w:rsidRDefault="00A04D9A" w:rsidP="005620C7">
      <w:pPr>
        <w:pStyle w:val="libNormal"/>
        <w:rPr>
          <w:rtl/>
        </w:rPr>
      </w:pPr>
      <w:r w:rsidRPr="009D2017">
        <w:rPr>
          <w:rStyle w:val="libBold2Char"/>
          <w:rtl/>
        </w:rPr>
        <w:t>فقال :</w:t>
      </w:r>
      <w:r>
        <w:rPr>
          <w:rtl/>
        </w:rPr>
        <w:t xml:space="preserve"> أقسمت عليك إلاّ أخبرتني من أين لك هذا؟ فقال : إنه شيء عرض بقلبي فأوردته عليك. فقال : كلا ، ما مثلك من اهتدى إلى هذا ، ولا من بلغ هذه المنزلة ، فعرّفني من أين لك هذا؟ فقال : أمرني به أبو محمد. فقال : الآن جئت به ، وما كان ليخرج مثل هذا إلاّ من ذلك البيت. ثم إنّه دعا بالنار وأحرق جميع ما كان ألفه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المفاهيم المغلوطة التي أسهم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فضحها وتعريتها ، وتوجيهها في المسار الصحيح ، هو سلوك المتصوفة في الزهد واظهار التقشف والانقطاع عن الحياة.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العلاء بن زياد الحارثي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«يا أمير المؤمنين ، أشكو إليك أخي عاصم بن زياد ، قال : وماله؟ قال : لبس العباءة وتخلّى عن الدنيا. قال : عليَّ به. فلما جاء قال : يا عديّ نفسه ، لقد استهام بك الخبيث ، أما رحمت أهلك وولدك. أترى اللّه أحلّ لك الطيبات وهو يكره أن تأخذها؟! أنت أهون على اللّه من 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ودخل على علي بن موسى الرضا قوم من الصوفية فقالوا :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المناقب / ابن شهرآشوب 4 : 457.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324 ـ الخطبة 209.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... الإمامة تحتاج إلى من يأكل الخشن ويلبس الخشن ويركب ويعود المريض ويشيع الجنائز ،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كان يوسف بن يعقوب نبيا فلبس أقبية الديباج المزركشة بالذهب ، والقباطي المنسوجة بالذهب ، وجلس على متكآت آل فرعون ، وحكم وأمر ونهى ، وإنما يراد من الإمام قسط وعدل ، إذا قال صدق ، وإذا حكم عدل ، وإذا وعد أنجز ، إن اللّه لم يحرّم ملبوسا ولا مطعوما ، وتلا قوله : «</w:t>
      </w:r>
      <w:r w:rsidRPr="009D2017">
        <w:rPr>
          <w:rStyle w:val="libAieChar"/>
          <w:rtl/>
        </w:rPr>
        <w:t>قُلْ مَنْ حَرَّمَ زِينَةَ اللَّهِ الَّتِي أَخْرَجَ لِعِبَادِهِ وَالطَّيِّبَاتِ مِنَ الرِّزْقِ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ونهى الإمام الهادي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أصحابه وسائر المسلمين عن التواصل مع الصوفية والاختلاط بهم ، لأن زهدهم لم يكن حقيقياً وإنما لاراحة أبدانهم ، وأن تهجدهم في الليل لم يكن نسكاً وإخلاصاً في طاعة اللّه تعالى ، وإنما هو وسيلة لصيد أموال الناس وإغوائهم ، وأن أورادهم ليست عبادة خالصة للّه بل هي رقص وغناء ، وأن أتباعهم هم الحمقى والسفهاء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واستفحلت حركة الزندقة في العصر العباسي ، وتعددت مقولاتهم ، فمنهم من يقول بالتناسخ وقدم الدهر ، ومنهم من يقول بالثنوية ، وإذا كان الحاكم قد أفرط في استعمال القوة ضد هذا التيار المدمر ، فان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قد أمعنوا النظر في اتباع المنطق العقلي معهم واستعمال لغة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الفصول المهمة : 251 ، والآية من سورة الأعراف : 7 / 32.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حديقة الشيعة / الأردبيلي : 603 ، الاثنا عشرية / الحر العاملي : 29.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الحوار ، واطلاعهم على مساحات واسعة من اضاءات الفكر الإسلامي.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فقد جاء في سيرة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دخل رجل من الزنادقة عليه وعنده جماعة ، فقال له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«أرأيت إن كان القول قولكم ، وليس هو كما تقولون ، ألسنا واياكم شرع سواء ، ولا يضرّنا ما صلينا وزكينا وأقررنا؟ فسكت ، فقال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وإن يكن القول قولنا ، وهو قولنا ، وكما نقول ، ألستم قد هلكتم ونجونا؟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رحمك اللّه فأوجدني كيف هو؟ وأين هو؟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ويلك ، إن الذي ذهبت إليه غلط ، وهو أيّن الأين ولا أين ، وكيّف الكيف وكان ولا كيف ، فلا يعرف بكيفوفية ، ولا بأينونية ، ولا يدرك بحاسة ولا يُقاس بشيء.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الرجل : فإذن انه لا شيء إذا لم يدرك بحاسة من الحواس!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ويلك إذا عجزت حواسك عن إدراكه أنكرت ربوبيته ، ونحن إذا عجزت حواسنا عن ادراكه أيقنّا انه ربنا ، وأنه شيء بخلاف الأشياء.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الرجل : فأخبرني متى كان؟! 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أخبرني متى لم يكن ، فأخبرك متى كان؟!.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الرجل : فما الدليل عليه؟ 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اني لما نظرت إلى جسدي فلم يمكني زيادة ولا نقصان في العرض والطول ودفع المكاره عنه وجرّ المنفعة اليه ، علمت أن لهذا البنيان بانيا ، فأقررت به ، مع ما أرى من دوران الفلك بقدرته ، وإنشاء السحاب ، وتصريف الرياح ، ومجرى الشمس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والقمر والنجوم ، وغير ذلك من الآيات العجيبات المتقنات ، علمت أن لهذا مقدّرا ومنشأً.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الرجل : فلم احتجب؟ فقال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الحجاب على الخلق ، لكثرة ذنوبهم ، فأما هو فلا يخفى عليه خافية في آناء الليل والنهار.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فلم لا تدركه حاسة الأبصار؟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للفرق بينه وبين خلقه الذين تدركهم حاسة الأبصار منهم ومن غيرهم ، ثم هو أجلّ من أن يدركه بصر أو يحيطه وهم أو يضبطه عقل.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فحده لي؟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حدّ له ، قال : ولم؟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لأن كل محدود متناه إلى حدّ ، وإذا احتمل التحديد احتمل الزيادة ، واذا احتمل الزيادة احتمل النقصان ، فهو غير محدود ولا متزايد ولا متناقص ولا متجزيء ولا متوهَّم 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10 ـ تصحيح مفاهيم في الإمامة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لقد بيّن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أنّ الإمامة منصب الهي ، ولاتكون بالشورى والاختيار ، بل تخضع للإرادة الربانية ، وهو تعالى يجتبي من عباده ما يشاء لهذا المنصب الخطير ، والإمام يشترك مع النبي باعتبارهما حجة على الناس ، ويفترق عنه بالوحي فهو لا يوحى اليه ، وأن الأرض لا تخلو من حجة منذ خلق اللّه تعالى آدم ، وأن الأئمة من آل البيت هم ورثة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وأولاده وأفضل من خلف بعده في أمته ، وأنهم أولي الأمر الذين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عيون أخبار الرضا 1 : 120 / 28.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فرض اللّه طاعتهم على خلقه باعتبارهم قادة الرسالة المعصومين ، وأن ولاء جميع الخلائق يجب أن يكون لهم ، وأن لهم حقوقاً جعلها اللّه لهم واجبة في أعناق من يدينون لهم بالولاء منها الولاية والخمس والمودة والطاعة والصلاة عليهم ، وأن منهم القائم الذي يطهر الأرض من أعداء اللّه ، وله غيبة يطول أمدها ، يرتدّ فيها أقوام ويثبت فيها آخرون ، حتى يظهر ويملأ الأرض عدلاً كما ملئت جوراً. وقد تصدّى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لبيان هذا الأصل العقائدي ، ودافعوا عن الاُسس التي تقوم عليها الإمامة وعن أهم قواعدها ، مصرّحين بحقّهم بالخلافة بعد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وتمالئالاُمّة على استلاب هذا الحقّ منهم ، وذلك في نصوص واحتجاجات عديدة يصعب حصرها ، ولذا اقتصرنا على بعض ما جاء عن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وهو على ثلاثة أقسام : 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الأول : بيان حقهم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الخلافة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«لا يقاس بآل محمد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هذه الاُمّة أحدٌ ، ولا يسوّى بهم من جرت نعمتهم عليه أبداً ، هم أساس الدين ، وعماد اليقين ، إليهم يفئ الغالي ، وبهم يلحق التالي ، ولهم خصائص حقّ الولاية ، وفيهم الوصية والوراثة ، الآن إذ رجع الحقّ إلى أهله ، ونقل إلى منتقله»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«انظروا أهل بيت نبيكم ، فالزموا سمتهم ، واتبعوا أثرهم ، فلن يخرجوكم من هدى ، ولن يعيدوكم في ردى. فإن لبدوا فالبدوا ، وإن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47 ـ الخطبة 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نهضوا فانهضوا ، ولا تسبقوهم فتضلّوا ، ولا تتأخّروا عنهم فتهلكوا»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«أين الذين زعموا أنهم الراسخون في العلم دوننا كذباً وبغياً علينا ، أن رفعنا اللّه ووضعهم ، وأعطانا وحرمهم ، وأدخلنا وأخرجهم. بنا يستعطى الهدى ، ويستجلى العمى. إنّ الأئمّة من قريش غُرِسوا في هذا البطن من هاشم ، لا تصلح على سواهم ، ولا تصلح الولاة من غيرهم»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وقام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أيام خلافته ، فناشد الناس بالرحبة قائلاً : «أنشد اللّه من سمع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يوم غدير خمّ : من كنت مولاه فعلي مولاه؛ لمّا قام فشهد. فقام اثنا عشر بدرياً ، فقالوا : نشهد أنا سمعنا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يوم غدير خمّ : ألست أولى بالمؤمنين من أنفسهم ، وأزواجى أمهاتهم؟ فقلنا : بلى ، يا رسول اللّه. قال : فمن كنت مولاه فعلي مولاه ، اللهم وال من والاه ، وعاد من عاداه»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الثاني : بيان استلاب حقّهم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«فواللّه مازلت مدفوعاً عن حقّي ، مستأثراً عليّ منذ قبض اللّه 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حتى يوم الناس هذا»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«اللهمّ إنّي أستعديك على قريش ومن أعانهم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143 ـ الخطبة 97.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201 ـ الخطبة 144.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مسند أحمد 1 : 88 و 118 ، فضائل الصحابة / لأحمد بن حنبل 2 : 585 / 991 و 992 ، أسد الغابة 2 : 233 ، الاصابة 4 : 182 ترجمة عبدالرحمن بن مدلج.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نهج البلاغة : 53 ـ الخطبة 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فإنّهم قطعوا رحمي ، وصغّروا عظيم منزلتي ، وأجمعوا على منازعتي أمراً هو لي؛ ثمّ قالوا : ألا أنّ في الحقّ أن تأخذه ، وفي الحقّ أن تتركه»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لبعض أصحابه وقد سأله : كيف دفعكم قومكم عن هذا المقام وأنتم أحقّ به؟ فقال : «يا أخا بني أسد ، أنّك لقلق الوضين ، ترسل في غير سدد ، ولك بعدُ ذمامة الصهر وحقّ المسألة ، وقد استعلمت فاعلم؛ أما الاستبداد علينا بهذا المقام ونحن الأعلون نسباً ، والأشدّون برسول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نوطاً ، فإنّها كانت أثرة شحّت عليها نفوس قوم ، وسخت عنها نفوس آخرين ، والحكم اللّه ، والمعود إليه القيامة. ودع عنك نهباً صيح في حجراته»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وهي المعروفة بالشقشقية : «أما واللّه لقد تقمّصها فلان ، وإنه ليعلم أنّ محلّي منها محلّ القطب من الرحا ، ينحدر عنّي السيل ، ولا يرقى إليّ الطير. فسدلت دونها ثوباً ، وطويت عنها كشحاً ، وطفقت أرتئي بين أن أصول بيد جذّاء ، أو أصبر على طخية عمياء ، يهرم فيها الكبير ، ويشيب فيها الصغير ، ويكدح فيها مؤمن حتى يلقى ربه! فرأيت أنّ الصبر على هاتا أحجى ، فصبرت وفي العين قذى ، وفي الحلق شجا ، أرى تراثي نهباً.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حتى مضى الأول لسبيله ، فأدلى بها إلى فلانٍ بعده. ثمّ تمثّل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بقول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246 ـ الخطبة 172.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231 ـ الخطبة 162.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الأعشى : </w:t>
      </w:r>
    </w:p>
    <w:tbl>
      <w:tblPr>
        <w:bidiVisual/>
        <w:tblW w:w="5000" w:type="pct"/>
        <w:tblLook w:val="01E0"/>
      </w:tblPr>
      <w:tblGrid>
        <w:gridCol w:w="3666"/>
        <w:gridCol w:w="263"/>
        <w:gridCol w:w="3658"/>
      </w:tblGrid>
      <w:tr w:rsidR="00A04D9A" w:rsidTr="004D69F3">
        <w:tc>
          <w:tcPr>
            <w:tcW w:w="4127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شتّان ما يومي على كورها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ويوم حيّان أخي جابر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>فيا عجباً! بينا هو يستقيلها في حياته ، إذ عقدها لآخر بعد وفاته! لشدّ ما تشطّرا ضرعيها ، فصيّرها في حوزة خشناء ، يغلظ كلمها ، ويخشن مسّها ، ويكثر العثار فيها ، والاعتذار منها ، فصاحبها كراكب الصعبة ، إن أشنق لها خرم ، وإن أسلس لها تقحّم ، فمني الناس ـ لعمر اللّه ـ بخبط وشماس ، وتلوّن واعتراض.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فصبرت ، على طول المدة ، وشدّة المحنة ، حتى إذا مضى لسبيله ، جعلها في جماعة زعم أني أحدهم! فيا للّه وللشورى ، متى اعترض الريب في مع الأول منهم حتى صرت أُقرن إلى هذه النظائر! لكنّي أسففت إذ أسفّوا ، وطرت إذ طاروا. فصغا رجل منهم لضغنه ، ومال الآخر لصهره ، مع هن وهن ، إلى أن قام ثالث القوم نافجاً حضنيه ، بين نثيله ومعتلفه. وقام معه بنو أبيه ، يخضمون مال اللّه خضمة الإبل نبتة الربيع ، إلى أن انتكث عليه فتله ، وأجهز عليه عمله ، وكبت به بطنته.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فما راعنى إلاّ والناس كعرف الضبع إلي ، ينثالون علي من كلّ جانب ، فلمّا نهضت بالأمر ، نكثت طائفة ، ومرقت أخرى ، وقسط آخرون ، كأنّهم لم يسمعوا اللّه سبحانه يقول : «</w:t>
      </w:r>
      <w:r w:rsidRPr="009D2017">
        <w:rPr>
          <w:rStyle w:val="libAieChar"/>
          <w:rtl/>
        </w:rPr>
        <w:t>تِلْكَ الدَّارُ الآخِرَةُ نَجْعَلُهَا لِلَّذِينَ لاَ يُرِيدُونَ عُلُوًّا فِي الاْءَرْضِ وَلاَ فَسَادًا وَالْعَاقِبَةُ لِلْمُتَّقِينَ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بلى واللّه ، لقد سمعوها ووعوها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القصص : 28 / 83.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ولكنّهم حليت الدنيا في أعينهم ، وراقهم زبرجها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الثالث : الردّ على مدّعيات أصحاب الشورى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ردّ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ذرائع أهل الشورى التي تمسّكوا بها لنيل الخلافة ، كالاختيار ورضا الجماعة والصحبة وغيرها ، حيث قال : «واعجباً أن تكون الخلافة بالصحابة ، ولا تكون بالصحابة والقرابة.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الرضي </w:t>
      </w:r>
      <w:r w:rsidR="00EA1FCE" w:rsidRPr="00EA1FCE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 : وقد روي له شعر قريب من هذا المعنى وهو : </w:t>
      </w:r>
    </w:p>
    <w:tbl>
      <w:tblPr>
        <w:bidiVisual/>
        <w:tblW w:w="5000" w:type="pct"/>
        <w:tblLook w:val="01E0"/>
      </w:tblPr>
      <w:tblGrid>
        <w:gridCol w:w="3666"/>
        <w:gridCol w:w="262"/>
        <w:gridCol w:w="3659"/>
      </w:tblGrid>
      <w:tr w:rsidR="00A04D9A" w:rsidTr="004D69F3">
        <w:tc>
          <w:tcPr>
            <w:tcW w:w="4127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فإن كنتَ بالشورى ملكت أمورهم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فكيف بهذا والمشيرون غُيَّبُ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  <w:tr w:rsidR="00A04D9A" w:rsidTr="004D69F3">
        <w:tc>
          <w:tcPr>
            <w:tcW w:w="4127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وإن كنتَ بالقربى حججت خصيمهم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فغيرك أولى بالنبي وأقربُ»</w:t>
            </w:r>
            <w:r w:rsidRPr="00345705">
              <w:rPr>
                <w:rtl/>
              </w:rPr>
              <w:t xml:space="preserve"> </w:t>
            </w:r>
            <w:r w:rsidRPr="009D2017">
              <w:rPr>
                <w:rStyle w:val="libFootnotenumChar"/>
                <w:rtl/>
              </w:rPr>
              <w:t>(2)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ابن أبي الحديد : حديثه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النثر والنظم المذكورين مع أبي بكر وعمر ، أمّا النثر فإلى عمر توجيهه؛ لأنّ أبا بكر لمّا قال لعمر : «امدد يدك ، قال له عمر : أنت صاحب رسول اللّه في المواطن كلّها ، شدّتها ورخائها ، فامدد أنت يدك ، فقال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إذا احتججت لاستحقاقه الأمر بصحبته إياه في المواطن كلّها ، فهلا سلّمت الأمر إلى من قد شركه في ذلك وزاد عليه بالقرابة!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وأمّا النظم فموجّه إلى أبي بكر ، لأنّ أبا بكر حاجّ الأنصار في السقيفة ، فقال : نحن عترة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وبيضته التي تفقّأت عنه ، فلمّا بويع احتجّ على الناس بالبيعة ، وأنّها صدرت عن أهل الحلّ والعقد. فقال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48 ـ الخطبة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شرح ابن أبي الحديد 18 : 416.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أمّا احتجاجك على الأنصار بأنك من بيضة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ومن قومه ، فغيرك أقرب نسباً منك إليه ، وأمّا احتجاجك بالاختيار ورضا الجماعة بك ، فقد كان قوم من جملة الصحابة غائبين لم يحضروا العقد ، فكيف يثبت!»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وأمّا الاحتجاج بحديث صلاة أبي بكر بالناس عند مرض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فقد ذكر ابن أبي الحديد خلاصة كلام شيخه أبي يعقوب يوسف بن إسماعيل اللمعاني ، ولم يكن يتشيع ، وكان شديداً في الاعتزال ، وقد ذكر في كلامه ما روي عن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أنّ عائشة أمرت بلالاً مولى أبيها أن يأمره ليصلّي بالناس ، لأنّ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ـ كما ورد في الخبر ـ قال : ليصلّ بهم أحدهم. ولم يعيّن ، وكانت صلاة الصبح ، فخرج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وهو في آخر رمقٍ يتهادى بين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والفضل بن العباس ، حتى قام في المحراب ، ثمّ دخل فمات ارتفاع الضحى ، فجعلوا يوم صلاته حجّة في صرف الأمر إليه ، وقالوا : أيكم يطيب نفساً أن يتقدّم قدمين قدّمهما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الصلاة! ولم يحملوا خروج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إلى الصلاة لصرفه عنها ، بل لمحافظته على الصلاة مهما أمكن ، فبُويع على هذه النكتة التي اتّهمها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أنّها ابتدأت منها.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يذكر هذا لأصحابه في خلواته كثيراً ، ويقول : «إنّه لم يقل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إنكن لصويحبات يوسف؛ إلاّ إنكاراً لهذه الحال ، وغضباً منها ، لأنها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18 : 416.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وحفصة تبادرتا إلى تعيين أبويهما ، وأنّه استدركها بخروجه وصرفه عن المحراب»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موارد من التصحيح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أُثيرت العديد من الشبهات في الساحة الإسلامية حول موضوع الإمامة ، يحركها هوى الحكام على طول الطريق ، لإحساسهم بعدم شرعية سلطانهم ، الأمر الذي يدفع الحكام سواء كانوا أمويين أم عباسيين إلى تصفية الإمام الذي يعاصرهم غيرة وحسداً ، لاعتقادهم القاصر بامتلاك الشرعية بهذا الفعل الشنيع ، بل ودفع المأمون إلى إعطاء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ولاية العهد ، لإضفاء تلك الشرعية على سلطانه ، وعلى امتداد الزمن تُثار الشبهات حول إمامة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تحت ستار كثيف من الزيف ، بحرب إعلامية مفتوحة يدير دفتها أصحاب السلطة والصولجان بالأموال والمرتزقة ، أو أقطاب الفرق الضالة المناوئة ، وقد رصدنا من تلك الإثارات قولهم : لماذا لم يسمّ علياً وأهل بيته في كتاب اللّه عزّوجلّ؟ ولماذا ينتسب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فيقال لهم : يابني رسول اللّه ، وإنما ينسب المرء إلى أبيه؟ وكيف يقولون انهم ذرية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والنبي لم يعقب ، وإنما العقب للذكر لا للاُنثى؟ وقولهم : إن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قتل أهل النهروان وهو لهم ظالم ، وقد أجاب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عن أمثال هذه الإثارات بحجج واضحة ، ففندوها وعملوا على وضعها في مسارها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نهج البلاغة 9 : 197 ، بحار 28 : 159.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الصحيح.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أبي بصير قال : «سألت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اللّه عزّوجلّ : «</w:t>
      </w:r>
      <w:r w:rsidRPr="009D2017">
        <w:rPr>
          <w:rStyle w:val="libAieChar"/>
          <w:rtl/>
        </w:rPr>
        <w:t>أَطِيعُوا اللَّهَ وَأَطِيعُوا الرَّسُولَ وَأُولِي الاْءَمْرِ مِنْكُمْ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فقال : نزلت في علي بن أبي طالب والحسن والحسين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فقلت له : إن الناس يقولون : فما له لم يسمّ علياً وأهل بيته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كتاب اللّه عزّ وجلّ؟ قال : فقال : قولوا لهم : إن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نزلت عليه الصلاة ولم يسمّ اللّه لهم ثلاثاً ولا أربعاً ، حتى كان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هو الذي فسّر ذلك لهم ، ونزلت عليه الزكاة ولم يسمّ لهم من كل أربعين درهماً درهم ، حتى كان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هو الذي فسّر ذلك لهم ، ونزل الحجّ فلم يقل لهم : طوفوا اُسبوعاً حتى كان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هو الذي فسّر ذلك لهم ، ونزلت «</w:t>
      </w:r>
      <w:r w:rsidRPr="009D2017">
        <w:rPr>
          <w:rStyle w:val="libAieChar"/>
          <w:rtl/>
        </w:rPr>
        <w:t>أَطِيعُوا اللَّهَ وَأَطِيعُوا الرَّسُولَ وَأُولِي الاْءَمْرِ مِنْكُمْ</w:t>
      </w:r>
      <w:r>
        <w:rPr>
          <w:rtl/>
        </w:rPr>
        <w:t xml:space="preserve">» في علي والحسن والحسين ، فقال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من كنت مولاه فعلي مولاه. وقال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اُوصيكم بكتاب اللّه وأهل بيتي ، فإنّي سألت اللّه عزّوجلّ أن لا يفرّق بينهما حتى يوردهما على الحوض ، فأعطاني ذلك. وقال : لا تعلموهم فهم أعلم منكم. وقال : إنّهم لن يخرجوكم من باب هدى ، ولن يدخلوكم في باب ضلالة. </w:t>
      </w:r>
    </w:p>
    <w:p w:rsidR="00A04D9A" w:rsidRPr="009D2017" w:rsidRDefault="00A04D9A" w:rsidP="005620C7">
      <w:pPr>
        <w:pStyle w:val="libNormal"/>
        <w:rPr>
          <w:rStyle w:val="libAieChar"/>
          <w:rtl/>
        </w:rPr>
      </w:pPr>
      <w:r>
        <w:rPr>
          <w:rtl/>
        </w:rPr>
        <w:t xml:space="preserve">فلو سكت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فلم يبيّن من أهل بيته ، لادّعاها آل فلان وآل فلان ، لكنّ اللّه عزّوجلّ أنزله في كتابه تصديقاً لنبيه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«</w:t>
      </w:r>
      <w:r w:rsidRPr="009D2017">
        <w:rPr>
          <w:rStyle w:val="libAieChar"/>
          <w:rtl/>
        </w:rPr>
        <w:t>إِنَّمَا يُرِيدُ اللَّهُ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النساء : 4 / 59.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لِيُذْهِبَ عَنْكُمُ الرِّجْسَ أَهْلَ الْبَيْتِ وَيُطَهِّرُكُمْ تَطْهِيراً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فكان علي والحسن والحسين وفاطمة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فأدخلهم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تحت الكساء في بيت أم سلمة ، ثمّ قال : اللهم إنّ لكلّ نبي أهلاً وثقلاً ، وهؤلاء أهل بيتي وثقلي ، فقالت أمّ سلمة : ألست من أهلك؟ فقال : إنك إلى خير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ولكن هؤلاء أهلي وثقلي ، فلمّا قبض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عليّ أولى الناس بالناس ، لكثرة ما بلّغ فيه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وإقامته للناس وأخذه بيده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هاني بن محمد بن محمود ، عن أبيه ، رفعه إلى موسى بن جعفر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أنه قال : «دخلت على الرشيد فقال لي : لِمَ جوّزتم للعامة والخاصة أن ينسبوكم إلى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ويقولون لكم : يا بني رسول اللّه ، وأنتم بنو علي ، وإنما يُنسب المرء إلى أبيه ، وفاطمة إنما هي وعاء ، والنبي جدكم من قبل اُمكم؟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الأحزاب : 33 / 33.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أخرج الترمذي وغيره عن أُم سلمة : أن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جلّل على الحسن والحسين وعلي وفاطمة كساء ، وقال : اللهمّ أهل بيتي وحامتي أذهب عنهم الرجس وطهّرهم تطهيرا. قالت أُمّ سلمة : وأنا معهم يارسول اللّه؟ فقال : إنّكِ إلى خير. سنن الترمذي 5 : 351 / 3205 و 5 : 663 / 3787 و 669 / 3871. وروي حديث الكساء في مسندأحمد 4 : 107 و 6 : 292 و 304. ومصابيح السُنّة 4 : 183. ومستدرك الحاكم 2 : 416 و 3 : 148 وقال : هذا حديث صحيح على شرط البخاري ولم يخرجاه ، وتفسير الطبري 22 : 6 و 7. وتاريخ بغداد 9 : 126 و 10 : 278. وأُسد الغابة 2 : 12 و 4 : 29. والمعجم الكبير / الطبراني 9 : 25 / 8295 ، 23 : 249 و 281 و 327 و 333 و 334 و 337 و 396.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1 : 286 / 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فقلت : يا أمير المؤمنين ، لو أن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نشر فخطب إليك كريمتك ، هل كنت تجيبه؟ فقال : سبحان اللّه! ولِمَ لا اُجيبه؟ بل أفتخر على العرب والعجم وقريش بذلك. فقلت : لكنه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لا يخطب إليّ ولا اُزوجه. فقال : ولِمَ؟ فقلت : لأنّه ولدني ولم يلدك. فقال : أحسنت ياموسى.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ثم قال : كيف قلتم إنا ذرية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والنبي لم يعقب ، وإنما العقب للذكر لا للاُنثى ، أنتم ولد البنت ، ولا يكون لها عقب؟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فقلت : أسألك بحق القرابة والقبر ومن فيه إلاّ ما أعفيتني عن هذه المسألة. فقال : لا أو تخبرني بحجتكم فيه ياولد علي ، وأنت ياموسى يعسوبهم وإمام زمانهم ، كذا أُنهي إليّ ، ولست أعفيك في كل ما أسألك عنه ، حتى تأتيني فيه بحجة من كتاب اللّه تعالى ، وأنتم تدّعون معشر ولد علي أنه لا يسقط عنكم منه شيء ألف ولا واو إلاّ وتأويله عندكم ، واحتججتم بقوله عزّوجلّ : «</w:t>
      </w:r>
      <w:r w:rsidRPr="009D2017">
        <w:rPr>
          <w:rStyle w:val="libAieChar"/>
          <w:rtl/>
        </w:rPr>
        <w:t>مَا فَرَّطْنَا فِي الْكِتَابِ مِنْ شَيْءٍ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وقد استغنيتم عن رأي العلماء وقياسهم.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فقلت : تأذن لي في الجواب؟ فقال : هات! فقلت : أعوذ باللّه من الشيطان الرجيم «</w:t>
      </w:r>
      <w:r w:rsidRPr="009D2017">
        <w:rPr>
          <w:rStyle w:val="libAieChar"/>
          <w:rtl/>
        </w:rPr>
        <w:t>بِسْمِ اللَّهِ الرَّحْمَنِ الرَّحِيمِ * وَمِنْ ذُرِّيَّتِهِ دَاوُدَ وَسُلَيْمَانَ وَأَيُّوبَ وَيُوسُفَ وَمُوسَى وَهَارُونَ وَكَذَلِكَ نَجْزِي الْمُحْسِنِينَ * وَزَكَرِيَّا وَيَحْيَى وَعِيسَى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>من أبو عيسى يا</w:t>
      </w:r>
      <w:r>
        <w:rPr>
          <w:rFonts w:hint="cs"/>
          <w:rtl/>
        </w:rPr>
        <w:t xml:space="preserve"> </w:t>
      </w:r>
      <w:r>
        <w:rPr>
          <w:rtl/>
        </w:rPr>
        <w:t xml:space="preserve">أمير المؤمنين؟ فقال : ليس لعيسى أب.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الأنعام : 6 / 38.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الأنعام : 6 / 84 ـ 85.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فقلت : إنما ألحقناه بذراري الأنبياء : من طريق مريم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، وكذلك أُلحقنا بذراري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من قبل أُمنا فاطمة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أزيدك يا</w:t>
      </w:r>
      <w:r>
        <w:rPr>
          <w:rFonts w:hint="cs"/>
          <w:rtl/>
        </w:rPr>
        <w:t xml:space="preserve"> </w:t>
      </w:r>
      <w:r>
        <w:rPr>
          <w:rtl/>
        </w:rPr>
        <w:t>أمير المؤمنين؟ قال : هات! قلت : قول اللّه عزّوجلّ : «</w:t>
      </w:r>
      <w:r w:rsidRPr="009D2017">
        <w:rPr>
          <w:rStyle w:val="libAieChar"/>
          <w:rtl/>
        </w:rPr>
        <w:t>فَمَنْ حَاجَّكَ فِيهِ مِنْ بَعْدِ مَا جَاءَكَ مِنَ الْعِلْمِ فَقُلْ تَعَالَوْا نَدْعُ أَبْنَاءَنَا وَأَبْنَاءَكُمْ وَنِسَاءَنَا وَنِسَاءَكُمْ وَأَنْفُسَنَا وَأَنْفُسَكُمْ ثُمَّ نَبْتَهِلْ فَنَجْعَلْ لَعْنَةَ اللَّهِ عَلَى الْكَاذِبِينَ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ولم يدّع أحد أنه أدخل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تحت الكساء عند مباهلة النصارى إلاّ علي بن أبي طالب وفاطمة والحسن والحسين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فكان تأويل قوله عزّوجلّ : «</w:t>
      </w:r>
      <w:r w:rsidRPr="009D2017">
        <w:rPr>
          <w:rStyle w:val="libAieChar"/>
          <w:rtl/>
        </w:rPr>
        <w:t>أَبْنَاءَنَا</w:t>
      </w:r>
      <w:r>
        <w:rPr>
          <w:rtl/>
        </w:rPr>
        <w:t>» الحسن والحسين «</w:t>
      </w:r>
      <w:r w:rsidRPr="009D2017">
        <w:rPr>
          <w:rStyle w:val="libAieChar"/>
          <w:rtl/>
        </w:rPr>
        <w:t>وَنِسَاءَنَا</w:t>
      </w:r>
      <w:r w:rsidRPr="00A60D01">
        <w:rPr>
          <w:rtl/>
        </w:rPr>
        <w:t>»</w:t>
      </w:r>
      <w:r w:rsidRPr="0056439D">
        <w:rPr>
          <w:rtl/>
        </w:rPr>
        <w:t xml:space="preserve"> فاطمة </w:t>
      </w:r>
      <w:r w:rsidRPr="00A60D01">
        <w:rPr>
          <w:rtl/>
        </w:rPr>
        <w:t>«</w:t>
      </w:r>
      <w:r w:rsidRPr="009D2017">
        <w:rPr>
          <w:rStyle w:val="libAieChar"/>
          <w:rtl/>
        </w:rPr>
        <w:t>وَأَنْفُسَنَا</w:t>
      </w:r>
      <w:r>
        <w:rPr>
          <w:rtl/>
        </w:rPr>
        <w:t>» علي بن أبي طالب»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وعن عيسى بن عبد اللّه العلوي قال : «حدثني الأسيدي ومحمد بن مبشر أن عبد اللّه بن نافع الأزرق كان يقول : لو أني علمت أن بين قطريها أحداً تبلغني إليه المطايا يخصمني أن علياً قتل أهل النهروان وهو لهم غير ظالم ، لرحلت إليه.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فقيل له : ولا ولده؟ فقال : أفي ولده عالم؟ فقيل له : هذا أول جهلك ، وهم يخلون من عالم؟! قال : فمن عالمهم اليوم؟ قيل : محمد بن علي بن الحسين بن علي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: فرحل إليه في صناديد أصحابه حتى أتى المدينة ، فاستأذن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آل عمران : 3 / 61.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عيون أخبار الرضا 1 : 83.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فقيل له : هذا عبد اللّه بن نافع ، فقال : وما يصنع بي وهو يبرأ منّي ومن أبي طرفي النهار؟ فقال له أبو بصير الكوفي : جعلت فداك ، إن هذا يزعم أنه لو علم أن بين قطريها أحداً تبلغه المطايا إليه يخصمه أن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قتل أهل النهروان وهو لهم غير ظالم لرحل إليه.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أتراه جاءني مناظراً؟ قال : نعم ، قال : ياغلام ، اخرج فحطّ رحله وقل له : إذا كان الغد فأتنا.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فلمّا أصبح عبد اللّه بن نافع غدا في صناديد أصحابه ، وبعث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جميع أبناء المهاجرين والأنصار ، فجمعهم ثمّ خرج إلى الناس في ثوبين ممغّرين ، وأقبل على الناس كأنه فلقة قمر. فقال : الحمد للّه محيّث الحيث ، ومكيّف الكيف ، ومؤيّن الأين ، الحمد للّه الذي لا تأخذه سنة ولا نوم له ما في السماوات وما في الأرض ... وأشهد أن لا إله إلاّ اللّه ، وحده لا شريك له ، وأشهد أن محمداً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عبده ورسوله اجتباه وهداه إلى صراط مستقيم. الحمد للّه الذي أكرمنا بنبوته ، واختصنا بولايته. يامعشر أبناء المهاجرين والأنصار ، من كانت عنده منقبة في علي بن أبي طالب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فليقم وليتحدث. قال : فقام الناس فسردوا تلك المناقب.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عبد اللّه : أنا أروى لهذه المناقب من هؤلاء ، وإنما أحدث عليّ الكفر بعد تحكيمه الحكمين ـ حتى انتهوا في المناقب إلى حديث خيبر ـ : لأعطين الراية غداً رجلاً يحبّ اللّه ورسوله ، ويحبّه اللّه ورسوله ، كراراً غير فرار ، لا يرجع حتى يفتح اللّه على يديه. فقال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تقول في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هذا الحديث فقال : هو حقّ لا شكّ فيه ، ولكن أحدث الكفر بعدُ.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ثكلتك أُمك أخبرني عن اللّه عزّوجلّ أحبّ علي ابن أبي طالب يوم أحبّه وهو يعلم أنه يقتل أهل النهروان ، أم لم يعلم؟ قال ابن نافع : أعد عليّ.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أخبرني عن اللّه جلّ ذكره أحبّ علي بن أبي طالب يوم أحبّه وهو يعلم أنه يقتل أهل النهروان ، أم لم يعلم؟ قال : إن قلت : لا ، كفرت. قال : فقال : قد علم. قال : فأحبّه اللّه على أن يعمل بطاعته ، أو على أن يعمل بمعصيته؟ فقال : على أن يعمل بطاعته. فقال له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فقم مخصوماً ، فقام وهو يقول : «</w:t>
      </w:r>
      <w:r w:rsidRPr="009D2017">
        <w:rPr>
          <w:rStyle w:val="libAieChar"/>
          <w:rtl/>
        </w:rPr>
        <w:t>حَتَى يَتَبَيَّنَ لَكُمُ الْخَيْطُ الاْءَبْيَضُ مِنَ الْخَيْطِ الاْءَسْوَدِ مِنَ الْفَجْرِ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اللّه أعلم حيث يجعل رسالته»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الشبهات المثارة في هذا الاتجاه ، اتهام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بادعاء علم الغيب ، والتهمة غالباً ما تكون من قبل الحكام أو المرتبطين بهم ، الأمر الذي أنكره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بشدة ، فحينما أقدم المنصور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الكوفة بعد مقتل إبراهيم بن عبد اللّه بن الحسن ، وصار بين يديه قال له المنصور : «أنت الذي تعلم الغيب؟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يعلم الغيب إلاّ اللّه»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يحيى بن عبد اللّه بن الحسن لأبي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«جعلت فداك ، انهم يزعمون أنك تعلم الغيب؟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سبحان اللّه! ضع يدك على رأسي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البقرة : 2 / 187.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8 : 349 / 548.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مقاتل الطالبيين : 232.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فواللّه ما بقيت شعرة فيه ولا في جسدي إلاّ قامت. ـ ثم قال : ـ لا واللّه ما هي إلاّ وراثة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11 ـ الإسلام والإيمان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اتفقت كلمة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أن الإسلام غير الإيمان ، وأن كل مؤمن فهو مسلم وليس كل مسلم مؤمناً ، وأن الفرق بين هذين المعنيين في الدين كما كان في اللسان ، وأجمعت المعتزلة وكثير من الخوارج والزيدية على خلاف ذلك ، وزعموا أن كل مسلم مؤمن ، وأنه لا فرق بين الإسلام والإيمان في الدين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ردّ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جميع المقولات التي تساوي بين المسلم والمؤمن للتقليل من شأن العمل بالفرائض ، مؤكدين أن الإيمان ليس كلاماً وحسب ، بل هو عقد بالقلب وعمل بالجوارح.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«قد يكون الرجل مسلماً ولا يكون مؤمناً ، ولا يكون مؤمناً حتى يكون مسلماً ، والإيمان إقرار باللسان ، وعقد بالقلب ، وعمل بالجوارح»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الصباح الكناني ، عن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«قيل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من شهد أن لا إله إلاّ اللّه وأن محمداً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 مؤمناً؟ قال : فأين فرائض اللّه؟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أمالي المفيد : 23 / 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أوائل المقالات / المفيد : 48 / 14.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خصائص الأئمة / الشريف الرضي : 100.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: وسمعته يقول : كان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لو كان الإيمان كلاماً لم ينزل فيه صوم ولا صلاة ولا حلال ولا حرام.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: وقلت لأبي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 عندنا قوماً يقولون : إذا شهد أن لا إله إلاّ اللّه وأن محمداً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فهو مؤمن ، قال : فلِمَ يضربون الحدود ، ولِمَ تقطع أيديهم؟! وما خلق اللّه عزّوجلّ خلقاً أكرم على اللّه عزّوجلّ من المؤمن؛ لأنّ الملائكة خدّام المؤمنين ، وإنّ جوار اللّه للمؤمنين ، وإنّ الجنة للمؤمنين ، وإنّ الحور العين للمؤمنين ، ثم قال : فما بال من جحد الفرائض كان كافراً؟»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12 ـ تصحيح عقائد الفرق والردّ عليها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عاصر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فترة السجال العقائدي في غضون القرن الأول والثاني والثالث من الهجرة ، الذي صاحبه نشوء مختلف الفرق الإسلامية ، كالخوارج والمعتزلة والواقفة والمرجئة والجبرية والمفوّضة والأشاعرة وغيرهم ، وكان لهم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ولأصحابهم مناظرات وكلمات مسهبة مع أصحاب تلك الفرق بهدف تصحيح المسار ، منها كلام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إبطال مقولة الخوارج : لا حكم إلاّ للّه ،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«كلمة حقّ يُراد باطل؟؟. نعم إنه لا حكم إلاّ للّه ، ولكن هؤلاء يقولون : لا إمرة إلاّ للّه ، وإنه لابدّ للناس من أمير برّ أو فاجر ، يعمل في إمرته المؤمن ، ويستمتع فيها الكافر ، ويبلغ اللّه فيها الأجل ، ويجمع به الفيء ، ويقاتل به العدو ، وتأمن به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33 / 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السبل ، ويؤخذ به للضعيف من القوي، حتى يستريح به برّ ، ويستراح من فاجر»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وتعد المرجئة من الفرق التي نشأت في أحشاء السلطة ، والإرجاء هو التأخير ، وهم يؤخّرون العمل عن الإيمان ، ويقولون إنّ الإيمان معرفة بالقلب وتصديق باللسان ، ولا يضرّ معه ذنب ، كما أنّهم أرجأوا الحكم في مرتكب الكبيرة إلى اللّه تعالى ، ورجوا الثواب لأهل المعاصي ، لقولهم : لا تضرّ مع الإيمان معصية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وروّج الطغاة الأمويون البغاة لفكرة الارجاء ، سيما معاوية بن أبي سفيان وأصحابه ، ليبرّروا عبثهم بأحكام الدين ، وتعطيل كتاب اللّه وسنّة نبيّه ، واستباحة حرمات المؤمنين واستبدادهم بحقوقهم ، وهم مع كلّ ذلك مؤمنون لا يضرّ بإيمانهم شيء ، ولا ينقص في إيمانهم عمل!!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هنا وقف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بوجه هذا الفكر الهدام بكل حزم وصلابة.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ردود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المرجئة : «عن ابن أبي نجران ، عمن ذكره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قلت له : قوم يعملون بالمعاصي ويقولون نرجو ، فلا يزالون كذلك حتى يأتيهم الموت. فقال : هؤلاء قوم يترجحون في الأماني ، كذبوا ، ليسوا براجين ، إن من رجا شيئاً طلبه ، ومن خاف من شيء هرب منه»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1 : 91 / خ 40 ـ تحقيق محمد عبده.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الملل والنحل 1 : 125.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2 : 68 / 6.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محمد بن حفص بن خارجة قال : «سمعت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، وسأله رجل عن قول المرجئة في الكفر والإيمان ، وقال : إنهم يحتجون علينا ويقولون : كما أن الكافر عندنا هو الكافر عند اللّه ، فكذلك نجد المؤمن إذا أقرّ بإيمانه أنه عند اللّه مؤمن.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سبحان اللّه! وكيف يستوي هذان ، والكفر إقرار من العبد ، فلا يكلّف بعد إقراره ببينة ، والإيمان دعوى لا يجوز إلاّ ببينة ، وبينته عمله ونيته ، فإذا اتفقا فالعبد عند اللّه مؤمن ، والكفر موجود بكلّ جهة من هذه الجهات الثلاث؛ من نية أو قول أو عمل ، والأحكام تجري على القول والعمل ، فما أكثر من يشهد له المؤمنون بالإيمان ، ويجري عليه أحكام المؤمنين ، وهو عند اللّه كافر! وقد أصاب من أجرى عليه أحكام المؤمنين بظاهر قوله وعمله»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مناظرات وأحاديث كثيرة في الرد على الواقفة ، وهم الذين وقفوا على الإمام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بسبب بعض النوازع المادية ، حيث تجمعت لديهم أموال طائلة من الحقوق المالية في وقتٍ كان فيه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سجن الرشيد ، فطمعوا فيها وادعوا بعد شهادة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حيّ لم يمت ، وأصبح الوقف فيما بعد تيارا فكريا يتبناه بعض من لم تترسخ لديه مبادئ العقيدة الحقة ، فيقف عند بعض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وكان الواقفة من أشد الناس عنادا للحق ، ورغم ذلك استطاع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39 / 8.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إبطال مزاعمهم وإسقاط القناع عن وجوههم ، بالحكمة والموعظة الحسنة والمنطق السليم ، مما جعلهم يرجعون إلى سواء السبيل.</w:t>
      </w:r>
    </w:p>
    <w:p w:rsidR="00A04D9A" w:rsidRDefault="00A04D9A" w:rsidP="00774B9A">
      <w:pPr>
        <w:pStyle w:val="libNormal"/>
        <w:rPr>
          <w:rtl/>
        </w:rPr>
      </w:pPr>
      <w:r>
        <w:rPr>
          <w:rtl/>
        </w:rPr>
        <w:t xml:space="preserve">ومن إجاباته </w:t>
      </w:r>
      <w:r w:rsidR="00774B9A" w:rsidRPr="00A96448">
        <w:rPr>
          <w:rStyle w:val="libAlaemChar"/>
          <w:rtl/>
        </w:rPr>
        <w:t>عليه‌السلام</w:t>
      </w:r>
      <w:r w:rsidR="00774B9A">
        <w:rPr>
          <w:rtl/>
        </w:rPr>
        <w:t xml:space="preserve"> </w:t>
      </w:r>
      <w:r>
        <w:rPr>
          <w:rtl/>
        </w:rPr>
        <w:t xml:space="preserve">لهم ، ما روي عن أبي جرير القمي ، قال : «قلت لأبي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جعلت فداك ، قد عرفت انقطاعي إلى أبيك ثم إليك ، ثم حلفت له : وحق رسول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وحق فلان وفلان حتى انتهيت إليه بأنه لا يخرج مني ما تخبرني به إلى أحد من الناس ، وسألته عن أبيه أحي هو أو ميت؟ فقال : قد واللّه مات. فقلت : جعلت فداك ، إن شيعتك يروون : أن فيه سنة أربعة أنبياء ، قال : قد ـ واللّه الذي لا إله إلاّ هو ـ هلك. قلت : هلاك غيبة أو هلاك موت؟ قال : هلاك موت ، فقلت : لعلك مني في تقية؟ فقال : سبحان اللّه! قلت : فأوصى إليك؟ قال : نعم. قلت : فأشرك معك فيها أحداً؟ قال : لا. قلت : فعليك من إخوتك إمام؟ قال : لا. قلت : فأنت الإمام؟ قال : نعم»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وكان نتيجة جهود الإمام الرضا والأئمة التالين له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 ثاب كبار أقطاب الواقفة إلى رشدهم ، واستبصروا إلى طريق الحق.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13 ـ خلق الجنة والنار وخلودهما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الجنة والنار في هذا الوقت مخلوقتان ، وبذلك جاءت الأخبار والآثار عن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وقد خالف في هذا القول المعتزلة والخوارج وطائفة من الزيدية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وتعرض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إلى تصحيح المقالات المخالفة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380 / 1.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أوائل المقالات : 124 / 134.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هذا السياق ، لوضعها في مسارها الصحيح.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أبي الصلت الهروي ، عن 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«قلت له : يابن رسول اللّه ، فأخبرني عن الجنة والنار ، أهما اليوم مخلوقان؟ قال : نعم. وإن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قد دخل الجنة ورأى النار لما عرج به إلى السماء. قال : فقلت له : إنّ قوماً يقولون : انهما اليوم مقدرتان غير مخلوقتين؟ فقال : ما اُولئك منا ولا نحن منهم ، من أنكر خلق الجنة والنار فقد كذّب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وكذّبنا ، وليس من ولايتنا على شيء ، ويخلد في نار جهنم. قال اللّه عزّوجلّ : «</w:t>
      </w:r>
      <w:r w:rsidRPr="009D2017">
        <w:rPr>
          <w:rStyle w:val="libAieChar"/>
          <w:rtl/>
        </w:rPr>
        <w:t>هَذِهِ جَهَنَّمُ الَّتِي يُكَذِّبُ بِهَا الْمُجْرِمُونَ * يَطُوفُونَ بَيْنَهَا وَبَيْنَ حَمِيمٍ آنٍ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وقال النبيّ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لما عُرج بي إلى السماء أخذ بيدي جبرئيل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فأدخلني الجنّة ، فناولني من رطبها فأكلته ، فتحوّل ذلك نطفةً في صلبي ، فلمّا هبطت إلى الأرض واقعت خديجة فحملت بفاطمة ، ففاطمة حوراء إنسيّة ، فكلّما اشتقت إلى رائحة الجنّة شممت رائحة ابنتي فاطمة»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14 ـ هداية الخلق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هم شمس الهداية لهذه الأمة وسفن نجاتها ، يقول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«انظروا أهل بيت نبيكم فالزموا سمتهم واتَّبعوا أثرهم ، فلن يخرجوكم من هدى ، ولن يعيدوكم في ردى»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وهذا نوع من التصحيح لمّا كان سائداً من أتباع غير من أمر اللّه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الرحمن : 55 / 43 ـ 44.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التوحيد : 117 / 21 ، عيون أخبار الرضا 1 : 115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نهج البلاغة ، خطبة 97.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ورسوله باتباعه ، من قبل التمسك بسنة الشيخين ، ونحو ذلك من مفتريات عقائدية ما أنزل اللّه بها من سلطان ، وإرشاد الناس إلى معرفة الحق ، وفي طليعته التمسك بسنة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وسيرتهم العملية المتمثلة بسمو الأخلاق وحسن السمت والعبادة والزهد والتواضع وغيرها من معالي الأخلاق ، أو من خلال وعظهم وإرشادهم وكراماتهم التي حباها اللّه لهم ، ممّا له بالغ الأثر في إسلام غير المسلمين ، أو هداية واستبصار المنحرفين عن جادة الطريق ، وإنقاذهم من التردد في تيه الضلال إلى ساحل الأمان.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وهنا يسجل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مواقف هي من صميم واجبات الأنبياء والأوصياء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لأنهم قادة الرسالة والمعنيين بتبليغها ، والمسؤولين عن بناء وصياغة الإنسان الذي يريده الإسلام ، بالدعوة إلى الإصلاح والهداية والإرشاد في أوساط الأمة ، وسجل التاريخ حالات نادرة في هذا الاتجاه ، منها نهضة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التي تأثر بها كثير من الناس فصاروا ثواراً حتى سقطوا شهداء في مذبح الحرية ، كزهير بن القين الذي كان عثماني الهوى ، والحر بن يزيد الرياحي الذي كان من قادة الجيش الأموي في الكوفة ، وعلى يد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أسلم بعض علماء اليهود ورهبان النصارى لإذعانهم بالتفوق العلمي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وامتدت آثارهم الروحية إلى قاعدة واسعة من الناس ، فتاب بعضهم وعاد إلى هدي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قرب الاسناد : 132 ، الكافي 1 : 227 / 1 و 478 / 4 و 481 / 5 ، التوحيد : 270 ، مناقب آل أبي طالب 3 : 186 و 426 ، الخرائج والجرائح 1 : 111 / 186 و 422 ، بحار الأنوار 48 : 105 و 50 : 260 / 21 و 281 / 57.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الإسلام ، أو اهتدى إلى ولاية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وكان منهم رجال سلطة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وعلماء ومن عامة الناس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هنا علينا حين نقرأ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أن ننفتح عليهم لنزداد هديا من هديهم ، وعلما من علمهم ، ووعيا ممّا يعطوننا من عناصر الوعي.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اثبات الوصية : 240 ، الخرائج والجرائح 1 : 402 / 8 ، دلائل الامامة / الطبري : 419 / 382 ، نوادر المعجزات / الطبري : 188 / 7 ، مهج الدعوات : 330 ـ 337 ، الثاقب في المناقب : 539 ، فرج المهموم : 233.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الكافي 1 : 353 / 8 و 508 / 8 و 513 / 26 ، اثبات الوصية / المسعودي : 222 ، الارشاد 2 : 223 ، منهاج الكرامة / العلاّمة الحلي : 58 ، تاريخ بغداد 13 : 32 ، تاريخ أبي الفداء 2 : 15 ، مناقب ابن شهرآشوب 4 : 297 و 407 ، كشف الغمة 3 : 179.</w:t>
      </w:r>
    </w:p>
    <w:p w:rsidR="00A04D9A" w:rsidRDefault="00A04D9A" w:rsidP="00A04D9A">
      <w:pPr>
        <w:pStyle w:val="Heading1Center"/>
        <w:rPr>
          <w:rtl/>
        </w:rPr>
      </w:pPr>
      <w:r>
        <w:rPr>
          <w:rtl/>
        </w:rPr>
        <w:br w:type="page"/>
      </w:r>
      <w:bookmarkStart w:id="5" w:name="_Toc398631651"/>
      <w:r>
        <w:rPr>
          <w:rtl/>
        </w:rPr>
        <w:lastRenderedPageBreak/>
        <w:t>الفصل الثالث</w:t>
      </w:r>
      <w:bookmarkEnd w:id="5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6" w:name="_Toc398631652"/>
      <w:r>
        <w:rPr>
          <w:rtl/>
        </w:rPr>
        <w:t>معالم التصحيح في السنن والأحكام</w:t>
      </w:r>
      <w:bookmarkEnd w:id="6"/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أكّد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إصدار الأحكام على ضرورة التمسك بالكتاب الكريم واتباع سنّة سيد المرسلين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وعلى الفقيه أن لا يكون تابعاً لما يمليه عليه سلطان الهوى والظن وحبّ الدنيا.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أبان بن تغلب ، عن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سئل عن مسألة فأجاب فيها ، قال : «فقال الرجل : إن الفقهاء لا يقولون هذا ، فقال : ويحك! وهل رأيت فقيهاً قطّ؟! إنّ الفقيه حقّ الفقيه الزاهد في الدنيا ، الراغب في الآخرة ، المتمسّك بسنّة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 الرحمن بن الحجاج ، قال : «سألت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مجالسة أصحاب الرأي ، فقال : جالسهم وإياك عن خصلتين تهلك فيهما الرجال : أن تدين بشيء من رأيك ، أو تفتي الناس بغير علم»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هنا اكتسبت مدرسة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سمات بارزة متميزة عن سائر المدارس الفقهية المعاصرة لهم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لأنها تستمد مقوماتها 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70 / 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المحاسن : 205 / 56.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أحكام القرآن الكريم والسنة المطهرة ، وليس فيها شيء من عمل الرأي أو القياس والاستحسان وما شابه ذلك ، وتتميّز بالشمولية ، إذ لم تشرع لجيل خاص من الناس ، ولا لزمن معين محدود ، وإنما شرعت للناس جميعاً إلى أن يرث اللّه الأرض ومَن عليها.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الموارد التي انبرى أئمّة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لتصحيحها تمتد لتستوعب كل أبواب الفقه وفروعه المتعدّدة مما يضيق عن استيعابها هذا الكتاب ، وقد تكفّلت بها كثير من المصادر ، سواء المختصّة ببيان الفقه المقارن أو غيرها ، ومع ذلك يمكن تلخيص اتجاهات التصحيح في مجال مصادر التشريع والأحكام والسنن بما يلي : 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1 ـ إبطال القياس والرأي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عاصر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ظهور مدرسة القياس والرأي بقوة في خط الاجتهاد ، ومعنى القياس إسراء الحكم من موضوع إلى موضوع آخر للظن بأن أساس الحكم هنا هو أساس الحكم هناك ، وقد بدأ القياس كقاعده من قواعد الاستنباط في عصر الإمام الصادق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من قبل المذهب الحنفي ، ووقف أئمة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ضد هذه القاعدة الاجتهادية ، ورفضوا القياس رفضاً قاطعاً لأنه يؤدي إلى تهميش النصوص الشرعية ، ولا يرتكز إلى حجة شرعية ، وليس سوى الظن ، وإن الظن يمحق الدين ولا يغني عن الحق شيئاً ، وهناك عشرات الأحاديث الناطقة بما ذكرناه.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زرارة بن أعين قال : «قال لي أبو جعفر محمد بن علي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: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يازرارة ، إياك وأصحاب القياس في الدين ، فانهم تركوا علم ما وكلوا به وتكلفوا ما قد كفوه ، يتأوّلون الأخبار ويكذبون على اللّه عزّوجلّ ، وكأني بالرجل منهم ينادى من بين يديه فيجيب من خلفه ، وينادى من خلفه فيجيب من بين يديه ، قد تاهوا وتحيروا في الأرض والدين»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  <w:r>
        <w:rPr>
          <w:rtl/>
        </w:rPr>
        <w:cr/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ابن أبى عمير ، عن غير واحد ،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«لعن اللّه أصحاب القياس ، فانهم غيّروا كتاب اللّه وسنة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واتهموا الصادقين في دين اللّه»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وعدّ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اتباع الرأي والاستحسانات الذاتية في الأحكام نوعاً من الابتداع في الدين ، وترك الكتاب والسنة ضلال وكفر ، لأن أحكام الشريعة بمفاهيمها الكلية لا تضيق عن مصالح العباد ، ولا تقصر عن حاجاتهم ، وهي مسايرة لمختلف الأزمنة والأمكنة والبيئات والأحوال. قال الإمام أبو الحسن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ليونس بن عبدالرحمن : «يايونس ، لا تكونن مبتدعاً ، من نظر برأيه هلك ، ومن ترك أهل بيت نبيه ضلّ ، ومن ترك كتاب اللّه وقول نبيه كفر»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مناظرة الفقهاء وهدايتهم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جملة مناظرات مع أصحاب القياس والرأي كأبي حنيفة وابن أبي ليلى وعبد اللّه بن شبرمة ، وللإمام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مناظرات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أمالي المفيد : 51 / 12 ، وسائل الشيعة 27 : 59 / 33193.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أمالي المفيد : 52 / 13 ، وسائل الشيعة 27 : 59 / 33194.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1 : 56.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مع أبي يوسف يعقوب بن إبراهيم الأنصاري ومحمد بن يوسف الشيباني ، تجري مجرى الحجج العقلية المقنعة المستندة إلى الكتاب والسنة ، لرد هذا التيار المدمر ، كما أن للإمام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هذا المضمون رسالة وجهها إلى أصحاب الرأي والقياس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ومن مناظراته وكلماته الناصحة بالتخلي عن هذه القواعد في الأحكام ، ما رواه الشيخ الطبرسي عن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أنه قال لأبي حنيفة : «أيما أعظم عند اللّه ، القتل أو الزنا؟ قال : بل القتل.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فكيف رضي في القتل بشاهدين ، ولم يرضَ في الزنا إلاّ بأربعة؟! ثم قال له : الصلاة أفضل أم الصيام؟ قال : بل الصلاة أفضل.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فيجب على قياس قولك على الحائض قضاء ما فاتها من الصلاة في حال حيضها دون الصيام ، وقد أوجب اللّه عليها قضاء الصوم دون الصلاة. ثم قال له : البول أقذر أم المني؟ فقال : البول أقذر. فقال : يجب على قياسك أن يجب الغسل من البول دون المني ، وقد أوجب اللّه تعالى الغسل من المني دون البول.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ـ إلى أن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ـ : تزعم أنك تفتي بكتاب اللّه ولست ممن ورثه ، وتزعم أنك صاحب قياس وأول من قاس إبليس ، ولم يبنَ دين اللّه على القياس ، وزعمت أنك صاحب رأي ، وكان الرأي من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صواباً ومن غيره خطأً ، لأن اللّه تعالى قال : «</w:t>
      </w:r>
      <w:r w:rsidRPr="009D2017">
        <w:rPr>
          <w:rStyle w:val="libAieChar"/>
          <w:rtl/>
        </w:rPr>
        <w:t>فَاحْكُمْ بَيْنَهُمْ بِمَا أَنْزَلَ اللَّهُ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 xml:space="preserve">ولم يقل ذلك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المحاسن : 209 / 76.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المائدة : 5 / 48.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لغيره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ابن أبي ليلى قال : «دخلت أنا والنعمان على جعفر بن محمد ـ إلى أن قال : ـ ثم قال : يانعمان ، إياك والقياس ، فإن أبي حدثني عن آبائه أن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من قاس شيئاً من الدين برأيه قرنه اللّه مع إبليس في النار ، فان أول من قاس إبليس حين قال : خلقتني من نار وخلقته من طين ، فدع الرأي والقياس ، وما قال قوم ليس له في دين اللّه برهان ، فإن دين اللّه لم يوضع بالآراء والمقاييس»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معاوية بن ميسرة بن شريح قال : «شهدت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مسجد الخيف وهو في حلقه فيها نحو من مائتي رجل وفيهم عبد اللّه بن شبرمة ، فقال له : يا</w:t>
      </w:r>
      <w:r>
        <w:rPr>
          <w:rFonts w:hint="cs"/>
          <w:rtl/>
        </w:rPr>
        <w:t xml:space="preserve"> </w:t>
      </w:r>
      <w:r>
        <w:rPr>
          <w:rtl/>
        </w:rPr>
        <w:t xml:space="preserve">أبا عبد اللّه ، إنا نقضي بالعراق فنقضي بالكتاب والسنّة ، ثم ترد علينا المسألة فنجتهد فيها بالرأي ـ إلى أن قال : ـ فقال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فأي رجل كان علي بن أبي طالب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؟ فأطراه ابن شبرمة ، وقال فيه قولاً عظيماً ، فقال له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فإن علياً أبى أن يدخل في دين اللّه الرأي ، وأن يقول في شيء من دين اللّه بالرأي والمقاييس ـ إلى أن قال : ـ لو علم ابن شبرمة من أين هلك الناس ما دان بالمقاييس ولا عمل بها»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الاحتجاج : 361 ، وسائل الشيعة 27 : 48 / 33178.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علل الشرائع : 88 / 4 ، وسائل الشيعة 27 : 47 / 33176.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وسائل الشيعة 27 : 51 / 33183.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2 ـ تصحيح ما أعضل على الخلفاء المعاصرين لهم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كان علي وأولاده المعصومون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مراجع لأهل زمانهم من خلفاء وغيرهم ، يرجعون إليهم في كل معضلة ، ويلجأون إليهم في كل مأزق ، وقد تكرر قول عمر بن الخطاب : لا أبقاني اللّه لمعضلة ليس لها أبو الحسن. وقوله : لولا علي لهلك عمر. ذلك لأنهم أعلم الناس وأفضلهم بعد النبي الأكرم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تحدثت الكثير من الأخبار عن قضايا ابتُلي فيها الخلفاء المعاصرين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ولم يهتدوا إلى وجه الصواب فيها إلاّ بمراجعتهم ، فكانوا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يجيبون عنها طالما يتعلق الأمر بمصالح المسلمين وخدمة الدين الحنيف.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فقد روي أنّه ذكر عند عمر بن الخطاب في إيامه حلي الكعبة وكثرته ، فقال قوم : «لو أخذته فجهزت به جيوش المسلمين ، كان أعظم للأجر ، وما تصنع الكعبة بالحلي! فهمّ عمر بذلك ، وسأل عنه أمير المؤمنين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إنّ هذا القرآن أنزل على محمد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والأموال أربعة : أموال المسلمين فقسمها بين الورثة في الفرائض ، والفيء فقسمه على مستحقّيه ، والخمس فوضعه اللّه حيث وضعه ، والصدقات فجعلها اللّه حيث جعلها ، وكان حلي الكعبة فيها يومئذٍ ، فتركه اللّه على حاله ، ولم يتركه نسياناً ، ولم يخف عنه مكاناً ، فأقرّه حيث أقره اللّه ورسوله. فقال له عمر : لولاك لافتضحنا! وترك الحلي بحاله»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522 ـ الحكمة 270 ، شرح ابن أبي الحديد 19 : 158.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قتادة عن الحسن : «أنّ عمر بن الخطاب أراد أن يرجم مجنونة ، فقال له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لك ذلك ، قال : سمعت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: رُفع القلم عن ثلاثة : عن النائم حتى يستيقظ ، وعن الطفل حتى يحتلم ، وعن المجنون حتى يبرأ ، أو يعقل ، فأدرأ عنها عمر»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زيد بن علي ، عن أبيه ، عن جده ، عن علي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قال : «لما كان في ولاية عمر ، اُتي بامرأة حامل ، فسألها عمر ، فاعترفت بالفجور ، فأمر بها عمر أن تُرجم ، فلقيها علي بن أبي طالب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: ما بال هذه؟ فقالوا : أمر بها أمير المؤمنين أن تُرجم ، فردّها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أمرت بها أن تُرجم؟ فقال : نعم ، اعترفت عندي بالفجور. فقال : هذا سلطانك عليها ، فما سلطانك على ما في بطنها؟ قال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فلعلك انتهرتها أو أخفتها؟ فقال : قد كان ذلك. قال : أوما سمعت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يقول : لاحدّ على معترف بعدبلاء ، إنه من قيّدت أو حبست أو تهدّدت ، فلا إقرار له ، فخلّى عمر سبيلها ، ثمّ قال : عجزت النساء أن يلدن مثل علي بن أبي طالب ، لولا علي لهلك عمر»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أبي الأسود قال : إنّ عمر اُتي بامراة قد وضعت لستة أشهر ، فهمّ برجمها ، فبلغ ذلك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ليس عليها رجم ، فبلغ ذلك عمر ، فأرسل إليه يسأله ، فقال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 w:rsidRPr="009D2017">
        <w:rPr>
          <w:rStyle w:val="libAieChar"/>
          <w:rtl/>
        </w:rPr>
        <w:t>وَالْوَالِدَاتُ يُرْضِعْنَ أَوْلاَدَهُنَّ حَوْلَيْنِ كَامِلَيْنِ لِمَنْ أَرَادَ أَنْ يُتِمَّ الرَّضَاعَةَ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>وقال : «</w:t>
      </w:r>
      <w:r w:rsidRPr="009D2017">
        <w:rPr>
          <w:rStyle w:val="libAieChar"/>
          <w:rtl/>
        </w:rPr>
        <w:t>وَحَمْلُهُ وَفِصَالُهُ ثَلاَثُونَ</w:t>
      </w:r>
      <w:r>
        <w:rPr>
          <w:rtl/>
        </w:rPr>
        <w:t xml:space="preserve">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مسند أحمد 1 : 140.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مناقب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/ الخوارزمي : 39.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البقرة : 2 / 233.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شَهْرًا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فستّة أشهر حمله ، وحولين تمام الرضاعة ، لا حدّ عليها. قال : فخلّى عنها ، ثم ولدت بعد لستة أشهر»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يوسف بن السخت ، قال : «اشتكى المتوكّل شكاةً شديدةً ، فنذر للّه إن شفاه اللّه يتصدَّق بمالٍ كثيرٍ ، فعوفي من علته ، فسأل أصحابه عن ذلك ، فأعلموه أنّ أباه تصدّق بثمانية ألف ألف درهم ، وإن أراه تصدّق بخمسة ألف ألف درهم ، فاستكثر ذلك. فقال أبو يحيى بن أبي منصور المنجّم : لو كتبت إلى ابن عمّك ـ يعني أبا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ـ فأمر أن يكتب له فيسأله ، فكتب إليه ، فكتب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تصدّق بثمانين درهما ، فقالوا : هذا غلط ، سلوه من أين قال هذا؟ فكتب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اللّه لرسوله : «</w:t>
      </w:r>
      <w:r w:rsidRPr="009D2017">
        <w:rPr>
          <w:rStyle w:val="libAieChar"/>
          <w:rtl/>
        </w:rPr>
        <w:t>لَقَدْ نَصَرَكُمُ اللَّهُ فِي مَوَاطِنَ كَثِيرَةٍ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 xml:space="preserve">والمواطن الّتي نصر اللّه رسوله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فيها ثمانون موطنا ، فثمانون درهما من حلّه مال كثير»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 اللّه بن محمد الجعفي قال : «كنت عند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وجاءه كتاب هشام بن عبد الملك في رجل نبش امرأة فسلبها ثيابها ثم نكحها ، فإن الناس قد اختلفوا علينا هاهنا؛ فطائفة قالوا : اقتلوه ، وطائفة قالوا : أحرقوه؟ فكتب إليه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 حرمة الميت كحرمة الحيّ ، حدّه أن تقطع يده لنبشه وسلبه الثياب ، ويقام عليه الحدّ في الزنا؛ إن أُحصن رُجم ،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سورة الأحقاف : 46 / 15.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مناقب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/ الخوارزمي : 49 ـ 50.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التوبة : 9 / 25.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تفسير العياشي 2 : 226 / 1804.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وإن لم يكن أُحصن جلد مائة»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3 ـ تصحيح ما أخطأ فيه الفقهاء أو اختلفوا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المسلم أن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قد علموا بدقائق ما كان عند الناس ، وزادوا عليهم بخصائص علمهم الموروث من جدهم المصطفى وأبيهم المرتضى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. وقد شاع قول أبي حنيفة في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لم أرَ أفقه من جعفر بن محمد الصادق ، وإنه لأعلم الناس باختلاف الناس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وتحدثت الأخبار عن مزيد من الأحكام التي أخطأ أو تردد فيها الفقهاء ، فكان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الكلمة الفصل ، منها ما رواه أبو بصير قال : «سألت أبا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شهادة ولد الزنا تجوز؟ قال : لا ، فقلت : إن الحكم ابن عتيبة يزعم أنها تجوز فقال : اللّهمّ لا تغفر له ذنبه ، ما قال اللّه للحكم : «</w:t>
      </w:r>
      <w:r w:rsidRPr="009D2017">
        <w:rPr>
          <w:rStyle w:val="libAieChar"/>
          <w:rtl/>
        </w:rPr>
        <w:t>وَإِنَّهُ لَذِكْرٌ لَكَ وَلِقَوْمِكَ وَسَوْفَ تُسْئَلُونَ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>فليذهب الحكم يميناً وشمالاً ، فواللّه لا يوجد العلم إلاّ من أهل بيت نزل عليهم جبرئيل»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علي بن مهزيار ، عن أبي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«قيل له : إن رجلاً تزوج بجارية صغيرة فأرضعتها امرأته ، ثم أرضعتها امرأة له اُخرى ، فقال ابن شبرمة : حُرمت عليه الجارية وامرأتاه. فقال أبو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أخطأ ابن شبرمة ، حُرمت عليه الجارية وامرأته التي أرضعتها أولاً ، فأما الأخيرة فلم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7 : 228 / 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تهذيب الكمال 5 : 79 ، سير أعلام النبلاء 6 : 257.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الزخرف : 43 / 44.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الكافي 1 : 400 / 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تحرم عليه ، لأنها أرضعت ابنته»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محمد بن الفضيل قال : «قال أبو الحسن موسى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لأبي يوسف القاضي : إن اللّه تبارك وتعالى أمر في كتابه بالطلاق ، وأكد فيه بشاهدين ، ولم يرض بهما إلاّ عدلين ، وأمر في كتابه بالتزويج فأهمله بلا شهود ، فأثبتم شاهدين فيما أهمل ، وأبطلتم الشاهدين فيما أكد»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إبراهيم بن ميمون ، أنه سأل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: «يعطى الراعي الغنم بالجبل يرعاها وله أصوافها وألبانها ، ويعطينا لكلّ شاة دراهم ، فقال : ليس بذلك بأس ، فقلت : إن أهل المسجد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 xml:space="preserve">يقولون : لا يجوز ، لأنّ منها ما ليس له صوف ولا لبن. فقال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وهل يطيبه إلاّ ذاك ، يذهب بعضه ويبقى بعض»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وورد في تفسير العياشي أنّ سارقا أقرّ على نفسه بالسرقة ، فسأل المعتصم إقامة الحدّ عليه ، فجمع لذلك الفقهاء في مجلسه ، وقد أحضر محمد بن علي الجواد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فسألهم عن القطع في أيّ موضع يجب أن يقطع؟ فقال ابن أبي دؤاد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 xml:space="preserve"> : من الكرسوع ، لأنّ اليد هي الأصابع والكف إلى الكرسوع ، لقول اللّه في التيمم : «</w:t>
      </w:r>
      <w:r w:rsidRPr="009D2017">
        <w:rPr>
          <w:rStyle w:val="libAieChar"/>
          <w:rtl/>
        </w:rPr>
        <w:t>فَامْسَحُوا بِوُجُوهِكُمْ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التهذيب 7 : 293 / 68 ، الكافي 5 : 446 / 13.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5 : 387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يريد فقهاء المدينة.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الكافي 5 : 224 / 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وهو أحمد بن أبي دؤاد بن جرير ، ولي القضاء للمعتصم ثمّ للواثق. تاريخ بغداد 4 : 141.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 w:rsidRPr="009D2017">
        <w:rPr>
          <w:rStyle w:val="libAieChar"/>
          <w:rtl/>
        </w:rPr>
        <w:lastRenderedPageBreak/>
        <w:t>وَأَيْدِيكُمْ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>واتّفق معه على ذلك قوم. وقال آخرون : بل يجب القطع من المرفق ، لأنّ اللّه لما قال : «</w:t>
      </w:r>
      <w:r w:rsidRPr="009D2017">
        <w:rPr>
          <w:rStyle w:val="libAieChar"/>
          <w:rtl/>
        </w:rPr>
        <w:t>وَأَيْدِيَكُمْ إِلَى الْمَرَافِقِ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 xml:space="preserve">في الغسل دلّ ذلك على أن حدّ اليد هو المرفق ، فالتفت المعتصم إلى محمد بن علي الجواد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 : ما تقول في هذا يا</w:t>
      </w:r>
      <w:r>
        <w:rPr>
          <w:rFonts w:hint="cs"/>
          <w:rtl/>
        </w:rPr>
        <w:t xml:space="preserve"> </w:t>
      </w:r>
      <w:r>
        <w:rPr>
          <w:rtl/>
        </w:rPr>
        <w:t xml:space="preserve">أبا جعفر؟ ... فقال : «أما إذا أقسمت عليَّ باللّه إنّي أقول إنّهم أخطأوا فيه السنّة ، فإنّ القطع يجب أن يكون من مفصل أصول الأصابع ، فيترك الكف. قال : وما الحجة في ذلك؟ قال : قول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السجود على سبعة أعضاء : الوجه واليدين والركبتين والرجلين. فإذا قطعت يده من الكرسوع أو المرفق لم يبقَ له يد يسجد عليها ، وقال اللّه تبارك وتعالى : «</w:t>
      </w:r>
      <w:r w:rsidRPr="009D2017">
        <w:rPr>
          <w:rStyle w:val="libAieChar"/>
          <w:rtl/>
        </w:rPr>
        <w:t>وَأَنَّ الْمَسَاجِدَ لِلَّه</w:t>
      </w:r>
      <w:r>
        <w:rPr>
          <w:rtl/>
        </w:rPr>
        <w:t>ِ» يعني به هذه الأعضاء السبعة التي يسجد عليها «</w:t>
      </w:r>
      <w:r w:rsidRPr="009D2017">
        <w:rPr>
          <w:rStyle w:val="libAieChar"/>
          <w:rtl/>
        </w:rPr>
        <w:t>فَلاَ تَدْعُوا مَعَ اللَّهِ أَحَدًا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 w:rsidRPr="00345705">
        <w:rPr>
          <w:rtl/>
        </w:rPr>
        <w:t xml:space="preserve"> </w:t>
      </w:r>
      <w:r>
        <w:rPr>
          <w:rtl/>
        </w:rPr>
        <w:t>وما كان للّه لم يقطع ، قال : فأعجب المعتصم ذلك ، وأمر بقطع يد السارق من مفصل الأصابع دون الكفّ ، قال ابن أبي دؤاد : قامت قيامتي وتمنيت أني لم أكُ حيّا»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4 ـ تصحيح أحكام اختلف فيها أصحابهم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أصحاب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لا يختلفون في نازلة أو يبتلون في معضلة إلاّ واستفتوهم أو كتبوا إليهم ، ليكونوا على بينة من دينهم ، وقد تحدثت الأخبار عن المزيد من هذه الموارد ، منها عن خيران الخادم قال : «كتبت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1) سورة النساء : 4 / 43.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المائدة : 5 / 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سورة الجن : 72 / 18.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تفسير العياشي 1 : 319 ـ 320 / 109.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إلى الرجل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أسأله عن الثوب يصيبه الخمر ولحم الخنزير ، أيصلى فيه أم لا؟ فإن أصحابنا قد اختلفوا فيه ، فقال بعضهم : صلِّ فيه ، فإن اللّه إنما حرم شربها ، وقال بعضهم : لا تصلِّ فيه؟ فكتب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تصلِّ فيه فإنه رجس»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CA4415">
      <w:pPr>
        <w:pStyle w:val="libNormal"/>
        <w:rPr>
          <w:rtl/>
        </w:rPr>
      </w:pPr>
      <w:r>
        <w:rPr>
          <w:rtl/>
        </w:rPr>
        <w:t xml:space="preserve">وروى إسحاق بن عبد اللّه العلوي العريضي قال : «ركب أبي وعمومتي إلى أبي الحسن علي بن محمد </w:t>
      </w:r>
      <w:r w:rsidR="006D7967" w:rsidRPr="006D7967">
        <w:rPr>
          <w:rStyle w:val="libAlaemChar"/>
          <w:rtl/>
        </w:rPr>
        <w:t>عليهما‌السلام</w:t>
      </w:r>
      <w:r>
        <w:rPr>
          <w:rtl/>
        </w:rPr>
        <w:t xml:space="preserve"> وقد اختلفوا في الأربعة أيام التي تصام في السنة ، وهو مقيم بصريا قبل مصيره إلى سر من رأى .... فقال : اليوم السابع عشر من ربيع الأول ، وهو اليوم الذي وُلد فيه رسول اللّه </w:t>
      </w:r>
      <w:r w:rsidR="00CA4415" w:rsidRPr="00DC031E">
        <w:rPr>
          <w:rStyle w:val="libAlaemChar"/>
          <w:rtl/>
        </w:rPr>
        <w:t>صلى‌الله‌عليه‌وآله‌وسلم</w:t>
      </w:r>
      <w:r w:rsidR="00CA4415">
        <w:rPr>
          <w:rtl/>
        </w:rPr>
        <w:t xml:space="preserve"> </w:t>
      </w:r>
      <w:r>
        <w:rPr>
          <w:rtl/>
        </w:rPr>
        <w:t xml:space="preserve">، واليوم السابع والعشرون من رجب ، وهو اليوم الذي بُعث فيه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واليوم الخامس والعشرون من ذي القعدة ، وهو اليوم الذي دُحيت فيه الأرض ، واليوم الثامن عشر من ذي الحجة ، وهو الغدير»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5 ـ تصحيح الأدعية المأثورة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أدّب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أصحابهم على الالتزام بلفظ الدعاء الوارد عن المعصوم دون تحريف أو زيادة أو نقصان ، ونهوا عن تخطي النصوص المأثورة باعتبارها توقيفية يجب التعبد بخصوص ألفاظها ليتحقق الأثر الروحي المترتب عليها ، من هنا صححوا لأصحابهم مزيداً من تلك النصوص التي وقع التحريف أو التبديل بها على لسانهم.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3 : 405 / 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بحار الأنوار 96 : 266 / 13.</w:t>
      </w:r>
    </w:p>
    <w:p w:rsidR="00A04D9A" w:rsidRPr="00F777C0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أمير المؤمنين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>
        <w:rPr>
          <w:rFonts w:hint="cs"/>
          <w:rtl/>
        </w:rPr>
        <w:t xml:space="preserve"> </w:t>
      </w:r>
      <w:r>
        <w:rPr>
          <w:rtl/>
        </w:rPr>
        <w:t>لا يقولنّ أحدكم : اللّهمّ إني أعوذ بك من الفتنة ، لأنه ليس أحد إلاّ وهو مشتمل على فتنة ، ولكن من استعاذ فليستعذ من مضلاّت الفتن ، فإن اللّه تعالى يقول : «</w:t>
      </w:r>
      <w:r w:rsidRPr="009D2017">
        <w:rPr>
          <w:rStyle w:val="libAieChar"/>
          <w:rtl/>
        </w:rPr>
        <w:t>وَاعْلَمُوا أَنَّمَا أَمْوَالُكُمْ وَأَوْلاَدُكُمْ فِتْنَةٌ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  <w:r>
        <w:rPr>
          <w:rtl/>
        </w:rPr>
        <w:cr/>
        <w:t xml:space="preserve">وعن إسماعيل بن الفضل ، قال : «سألت أبا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قول اللّه عزّوجلّ : «</w:t>
      </w:r>
      <w:r w:rsidRPr="009D2017">
        <w:rPr>
          <w:rStyle w:val="libAieChar"/>
          <w:rtl/>
        </w:rPr>
        <w:t>وَسَبِّحْ بِحَمْدِ رَبِّكَ قَبْلَ طُلُوعِ الشَّمْسِ وَقَبْلَ غُرُوبِهَا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>فقال : فريضة على كل مسلم أن يقول قبل طلوع الشمس عشر مرات وقبل غروبها عشر مرات : لا إله إلاّ اللّه وحده لا شريك له ، له الملك وله الحمد ، يحيي ويميت ، وهو حي لا يموت ، بيده الخير وهو على كل شيء قدير. قال : فقلت : لا إله إلاّ اللّه وحده لا شريك له ، له الملك وله الحمد ، يحيي ويميت ، ويميت ويحيي. فقال : ياهذا ، لا شك في أن اللّه يحيي ويميت ، ويميت ويحيي ، ولكن قل كما أقول»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 اللّه بن سنان قال : «قال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ستصيبكم شبهة فتبقون بلا علم يرى ، ولا إمام هدى ، ولا ينجو منها إلاّ من دعا بدعاء الغريق ، قلت : كيف دعاء الغريق؟ قال : يقول : يا</w:t>
      </w:r>
      <w:r>
        <w:rPr>
          <w:rFonts w:hint="cs"/>
          <w:rtl/>
        </w:rPr>
        <w:t xml:space="preserve"> </w:t>
      </w:r>
      <w:r>
        <w:rPr>
          <w:rtl/>
        </w:rPr>
        <w:t>اللّه يارحمن يارحيم يامقلب القلوب ، ثبت قلبي على دينك. فقلت : يا</w:t>
      </w:r>
      <w:r>
        <w:rPr>
          <w:rFonts w:hint="cs"/>
          <w:rtl/>
        </w:rPr>
        <w:t xml:space="preserve"> </w:t>
      </w:r>
      <w:r>
        <w:rPr>
          <w:rtl/>
        </w:rPr>
        <w:t>اللّه يارحمن يارحيم يامقلب القلوب والأبصار ، ثبّت قلبي على دينك. قال : إن اللّه عزّوجلّ مقلب القلوب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مجمع البيان 4 : 824 ، والآية من سورة الأنفال : 8 / 28.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سورة طه : 20 / 130.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الخصال : 452 / 58.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والأبصار ، ولكن قل كما أقول لك : يامقلب القلوب ثبّت قلبي على دينك»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6ـ تصحيح بعض الممارسات والمقولات الخاطئة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درج الناس على بعض الأفعال والأقوال التي لا تنسجم مع روح الشريعة الغراء ومبادئ الإسلام العظيم ، والإمام باعتباره قائداً روحياً وموجهاً يتحرك في الوسط الإسلامي ، يرصد تلك الممارسات ويجعلها في إطارها الصحيح ، ومن ذلك أن أحدهم هنّأ بحضرة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رجلاً بغلام ولد له ، فقال له : «ليهنك الفارس.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تقل ذلك ، ولكن قل : شكرت الواهب ، وبورك لك في الموهوب ، وبلغ أشده ، ورزقت بره»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ولقيه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عند مسيره إلى الشام دهاقين الأنبار ، فترجّلوا له واشتدوا بين يديه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هذا الذي صنعتموه؟ فقالوا : خلق منا نعظّم به أمراءنا. فقال : واللّه ما ينتفع بهذا أمراؤكم ، وإنكم لتشقّون به على أنفسكم في دنياكم ، وتشقون به في آخرتكم ، وما أخسر المشقة وراءها العقاب ، وأربح الدعة معها الأمان من النار!»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وأقبل حرب بن شرحبيل الشبامي ، وكان من وجوه قومه يمشي مع أمير المؤمنين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وكان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راكباً ، فقال له : «ارجع ، فإن مشي مثلك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إكمال الدين : 351 / 49.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537 ـ الحكمة 354.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نهج البلاغة : 475 ـ الحكمة 37.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مع مثلي فتنة للوالي ومذلّة للمؤمن»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وهكذا كانت سيرة عترة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وسننهم اختصاراً لسيرة جدهم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وسننه ، جسّدوها مصلحين ومقومين لكل ما عداها من البدع التي طرأت على واقع المسلمين.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532 ـ الحكمة 322.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A04D9A">
      <w:pPr>
        <w:pStyle w:val="Heading1Center"/>
        <w:rPr>
          <w:rtl/>
        </w:rPr>
      </w:pPr>
      <w:r>
        <w:rPr>
          <w:rtl/>
        </w:rPr>
        <w:lastRenderedPageBreak/>
        <w:br w:type="page"/>
      </w:r>
      <w:bookmarkStart w:id="7" w:name="_Toc398631653"/>
      <w:r>
        <w:rPr>
          <w:rtl/>
        </w:rPr>
        <w:lastRenderedPageBreak/>
        <w:t>الفصل الرابع</w:t>
      </w:r>
      <w:bookmarkEnd w:id="7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8" w:name="_Toc398631654"/>
      <w:r>
        <w:rPr>
          <w:rtl/>
        </w:rPr>
        <w:t>معالم الاصلاح السياسي</w:t>
      </w:r>
      <w:bookmarkEnd w:id="8"/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يمكن قراءة دور الأئمّة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في تصحيح المشهد السياسي بعد رحلة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ثلاثة مباحث رئيسية :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المبحث الأول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حكومة الإمام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على الرغم من مرارة تجربة الحكومة التي تصدّى لها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بعد البيعة بسبب انشغاله بالقتال على التأويل ، فقد أثبتت تلك التجربة فرادتها بما أحدثته من تحولات ثورية للعودة بالمجتمع إلى روح التجربة المحمدية الأولى ، وتطبيق نظرية الإسلام الحقيقي في العدل ، وسنة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تساوي البشر في الحقوق ، مما أسهم في تغيير الواقع الطبقي والثورة ضد الأوضاع الاجتماعية والاقتصادية والسياسية ، ويمكن أن نتلمّس ذلك بما يلي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الإصلاح السياسي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أبرز معالمه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عمل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عزل ولاة عثمان وعماله عن الأقاليم من أمثال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الوليد بن عقبة ، وعبد اللّه بن سعد بن أبي سرح ، وعبد اللّه بن عامر ، ومعاوية بن أبي سفيان ، وغيرهم ممّن عاثوا في الأرض فسادا ، وساموا العباد ظلما وعدوانا ، فأبعدوهم عن معالم الإسلام وسنّة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وتعيين بدائل لهم من ذوي السابقة والاستقامة والعدل والقرب من 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لأنه يرى أن الرعية لا تصلح إلاّ بصلاح الولاة ، ولا تصلح الولاة إلاّ باستقامة الرعية.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قال : «فليست تصلح الرعية إلاّ بصلاح الولاة ، ولا تصلح الولاة إلاّ باستقامة الرعية. فإذا أدت الرعية إلى الوالي حقه ، وأدى الوالي إليها حقّها ، عزّ الحق بينهم ، وقامت مناهج الدين ، واعتدلت معالم العدل ، وجرت على إذلالها السنن ، فصلح بذلك الزمان ، وطمع في بقاء الدولة ، ويئست مطامع الأعداء»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مراقبة العمال والولاة وتوجيههم أو محاسبتهم إذا اقتضت الضرورة ذلك ، وله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هذا الخصوص مكاتبات ووصايا كثيرة إلى اُمراء الأجناد وغيرهم مبثوثة في (نهج البلاغة).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ابن عبد البرّ : «ولا يخص بالولايات إلاّ أهل الديانات والأمانات. وإذا بلغه عن أحدهم جناية كتب إليه : قد جاءكم موعظة من ربكم ، فأوفوا الكيل والميزان بالقسط ، ولا تبخسوا الناس أشياءهم ، ولا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333 ـ الخطبة 216.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تعثوا في الأرض مفسدين. بقية اللّه خير لكم إن كنتم مؤمنين ، وما أنا عليكم بحفيظ. إذا أتاك كتابي هذا فاحتفظ بما في يديك من عملنا حتى نبعث إليك من يتسلمه منك. ـ ثم يرفع طرفه إلى السماء فيقول ـ : اللّهمّ إنك تعلم إني لم آمرهم بظلم خلقك ولا بترك حقك»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يعتبر الولاية أمانة في عنق الوالي عليه صيانتها ، وليست أداة للاستغلال وتحقيق المآرب الشخصية ، فمن كتاب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الأشعث ابن قيس عامله على أذربيجان : «</w:t>
      </w:r>
      <w:r>
        <w:rPr>
          <w:rFonts w:hint="cs"/>
          <w:rtl/>
        </w:rPr>
        <w:t xml:space="preserve"> </w:t>
      </w:r>
      <w:r>
        <w:rPr>
          <w:rtl/>
        </w:rPr>
        <w:t>إنّ الملك ليس لك بطعمة ، ولكنه في عنقك أمانة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تدوين نظام اداري للدولة الإسلامية بهدف الإصلاح الشامل لكل مرافق الحياة ، يتمثل ذلك في عهد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مالك الأشتر ، وعهده إلى محمد بن أبي بكر ، وهما إضاءة مشرقة وصفحة فذّة من صفحات تراثنا الفكري الوضّاء ، لأنهما يشتملان على برنامج الدولة الإسلامية في نظامها الإداري والقضائي والسياسي والتكافل الاجتماعي والعمراني ، ويعكسان الفكر الاجتماعي الثوري المتقدم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وجملة وصاياه التي ترسم العلاقة بين الجهاز الحاكم وسائر الطبقات الاجتماعية التي ذكرها فيه بالتفصيل.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عهده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للأشتر النخعي لما ولاّه على مصر وأعمالها ، قال :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الاستيعاب 3 : 48.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366 ـ الكتاب 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«واعلم أنّ الرعية طبقات لا يصلح بعضها إلاّ ببعض ، ولا غنى ببعضها عن بعض؛ فمنها جنود اللّه ، ومنها كتاب العامة والخاصة ، ومنها قضاة العدل ، ومنها عمال الإنصاف والرفق ، ومنها أهل الجزية والخراج من أهل الذمة ومسلمة الناس ، ومنها التجار وأهل الصناعات ، ومنها الطبقة السفلى من ذوي الحاجة والمسكنة ، وكلاًّ قد سمّى اللّه سهمه ، ووضع على حدة فريضته في كتابه أو سنّة 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عهداً منه عندنا محفوظاً»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الإصلاح الديني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ويمكن أن نتأمله فيما يلي : </w:t>
      </w:r>
    </w:p>
    <w:p w:rsidR="00A04D9A" w:rsidRPr="00314497" w:rsidRDefault="00A04D9A" w:rsidP="005620C7">
      <w:pPr>
        <w:pStyle w:val="libNormal"/>
        <w:rPr>
          <w:rtl/>
        </w:rPr>
      </w:pPr>
      <w:r w:rsidRPr="00314497">
        <w:rPr>
          <w:rtl/>
        </w:rPr>
        <w:t>أ</w:t>
      </w:r>
      <w:r>
        <w:rPr>
          <w:rFonts w:hint="cs"/>
          <w:rtl/>
        </w:rPr>
        <w:t xml:space="preserve"> </w:t>
      </w:r>
      <w:r w:rsidRPr="00314497">
        <w:rPr>
          <w:rtl/>
        </w:rPr>
        <w:t xml:space="preserve">ـ العمل بكتاب اللّه وإحياء السنّة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عمل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إقامة معالم الدين وإظهار الإصلاح وإقامة الحدود على ضوء الكتاب الكريم وهدي السنّة المباركة.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</w:t>
      </w:r>
      <w:r>
        <w:rPr>
          <w:rFonts w:hint="cs"/>
          <w:rtl/>
        </w:rPr>
        <w:t xml:space="preserve"> </w:t>
      </w:r>
      <w:r>
        <w:rPr>
          <w:rtl/>
        </w:rPr>
        <w:t>اللّهمّ إنك تعلم أنه لم يكن الذي كان منا منافسة في سلطان ، ولا التماس شيء من فضول الحطام ، ولكن لنردّ المعالم من دينك ، ونظهر الإصلاح في بلادك ، فيأمن المظلومون من عبادك ، وتُقام المعطّلة من حدودك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«إنه ليس على الإمام إلاّ ما حمل من أمر ربه؛ الإبلاغ في الموعظة ، والاجتهاد في النصيحة ، والإحياء للسنة ، وإقامة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431 ـ الكتاب 52.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189 ـ الخطبة 131.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الحدود على مستحقيها ، وإصدار السُّهمان على أهلها»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خطبة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«اقتدوا بهدي نبيكم فإنه أفضل الهدى ، واستنوا بسنته فإنها أهدى السنن ، وتعلموا القرآن فإنه أحسن الحديث ، وتفقهوا فيه فإنه ربيع القلوب ، واستشفوا بنوره فإنه شفاء الصدور ، وأحسنوا تلاوته فإنه أنفع القصص»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كل شي في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يذكّر الناس برسول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لأنه نسخة ناطقة بسنته ومكارم أخلاقه ، فحينما يصلي بهم في البصرة يذكرهم بصلاة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الأمر الذي يصوّر التبديل والإهمال الذي طرأ على كل معالم الدين ومنها الصلاة.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أبي موسى الأشعري قال : «لقد ذكّرنا علي بن أبي طالب </w:t>
      </w:r>
      <w:r w:rsidR="00AD7C91" w:rsidRPr="00AD7C91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 ونحن بالبصرة صلاةً كنا نصليها مع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إما نسيناها ، وإما تركناها عمداً؛ يكبر كلما ركع ، وكلما رفع ، وكلما سجد»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مطرف بن عبد اللّه ، قال : «صليت خلف علي بن أبي طالب </w:t>
      </w:r>
      <w:r w:rsidR="00AD7C91" w:rsidRPr="00AD7C91">
        <w:rPr>
          <w:rStyle w:val="libAlaemChar"/>
          <w:rtl/>
        </w:rPr>
        <w:t>رضي‌الله‌عنه</w:t>
      </w:r>
      <w:r>
        <w:rPr>
          <w:rtl/>
        </w:rPr>
        <w:t xml:space="preserve"> أنا وعمران بن حصين ، فكان إذا سجد كبر ، وإذا رفع رأسه كبر ، وإذا نهض من الركعتين كبر ، فلما قضى الصلاة أخذ بيدي عمران بن حصين فقال : قد ذكرني هذا صلاة محمد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أو قال : لقد صلى بنا صلاة محمد عليه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152 ـ الخطبة 106.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163 ـ الخطبة 110.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مسند أحمد 4 : 392 و 400 و 411 و 415.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الصلاة والسلام»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وحينما نشر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رايته لقتال الناكثين في البصرة ، ذكّرهم براية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التي طالما حفّت بها الملائكة المسوّمون ، يقول قيس بن سعد بن عبادة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: </w:t>
      </w:r>
    </w:p>
    <w:tbl>
      <w:tblPr>
        <w:bidiVisual/>
        <w:tblW w:w="5000" w:type="pct"/>
        <w:tblLook w:val="01E0"/>
      </w:tblPr>
      <w:tblGrid>
        <w:gridCol w:w="3652"/>
        <w:gridCol w:w="263"/>
        <w:gridCol w:w="3672"/>
      </w:tblGrid>
      <w:tr w:rsidR="00A04D9A" w:rsidTr="004D69F3">
        <w:tc>
          <w:tcPr>
            <w:tcW w:w="4127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هذا اللواءُ الذي كنّا نَحِفُّ به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مع النبيّ وجِبْرِيلٌ لنا مَدَدُ</w:t>
            </w:r>
            <w:r w:rsidRPr="00345705">
              <w:rPr>
                <w:rtl/>
              </w:rPr>
              <w:t xml:space="preserve"> </w:t>
            </w:r>
            <w:r w:rsidRPr="009D2017">
              <w:rPr>
                <w:rStyle w:val="libFootnotenumChar"/>
                <w:rtl/>
              </w:rPr>
              <w:t>(3)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ولا يخفى ما في ذلك من دفع معنوي باتجاه الجهاد تحت راية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وهي في يد وصيه وخليفته من بعده.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ب ـ الوقوف بوجه البدع والمحدثات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حثّ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الناس على إماتة البدع ومحدثات الأمور لأنها ليست من الدين ، فمن كلام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«وما أحدثت بدعة إلاّ ترك بها سنّة ، فاتقوا البدع ، والزموا المهيع ، إنّ عوازم الاُمور أفضلها ، وإنّ محدثاتها شرارها»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صحيح البخاري 1 : 312 / 174 ـ كتاب الصلاة ـ باب اتمام التكبير في السجود.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صحابي جليل ، من ذوي الدهاء في الحرب ، ومن ذوي النَّجدة والجُود ، كان شريف قومه غير مُدافع ، ومن بيت سيادتهم ، وكان يحمل راية الأنصار مع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وصَحِب عليّا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خلافته ، فولاّه مصر سنة 36 ـ 37ه ، وشاركه في حروبه ، وتُوفّي نحو سنة 60ه بعد أن صَحِب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. تهذيب التهذيب 8 : 395 ، الأعلام للزِرِكلي 5 : 206.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(3) أُسد الغابة 4 : 216 ، الغدير 2 : 78. 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نهج البلاغة : 202 ـ الخطبة 145.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وحارب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الكثير من البدع التي شاعت خلال عهد الخلفاء الذين سبقوه كالكهانة والتنجيم والتصوف وقصص المساجد والاسرائيليات وغيرها. فمن كلام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قاله لبعض أصحابه لما عزم على المسير إلى الخوارج ، فقال له : «يا</w:t>
      </w:r>
      <w:r>
        <w:rPr>
          <w:rFonts w:hint="cs"/>
          <w:rtl/>
        </w:rPr>
        <w:t xml:space="preserve"> </w:t>
      </w:r>
      <w:r>
        <w:rPr>
          <w:rtl/>
        </w:rPr>
        <w:t>أمير المؤمنين ، إن سرت في هذا الوقت خشيت أن لا تظفر بمرادك من طريق علم النجوم.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أتزعم أنك تهدي إلى الساعة التي من سار فيها صرف عنه السوء ، وتخوّف من الساعة التي من سار فيها حاق به الضرّ؟! فمن صدّق بهذا فقد كذّب القرآن ، واستغنى عن الإعانة باللّه في نيل المحبوب ودفع المكروه. وتبتغي في قولك للعامل بأمرك أن يوليك الحمد دون ربه ، لأنك بزعمك أنت هديته إلى الساعة التي نال فيها النفع ، وأمن الضرّ ـ ثم أقبل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على الناس فقال ـ : أيها الناس ، إيّاكم وتعلّم النجوم إلاّ ما يهتدى به في برّ أو بحر ، فإنها تدعو إلى الكهانة ، والمنجم كالكاهن ، والكاهن كالساحر ، والساحر كالكافر ، والكافر في النار. سيروا على اسم اللّه»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استطاع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يصحح كثيراً من الانحرافات ، ويتدارك مزيداً من الإفراطات ، وأن يعيدها إلى صورتها الاُولى ، وتمهّل في بعضها بسبب ما وصفه من المداحض التي حالت دون ما يريد منتطراً استعادة وعي الاُمّة واستثارة الطاعة فيها ، «إذ لا رأي لمن لا يُطاع» كما يقول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100 ـ الخطبة 79.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71 ـ الخطبة 27.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«لو قد استوت قدماي من هذه المداحض لغيّرت أشياء.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يقول محمد عبده : المداحض : المزالق ، يريد بها الفتن التي ثارت عليه ، ويقول إنه لو ثبتت قدماه في الأمر ، وتفرّغ ، لغيّر أشياء من عادات الناس وأفكارهم التي تبعد عن الشرع الصحيح»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ويقول ابن أبي الحديد : «</w:t>
      </w:r>
      <w:r>
        <w:rPr>
          <w:rFonts w:hint="cs"/>
          <w:rtl/>
        </w:rPr>
        <w:t xml:space="preserve"> </w:t>
      </w:r>
      <w:r>
        <w:rPr>
          <w:rtl/>
        </w:rPr>
        <w:t>لسنا نشكّ أنه كان يذهب في الأحكام الشرعية والقضايا إلى أشياء يخالف فيها أقوال الصحابة ، نحو قطعه يد السارق من رؤوس الأصابع ، وبيعه أُمهات الأولاد ، وغير ذلك ، وإنما كان يمنعه من تغير أحكام من تقدّمه اشتغاله بحرب البغاة والخوارج ، وإلى ذلك يشير بالمداحض التي كان يؤمل استواء قدميه منها ، ولهذا قال لقضاته : اقضوا كما كنتم تقضون حتى يكون للناس جماعة ، فلفظة (حتى) هاهنا مؤذنة بأنه فسح لهم في اتباع عادتهم في القضايا والأحكام التي يعهدونها إلى أن يصير للناس جماعة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من جملة البدع التي تصدّى لها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صلاة التراويح التي ظهرت في أيام عمر وبقيت إلى خلافته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ولكن حالت المداحض التي ذكرها دون ما يريد.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جاء في شرح النهج لابن أبي الحديد عن السيد المرتضى : «أن عمر خرج في شهر رمضان ليلاً فرأى المصابيح في المسجد ، فقال : ما هذا؟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/ شرح محمد عبده 3 : 219 ـ الحكمة 272.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شرح ابن أبي الحديد 19 : 161.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فقيل له : إن الناس قد اجتمعوا لصلاة التطوع! فقال : بدعة فنعمت البدعة! فاعترف ـ كما ترى ـ بأنها بدعة ، وقد شهد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 كلّ بدعة ضلالة.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روي أن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لما اجتمعوا إليه بالكوفة ، فسألوه أن ينصب لهم إماماً يصلّي بهم نافلة شهر رمضان ، زجرهم وعرفهم أن ذلك خلاف السنة ، فتركوه واجتمعوا لأنفسهم وقدموا بعضهم ، فبعث إليهم ابنه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فدخل عليهم المسجد ومعه الدرّة ، فلمّا رأوه تبادروا الأبواب وصاحوا : واعمراه!»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الإصلاح الاقتصادي والاجتماعي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ويمكن ملاحظته في اتجاهين : 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t xml:space="preserve">أولاً ـ إلغاء مظاهر الاستئثار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وقف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موقفاً حاسماً تجاه القطائع التي جعلها عثمان ملكاً لأوليائه وأعوانه وولاته الاُمويين ، فبنوا القصور ، واتخذوا الدور ، وانصرفوا إلى الترف والدعة واللهو ، فاشتروا الجواري والقيان ، وارتكبوا المحرمات ، وتحوّلت أموال المسلمين إلى طعمة لقلّه قليلة من المتنفّذين الذين أطلق عثمان العنان لهم في الاستئثار بحقوق الناس ، ولقد حذّر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عثمان من هذا الواقع قبل مقتله.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روى الواقدي في كتاب (الشورى) عن ابن عباس أنه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12 : 283.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لعثمان : «وانظر هل بقي من عمرك إلاّ كظم ء الحمار ، فحتى متى وإلى متى! ألا تنهى سفهاء بني أمية عن أعراض المسلمين وأبشارهم وأموالهم! واللّه لو ظلم عامل من عمالك حيث تغرب الشمس لكان إثمه مشتركاً بينه وبينك.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ابن عباس : فقال عثمان : لك العتبى ، وافعل واعزل من عمالي كلّ من تكرهه ويكرهه المسلمون ، ثمّ افترقا ، فصدّه مروان بن الحكم عن ذلك ، وقال : يجترئ عليك الناس ، فلا تعزل أحداً منهم!»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أعلن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سياسته المالية القائمة على عدم الأثرة قبل البيعة ، وشدّد على أن يكون ذلك شرطاً أساسياً فيها ، وكأنه يعلم أن تلك السياسة ستكون سبباً من أسباب نكث البيعة من قبل الطبقة المتنفّذة من قريش.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«إنكم قد اختلفتم إلي ، وأتيتم وإني قائل لكم قولاً إن قبلتموه قبلت أمركم ، وإلاّ فلا حاجة لي فيه. قالوا : ما قلت من شيء قبلناه إن شاء اللّه ، فجاء فصعد المنبر ، فاجتمع الناس إليه ، فقال : اني قد كنت كارهاً لأمركم فأبيتم إلاّ أن أكون عليكم ، ألا وأنه ليس لي أمر دونكم إلاّ أن مفاتيح مالكم معي ، ألا وإنه ليس لي أن آخذ منه درهماً دونكم ، رضيتم؟ قالوا : نعم. قال : اللهم اشهد عليهم ، ثم بايعهم على 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والأمر الآخر في هذا السياق هو قراره بردّ قطائع عثمان إلى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9 : 15.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تاريخ الطبري 4 : 428 ـ حوادث سنة 35.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المسلمين في اليوم الثاني من البيعة.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روى الكلبي مروية مرفوعة إلى أبي صالح ، عن ابن عباس </w:t>
      </w:r>
      <w:r w:rsidR="00AD7C91" w:rsidRPr="00AD7C91">
        <w:rPr>
          <w:rStyle w:val="libAlaemChar"/>
          <w:rtl/>
        </w:rPr>
        <w:t>رضي‌الله‌عنه</w:t>
      </w:r>
      <w:r>
        <w:rPr>
          <w:rtl/>
        </w:rPr>
        <w:t xml:space="preserve"> : «أن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خطب في اليوم الثاني من بيعته بالمدينة ، فقال : ألا إن كل قطيعة أقطعها عثمان ، وكل مال أعطاه من مال اللّه ، فهو مردود في بيت المال ، فإن الحق القديم لا يبطله شيء ، ولو وجدته وقد تزوج به النساء ، وفرق في البلدان ، لرددته إلى حاله ، فإن في العدل سعة ، ومن ضاق عنه الحق فالجور عليه أضيق»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الكلبي : «فبلغ ذلك عمرو بن العاص ، وكان بأيلة من أرض الشام ، أتاها حيث وثب الناس على عثمان ، فنزلها فكتب إلى معاوية : ما كنت صانعاً فاصنع ، إذ قشرك ابن أبي طالب من كل مال تملكه كما تقشر عن العصا لحاها»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وخلال حكومته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لم يكن يستأثر بشيء من الفيء ، ولا يخصّ به حميماً ولا قريباً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 xml:space="preserve"> ، وكان يقول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«واللّه لأن أبيت على حسك السعدان مسهّداً ، وأجرّ في الأغلال مصفّداً ، أحبُّ إليّ من أن ألقى اللّه ورسوله يوم القيامة ظالماً لبعض العباد ، وغاصباً لشيء من الحطام. وكيف أظلم أحداً لنفس يسرع إلى البلى قفولها ، ويطول في الثرى حلولها؟!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1 : 269.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شرح ابن أبي الحديد 1 : 270.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الاستيعاب 3 : 48.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واللّه لقد رأيت عقيلاً وقد أملق حتى استماحني من برّكم صاعاً ، ورأيت صبيانه شعث الشعور ، غبر الألوان من فقرهم ، كأنما سوّدت وجوههم بالعظلم ، وعاودني مؤكّداً ، وكرّر عليّ القول مردداً ، فأصغيت إليه سمعي ، فظنّ أني أبيعه ديني ، وأتبع قياده مفارقاً طريقي ، فأحميت له حديدةً ، ثم أدنيتها من جسمه ليعتبر بها ، فضجّ ضجيج ذي دنف من ألمها ، وكاد أن يحترق من ميسمها. فقلت له : ثكلتك الثواكل ياعقيل ، أتئن من حديدةٍ أحماها إنسانها للعبه ، وتجرّني إلى نار سجّرها جبّارها لغضبه ، أتئنّ من الأذى ، ولا أئنّ من لظى؟!»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شديداً في مراقبة عمّاله ومحاسبتهم إذا بدر منهم أيّ مظهر من مظاهر الاستئثار بحقوق المسلمين ، وحريصاً على تطبيق هذه السياسة إلى آخر المدى. فمن كتاب له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مصقلة بن هبيرة الشيباني ـ وهو عامله على أردشير خرّه ـ : «بلغني عنك أمر إن كنت فعلته فقد أسخطت إلهك ، وأغضبت إمامك؛ أنك تقسم فيء المسلمين الذي حازته رماحهم وخيولهم ، وأريقت عليه دماؤهم ، فيمن اعتامك من أعراب قومك. فوالذي فلق الحبّة ، وبرأ النسمة ، لئن كان ذلك حقاً لتجدنّ بك علي هواناً ، ولتخفنّ عندي ميزاناً. فلا تستهن بحقّ ربك ، ولا تصلح دنياك بمحق دينك فتكون من الأخسرين أعمالاً. ألا وإن حقّ من قبلك وقبلنا من المسلمين في قسمة هذا الفيء سواء ، يردون عندي عليه ويصدرون عنه»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346 الخطبة 224.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نهج البلاغة : 415 الكتاب 43.</w:t>
      </w:r>
    </w:p>
    <w:p w:rsidR="00A04D9A" w:rsidRDefault="00A04D9A" w:rsidP="009D2017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ثانياً ـ المساواة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كان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رائد العدالة ومثلها الأعلى ، وقد حرص على تطبيقها بكلّ ما أُوتي من قوّة ، باعتباره قاعدة أساسية تضمن التكافل بين أبناء الدين الواحد ، وتقضي على أسباب الفقر.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«إن اللّه سبحانه فرض في أموال الأغنياء أقوات الفقراء ، فما جاع فقير إلاّ بما متّع به غني ، واللّه تعالى سائلهم عن ذلك»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من هنا انتصف للمستضعفين من أصحاب الثراء والسلطان ، وكان ديدنه توزيع ما يرد بيت المال على المسلمين في حينه ، بحيث لا يختزن فيه شيئاً حتى الرغيف والخيط والإبرة ، وكان يرشّه بعد أن يفرغه ويصلي فيه ركعتين ، ومضى في هذا السبيل إلى آخر الشوط.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كان نظام العطاء في حكومة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يقوم على أساس التسوية بين المسلمين كافة ، ولا فرق فيه بين المولى والسيد ولا الأسود والأبيض ، ولما ولي عمر بن الخطاب ألغى نظام التسوية في توزيع العطاء ، وحدّد معايير فضّل فيها بعض الناس على بعض ، منها : السابقة والهجرة والنسب وغيرها ، ففضّل السابقين على غيرهم ، وفضّل المهاجرين من قريش على غيرهم من المهاجرين ، وفضّل المهاجرين كافة على الأنصار كافة ، وفضّل العرب على العجم ، وفضّل الصريح على المولى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 وبقي نظام العطاء على هذا المنوال في زمان عثمان لكنه فضّل بني أمية على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نهج البلاغة : 533 ـ الحكمة 328.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: شرح ابن أبي الحديد 8 : 111.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غيرهم ، وكان ولاته يأخذون لأنفسهم ما يشاؤون بلا حساب ودون رقيب ، فصار النظام الطبقي نظاماً بشعاً أدّى إلى تداعيات وخيمة ، منها نشوء طبقة مترفة تستأثر برؤوس الأموال على حساب الأكثرية المسحوقة ، فوصلت ثروات بعض كبار المسلمين بالملايين في الوقت الذي يعيش الغالبية الحرمان والكفاف. وكان ذلك أحد الأسباب الأساسية التي جعل الناس يثورون على عثمان.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وحينما ولي أمير المؤمنين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أعلن قراره القاضي بالمساواة التامة بين الناس في العطاء ، من أجل إشاعة العدل في توزيع الثروة وإلغاء كافة أسباب التمايز بين الناس ، فكان قرار انتزاع قطائع بني اُمية وقرار التسوية من أول القرارات التي اتخذها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اليوم التالي من البيعة وطبّقه عملياً في اليوم الثالث ، وتحمل مزيداً من العناء في هذا السبيل.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خطبته في اليوم التالي للبيعة : «ألا لا يقولن رجال منكم غداً قد غمرتهم الدنيا فاتخذوا العقار ، وفجّروا الأنهار ، وركبوا الخيول الفارهة ، واتخذوا الوصائف الروقة ، فصار ذلك عليهم عاراً وشناراً ، إذا ما منعتهم ما كانوا يخوضون فيه ، وأصرتهم إلى حقوقهم التي يعلمون ، فينقمون ذلك ، ويستنكرون ويقولون : حرمنا ابن أبي طالب حقوقنا!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ألا وأيما رجل من المهاجرين والأنصار من أصحاب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يرى أن الفضل له على من سواه لصحبته ، فإن الفضل النير غداً عند اللّه ، وثوابه وأجره على اللّه ، وأيما رجل استجاب للّه وللرسول ، فصدّق ملّتنا ،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ودخل في ديننا ، واستقبل قبلتنا ، فقد استوجب حقوق الإسلام وحدوده.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فأنتم عباد اللّه ، والمال مال اللّه ، يقسم بينكم بالسوية ، لا فضل فيه لأحد على أحد ، وللمتقين عند اللّه غداً أحسن الجزاء ، وأفضل الثواب ، لم يجعل اللّه الدنيا للمتقين أجراً ولا ثواباً ، وما عند اللّه خير للأبرار. وإذا كان غداً ـ إن شاء اللّه ـ فاغدوا علينا ، فإن عندنا مالاً نقسمه فيكم ، ولا يتخلفنّ أحد منكم ، عربي ولا عجمي ، كان من أهل العطاء أو لم يكن ، إلاّ حضر ، إذا كان مسلماً حراً. أقول قولي هذا ، وأستغفر اللّه لي ولكم.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ابن أبي الحديد : قال شيخنا أبو جعفر : وكان هذا أول ما أنكروه من كلامه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وأورثهم الضغن عليه ، وكرهوا إعطاءه وقسمه بالسوية.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فلما كان من الغد ، غدا وغدا الناس لقبض المال ، فقال لعبيد اللّه بن أبي رافع كاتبه : ابدأ بالمهاجرين فنادهم ، وأعطِ كل رجل ممن حضر ثلاثة دنانير ، ثم ثنِّ بالأنصار فافعل معهم مثل ذلك ، ومن يحضر من الناس كلهم الأحمر والأسود فاصنع به مثل ذلك.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فقال سهل بن حنيف : يا</w:t>
      </w:r>
      <w:r>
        <w:rPr>
          <w:rFonts w:hint="cs"/>
          <w:rtl/>
        </w:rPr>
        <w:t xml:space="preserve"> </w:t>
      </w:r>
      <w:r>
        <w:rPr>
          <w:rtl/>
        </w:rPr>
        <w:t>أمير المؤمنين ، هذا غلامي بالأمس ، وقد أعتقته اليوم. فقال : نعطيه كما نعطيك ، فأعطى كل واحد منهما ثلاثة دنانير ، ولم يفضّل أحداً على أحد ، وتخلّف عن هذا القسم يومئذٍ طلحة ، والزبير ، وعبد اللّه بن عمر ، وسعيد بن العاص ، ومروان بن الحكم ، ورجال من قريش وغيرها»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7 : 37.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من نتائج هذا الإجراء أن أخذ بعض من بايعه يتسلل من المدينة ليلتحق بمعاوية هرباً من العدل ، وطفق طلحة والزبير وغيرهما يعلنون الاحتجاج ويظهرون الخلاف على سياسة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القاضية بتطبيق نظام التسوية ، فقام أبو الهيثم وعمار وأبو أيوب وسهل بن حنيف وجماعة معهم ، فدخلوا على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فقالوا : يا</w:t>
      </w:r>
      <w:r>
        <w:rPr>
          <w:rFonts w:hint="cs"/>
          <w:rtl/>
        </w:rPr>
        <w:t xml:space="preserve"> </w:t>
      </w:r>
      <w:r>
        <w:rPr>
          <w:rtl/>
        </w:rPr>
        <w:t>أمير المؤمنين ، انظر في أمرك ، وعاتب قومك ، هذا الحي من قريش ، فإنهم قد نقضوا عهدك ، وأخلفوا وعدك ، وقد دعونا في السرّ إلى رفضك ، هداك اللّه لرشدك! وذاك لأنهم كرهوا الاُسوة ، وفقدوا الأثرة ، ولما آسيت بينهم وبين الأعاجم أنكروا واستشاروا عدوّك وعظّموه ، وأظهروا الطلب بدم عثمان فرقة للجماعة وتألفاً لأهل الضلالة. فرأيك!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فخرج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فدخل المسجد ، وصعد المنبر مرتدياً بطاق ، مؤتزراً ببرد قطري ، متقلداً سيفاً ، متوكئاً على قوس ، فقال : أنا أبو الحسن ـ وكان يقولها إذا غضب ـ ثم قال : ألا إن هذه الدنيا التي أصبحتم تمنونها وترغبون فيها ، وأصبحت تغضبكم وترضيكم ، ليست بداركم ولا منزلكم الذي خُلقتم له ، فلا تغرنّكم فقد حذرتموها ، واستتموا نعم اللّه عليكم بالصبر لأنفسكم على طاعة اللّه ، والذلّ لحكمه جلّ ثناؤه ، فأما هذا الفيء فليس لأحد على أحد فيه أثرة ، وقد فرغ اللّه من قسمته ، فهو مال اللّه ، وأنتم عباد اللّه المسلمون ، وهذا كتاب اللّه به أقررنا ، وله أسلمنا ، وعهد نبينا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بين أظهرنا ، فمن لم يرضَ به فليتولّ كيف شاء ، فإن العامل بطاعة اللّه والحاكم بحكم اللّه لا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وحشة عليه»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وهكذا يريد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يغرس في نفوسهم التطلّع إلى أجر الآخرة ، وينزع عنها حبّ الدنيا وزخرفها ، ولكن النفوس أبت العدل لما طال بها المقام على نظام الاستئثار على حساب الملايين الجائعة.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ولم يثنِ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أي شيء عن تطبيق برنامجه الإصلاحي الثوري ، لقد كان موقفاً أصيلاً تمسّك به إلى آخر الشوط ، مما جعل بعض الأطراف تتصدّى لمحاربته ، لأنها رأت أنه يهدّد مكانتها الاجتماعية ، ويلغي امتيازاتها الطبقية ، فنقضوا بيعته ، وفارقوا طاعته ، وشهروا السيوف في وجه الحق والعدل والمساواة التي ينشدها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أعلنوا الحرب تحت ستار الطلب بدم عثمان في حين كانوا أول الناس تأليباً عليه ، وشمّر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ساعد الحرب ، فكان قتال الناكثين والقاسطين والمارقين في الجمل وصفين والنهروان ، كما أخبره سيد المرسلين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4 ـ في مجال الحرب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لم يكن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جهاده إلاّ طالباً للاصلاح ، متفانياً من أجل الأمر بالمعروف والنهي عن المنكر ، وإقامة الحدود ، وإظهار معالم الحقّ.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كتب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عماله ، يستحثّهم على حرب القاسطين في الشام ، فكتب إلى مخنف بن سليم : «سلام عليك ، فإني أحمد اللّه إليك الذي لا إله إلاّ هو. أما بعد فإن جهاد من صدف عن الحقّ رغبة عنه ، وهبّ في نعاس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7 : 40.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العمى والضلال اختياراً له ، فريضة على العارفين.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إنّ اللّه يرضى عمن أرضاه ، ويسخط على من عصاه. وإنا قد هممنا بالمسير إلى هؤلاء القوم الذين عملوا في عباد اللّه بغير ما أنزل اللّه ، واستأثروا بالفيء ، وعطّلوا الحدود ، وأماتوا الحق ، وأظهروا في الأرض الفساد ، واتخذوا الفاسقين وليجة من دون المؤمنين ، فإذا وليّ للّه أعْظَمَ أحداثهم أبغضوه وأقصوه وحرموه ، وإذا ظالم ساعدهم على ظلمهم أحبّوه وأدنوه وبرّوه ، فقد أصرّوا على الظلم ، وأجمعوا على الخلاف. وقديماً ما صدّوا عن الحقّ ، وتعاونوا على الإثم وكانوا ظالمين.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فإذا أتيت بكتابي هذا فاستخلف على عملك أوثق أصحابك في نفسك ، وأقبل إلينا لعلك تلقى هذا العدو المحلّ ، فتأمر بالمعروف وتنهى عن المنكر ، وتجامع الحقّ وتباين الباطل ، فإنّه لا غناء بنا ولا بك عن أجر الجهاد ... وكتب عبد اللّه بن أبي رافع سنة سبع وثلاثين»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مراسلات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مع أعدائه الذين حاربوه واحتجاجاته عليهم ووصاياه إلى جنده ، تكشف عن حلمه وصفحه وحرصه على حقن دماء المسلمين ، وأنه تقيّل سنّة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سيرته الحربية مع أعدائه ، بدافع إصلاح سنن الجهاد التي اندثرت بتمادي السنين.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ابن أبي الحديد : «وحاربه أهل البصرة وضربوا وجهه ووجوه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وقعة صفين : 104.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أولاده بالسيوف ، وشتموه ولعنوه ، فلمّا ظفر بهم رفع السيف عنهم ، ونادى مناديه في أقطار العسكر : ألا لا يتبع مولٍ ، ولا يجهز على جريح ، ولا يقتل مستأسر ، ومن ألقى سلاحه فهو آمن ، ومن تحيّز إلى عسكر الإمام فهو آمن. ولم يأخذ أثقالهم ، ولا سبى ذراريهم ، ولا غنم شيئاً من أموالهم ، ولو شاء أن يفعل كلّ ذلك لفعل ، ولكنّه أبى إلاّ الصفح والعفو ، وتقيّل سنة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يوم فتح مكة ، فإنه عفا والأحقاد لم تبرد ، والإساءة لم تنسَ»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 اللّه بن جندب ، عن أبيه : أن علياً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كان يأمرنا في كلّ موطن لقينا معه عدوه ، فيقول : «لا تقاتلوا القوم حتى يبدءوكم ، فهي حجة أخرى لكم عليهم ، فإذا قاتلتموهم فهزمتموهم فلا تقتلوا مدبراً ، ولا تجهزوا على جريح ، ولا تكشفوا عورة ، ولا تمثلوا بقتيل ، فإذا وصلتم إلى رحال القوم فلا تهتكوا ستراً ، ولا تدخلوا داراً إلاّ بإذن ، ولا تأخذوا شيئاً من أموالهم إلاّ ما وجدتم في عسكرهم ، ولا تهيجوا امرأة ، وإن شتمن أعراضكم ، وتناولن أُمراءكم وصلحاءكم»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. وقد صارت سيرته الحربية مع أهل القبلة أحكاماً عند جميع فقهاء المسلمين وما كانت تعرف لولاه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ولم يكن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يستعمل في حربه إلاّ ما وافق الكتاب والسنة ، ولا يميل إلى استعمال المكيدة والبطش كما هو شأن أعدائه.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1 : 23.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شرح ابن أبي الحديد 4 : 25 ـ 26.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أبو عثمان الجاحظ : «وربما رأيت بعض من يظن بنفسه العقل والتحصيل والفهم والتمييز ـ وهو من العامة ، ويظن أنه من الخاصة ـ يزعم أن معاوية كان أبعد غوراً ، وأصحّ فكراً ، وأجود رويةً ، وأبعد غايةً ، وأدقّ مسلكاً ، وليس الأمر كذلك ، وسأرمي إليك بجملة تعرف بها موضع غلطه ، والمكان الذي دخل عليه الخطأ من قبله.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كان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لا يستعمل في حربه إلاّ ما وافق الكتاب والسنة ، وكان معاوية يستعمل خلاف الكتاب والسنة ، كما يستعمل الكتاب والسنة ، ويستعمل جميع المكايد ، حلالها وحرامها ، ويسير في الحرب بسيرة ملك الهند إذا لاقى كسرى ، وخاقان إذا لاقى رتبيل.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لا تبدءوهم بالقتال حتى يبدءوكم ، ولا تتبعوا مدبراً ، ولا تجهزوا على جريح ، ولا تفتحوا باباً مغلقاً ، هذه سيرته في ذي الكلاع ، وفي أبي الأعور السلمي ، وفي عمرو بن العاص ، وحبيب بن مسلمة ، وفي جميع الرؤساء ، كسيرته في الحاشية والحشو والأتباع والسفلة.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وأصحاب الحروب ، إن قدروا على البيات بيّتوا ، وإن قدروا على رضخ الجميع بالجندل وهم نيام فعلوا ، وإن أمكن ذلك في طرفة عين لم يؤخروه إلى ساعة ، وإن كان الحرق أعجل من الغرق لم يقتصروا على الغرق ، ولم يؤخروا الحرق إلى وقت الغرق ، وإن أمكن الهدم لم يتكلفوا الحصار ، ولم يدعوا أن نصبوا المجانيق والعرادات والنقب والتسريب والدبابات والكمين ، ولم يدعوا دسّ السموم ، ولا التضريب بين الناس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بالكذب ، وطرح الكتب في عساكرهم بالسعايات ، وتوهيم الأمور ، وإيجاش بعض من بعض ، وقتلهم بكلّ آلة وحيلة ، كيف وقع القتل ، وكيف دارت بهم الحال!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فمن اقتصر ـ حفظك اللّه ـ من التدبير على ما في الكتاب والسنة ، كان قد منع نفسه الطويل العريض من التدبير ، وما لا يتناهى من المكايد والكذب ـ حفظك اللّه ـ أكثر من الصدق ، والحرام أكثر عدداً من الحلال ، ولو سمى إنسان إنساناً باسمه لكان قد صدق ، وليس له اسم غيره ، ولو قال : هو شيطان أو كلب أو حمار أو شاة أو بعير ، أو كل ما خطر على البال ، لكان كاذباً في ذلك ، وكذلك الإيمان والكفر ، وكذلك الطاعة والمعصية ، وكذلك الحق والباطل ، وكذلك السقم والصحة ، وكذلك الخطأ والصواب.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كان ملجماً بالورع عن جميع القول إلاّ ما هو للّه عزّوجلّ رضا ، وممنوع اليدين من كل بطش إلاّ ما هو للّه رضا ، ولا يرى الرضا إلاّ فيما يرضاه اللّه ويحبّه ، ولا يرى الرضا إلاّ فيما دلّ عليه الكتاب والسنة ، دون ما يعول عليه أصحاب الدهاء والنكراء والمكايد والآراء.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فلمّا أبصرت العوام كثرة نوادر معاوية في المكايد ، وكثرة غرائبه في الخداع ، وما اتفق له وتهيأ على يده ، ولم يروَ ذلك من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ظنّوا بقصر عقولهم ، وقلّة علومهم ، أن ذلك من رجحان عند معاوية ، ونقصان عند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أبى¨ الحديد 10 : 228.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lastRenderedPageBreak/>
        <w:t xml:space="preserve">المبحث الثاني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ثورة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تاريخ الإسلام الجهادي قد تضمّن معركتين فاصلتين؛ الاُولى كانت على التنزيل ، وكان قائدها النبي المصطفى محمّد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وقد واجه فيها أعتى الكفار والمشركين ، فضرب خراطيمهم حتّى قالوا : لا إله إلاّ اللّه. والمعركة الفاصلة الثانية كانت على التأويل وقائدها أمير المؤمنين عليّ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وقد نازل فيها الناكثين والمارقين والقاسطين ، فبقر الباطل حتّى أخرج الحق من خاصرته ، وفقأ عين الفتنة ولم يكن ليجترئ عليها أحد غيره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«ياعلي ، تقاتل على التأويل ، كما قاتلت على التنزيل»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ووقعة الطفّ تعدّ المعركة الفاصلة الثالثة في تاريخ الإسلام الجهادي ، وكان بطلها الإمام الحسين بن عليّ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وابن بضعة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الزهراء </w:t>
      </w:r>
      <w:r w:rsidR="00E726B9" w:rsidRPr="00E726B9">
        <w:rPr>
          <w:rStyle w:val="libAlaemChar"/>
          <w:rtl/>
        </w:rPr>
        <w:t>عليها‌السلام</w:t>
      </w:r>
      <w:r>
        <w:rPr>
          <w:rtl/>
        </w:rPr>
        <w:t xml:space="preserve"> ، وسيّد شباب أهل الجنّة ، وثالث أئمة المسلمين بعد أبيه وأخيه الحسن ، وخامس أهل الكساء الذين اختارهم اللّه تعالى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أمالي الطوسي : 351 / 726 ، شرح النهج لابن أبي الحديد 2 : 277 ، و 3 : 207 و 14 : 43 ، فضائل الصحابة لأحمد بن حنبل 2 : 637 / 1083.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لمباهلة نصارى نجران ، وأذهب عنهم الرجس وطهرهم تطهيرا.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يمثل الصورة المثلى للإسلام في سيرته وسلوكه وخطه الرسالي الأصيل ، وهو اختصار لشخص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الخصائص ومكارم الأخلاق والسيرة والسلوك وجميع المواقف ، فقد قال جدّه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«حسين مني وأنا من حسين ، أحبّ اللّه من أحبّ حسينا ، حسين سبط من الأسباط»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. وقال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«الحسن والحسين إمامان قاما أو قعدا»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لقد واجه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وضعا مترديا عاشته الاُمّة في عهد طغاة بني اُمية ، الذين انحرفوا عن خطّ الإسلام الصحيح ، فأشاعوا مظاهر الفساد والإرهاب ، وعادوا إلى أحقادهم الجاهلية المقيتة ، في مواجهة الخطّ الرسالي السليم الذي يتبنّاه أهل بيت النبي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وارتدوا في هذه المواجهة جلباب الإسلام ، ليحفظ لهم سلطانهم ويزيّن لهم صورتهم المزيفة.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لقد استهتر الأمويون بقيم وتعاليم الإسلام ، وأسرفوا في تعاطي المنكرات ، ومارسوا أبشع أنواع الظلم والجور مع الصلحاء والأبرياء ، فتعرّضت القيم والمثل الإسلامية العليا إلى التزييف والتحريف بشكل لا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التاريخ الكبير / البخاري 8 : 415 / 3536 ، سنن الترمذي 5 : 658 / 3775 ، سنن ابن ماجة 1 : 151 / 144 ، مسند أحمد 4 : 172 ، مصابيح السنة 4 : 195 / 4833 ، اُسد الغابة 2 : 19.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مجمع البيان 2 : 763 ، الفصول المختارة : 303.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يُستساغ معه السكوت والركون. ومن هنا فإن ثورة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تمثّل أعلى مراحل التضحية والفداء التي بذلها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من أجل الإصلاح وإقامة الأمر بالمعروف والنهي عن المنكر الذي استشرى في أوصال الأُمة.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فهذا يزيد (لعنه اللّه) قد صار خليفة للمسلمين بعهدٍ من أبيه الوغد معاوية ، وهو يتجاهر بالكفر والفسوق وأنواع الرذيلة ، وقد وصفه المؤرخون بأنه صاحب طرب وجوارح وكلاب وقرود ومنادمة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وأ نّه كان يُلبِس كلاب الصيد أساور الذهب والجلال المنسوجة منه ، ويهب لكلّ كلبٍ عبدا يخدمه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وقال فيه عبد اللّه بن حنظلة وهو يخاطب الغزاة من جيش يزيد : يا قوم ، اتقوا اللّه وحده لا شريك له ، فواللّه ما خرجنا على يزيد بن معاوية حتّى خفنا أن نُرمى بالحجارة من السماء ، إن رجلاً ينكح الأُمهات والبنات والأخوات ، ويشرب الخمر ، ويدع الصلاة ، واللّه لو لم يكن معي أحد من الناس لأبليت للّه فيه بلاءً حسنا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هذا هو يزيد الذي أراد من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يبايعه! فكان جواب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لعامل يزيد على المدينة الوليد بن عتبة أن قال له بكل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مروج الذهب 3 : 67.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الفخري في الآداب السلطانية : 55.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الطبقات الكبرى 5 : 66.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عزم وإصرار : «أيها الأمير ، إنا أهل بيت النبوة ، ومعدن الرسالة ، ومختلف الملائكة ، بنا فتح اللّه وبنا يختم ، ويزيد رجل شارب الخمور ، وقاتل النفس المحترمة ، ومعلن بالفسق ، ومثلي لا يبايع مثله ، ولكن نصبح وتصبحون ، وننظر وتنظرون أيّنا أحقّ بالخلافة»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لقد أبت نفس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أن تبايع ليزيد ، فخرج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بعياله وأعزّته وأهل بيته وأنصاره الصادقين إلى مكّة ، بعد أن ألقى نظرة الوداع على قبر جدّه المصطفى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فليس ثمّة أحد أحقّ بالنهضة لأجل إصلاح وتغيير الوضع المتردّي في الأُمة غير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فحدّد أولاً أهداف ثورته ، فكانت الدعوة إلى العمل بكتاب اللّه وسنة 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ومواجهة الجور والاستبداد ، وإحياء معالم الدين ، والأمر بالمعروف والنهي عن المنكر ، وطلب الإصلاح في الاُمّة ، وكلها جاءت في جملة خطاباته التي هيّأ فيها للنهضة المباركة.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فكتب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إلى رؤوس الأخماس والأشراف بالبصرة كتاباً مع مولى له يقال له سليمان ، جاء فيه : «قد بعثت رسولي إليكم بهذا الكتاب ، وأنا أدعوكم إلى كتاب اللّه وسنة نبيه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فإن السنّة قد أُميتت ، وإن البدعة قد أحييت ، وإن تسمعوا قولي وتطيعوا أمري ، أهدكم سبيل الرشاد ، والسلام عليكم ورحمة اللّه»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(1) الفتوح لابن أعثم 5 : 14 ، مقتل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للخوارزمي 1 : 184.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تاريخ الطبري 5 : 357.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وروى أبو مخنف عن عقبة بن أبي العيزار : «</w:t>
      </w:r>
      <w:r>
        <w:rPr>
          <w:rFonts w:hint="cs"/>
          <w:rtl/>
        </w:rPr>
        <w:t xml:space="preserve"> </w:t>
      </w:r>
      <w:r>
        <w:rPr>
          <w:rtl/>
        </w:rPr>
        <w:t xml:space="preserve">أن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خطب أصحابه وأصحاب الحر ، فحمد اللّه وأثنى عليه ، ثم قال : أيها الناس ، إن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: من رأى سلطاناً جائراً مستحلاًّ لحرم اللّه ، ناكثاً لعهد اللّه ، مخالفاً لسنة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يعمل في عباد اللّه بالإثم والعدوان ، فلم يغيّر عليه بفعل ولا قول ، كان حقاً على اللّه أن يدخله مدخله ، ألا وإن هؤلاء قد لزموا طاعة الشيطان ، وتركوا طاعة الرحمن ، وأظهروا الفساد ، وعطّلوا الحدود ، واستأثروا بالفيء ، وأحلّوا حرام اللّه ، وحرّموا حلاله ، وأنا أحقّ من غير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«ألا وإني لم أخرج أشرا ولا بطرا ، ولا ظالما ولا مفسدا ، وإنما خرجت لطلب الإصلاح في اُمّة جدي ، اُريد أن آمر بالمعروف ، وأنهى عن المنكر ، وأسير بسيرة جدي وأبي علي بن أبي طالب ، فمن قبلني بقبول الحق فاللّه أولى بالحق ، ومن ردّ عليّ هذا أصبر حتّى يقضي اللّه بيني وبين القوم الظالمين»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وخرج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مصمّما على تحقيق أهداف نهضته حتّى ولو أدّى إلى أن يُضرّج بدمه على رمال الطفّ ، وكان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«إني لا أرى الموت إلاّ سعادة ، والحياة مع الظالمين إلاّ برما»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تاريخ الطبري 5 : 403 ، الكامل في التاريخ 4 : 48.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الفتوح لابن أعثم 5 : 23 ، المناقب لابن شهرآشوب 4 : 89.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حلية الأولياء 2 : 39 ، الملهوف : 138 ، بحار الأنوار 44 : 192 و 381.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صبيحة اليوم العاشر من المحرم ، زحف القوم لقتال ابن بنت الرسول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فبالغ في الإعذار لهم والإنذار من غضب الجبار والنصيحة والموعظة ، فكان الجواب هو أن سدّد عمر بن سعد بسهم نحو عسكر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وقال : اشهدوا لي عند الأمير أني أول من رمى! ثمّ رمى الناس ، فلم يبقَ من أصحاب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أحد إلاّ أصابه من سهامهم ، فأذن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لأصحابه وأهل بيته بالقتال ، فتقدّموا إلى الشهادة ، وتسابقوا إلى نيل الرضوان ، وخاضوا حربا تطايرت فيها الأيدي وقُطِّعت فيها الرؤوس ، فسجّلوا ملحمة البطولة والفداء بدمائهم الزكية.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ومضى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أجل الإصلاح مضرّجاً بدم الشهادة ، شاهدا على أهل زمانه ، شهيدا من أجل رسالة الإسلام ومبادئه الحقة.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قال خالد بن معدان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في رثائه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</w:t>
      </w:r>
    </w:p>
    <w:tbl>
      <w:tblPr>
        <w:bidiVisual/>
        <w:tblW w:w="5000" w:type="pct"/>
        <w:tblLook w:val="01E0"/>
      </w:tblPr>
      <w:tblGrid>
        <w:gridCol w:w="3658"/>
        <w:gridCol w:w="264"/>
        <w:gridCol w:w="3665"/>
      </w:tblGrid>
      <w:tr w:rsidR="00A04D9A" w:rsidTr="004D69F3">
        <w:tc>
          <w:tcPr>
            <w:tcW w:w="3658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جاءوا برأسكَ يا ابن بنتِ محمّدٍ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4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65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مُترمّلاً بدمائه تَرْميلا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  <w:tr w:rsidR="00A04D9A" w:rsidTr="004D69F3">
        <w:tc>
          <w:tcPr>
            <w:tcW w:w="3658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وكأ نّما بكَ يا ابن بنت محمّدٍ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4" w:type="dxa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65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قَتَلوا جِهارا عامدينَ رسولا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  <w:tr w:rsidR="00A04D9A" w:rsidTr="004D69F3">
        <w:tc>
          <w:tcPr>
            <w:tcW w:w="3658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قَتَلُوك عَطشانا ولم يترقّبوا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4" w:type="dxa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65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في قتلك التنزيلَ والتأويلا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  <w:tr w:rsidR="00A04D9A" w:rsidTr="004D69F3">
        <w:tc>
          <w:tcPr>
            <w:tcW w:w="3658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ويُكبّرونَ بأنْ قُتِلت وإنّما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4" w:type="dxa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65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قَتَلوا بكَ التكبِيرَ والتَّهليلا</w:t>
            </w:r>
            <w:r w:rsidRPr="00345705">
              <w:rPr>
                <w:rtl/>
              </w:rPr>
              <w:t xml:space="preserve"> </w:t>
            </w:r>
            <w:r w:rsidRPr="009D2017">
              <w:rPr>
                <w:rStyle w:val="libFootnotenumChar"/>
                <w:rtl/>
              </w:rPr>
              <w:t>(2)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(1) من فضلاء التابعين المختصين بأمير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ومن أهل الصلاح والدين والبأس والنجدة ، توفّي في حدود سنة 103 ه</w:t>
      </w:r>
      <w:r>
        <w:rPr>
          <w:rFonts w:hint="cs"/>
          <w:rtl/>
        </w:rPr>
        <w:t>ـ</w:t>
      </w:r>
      <w:r>
        <w:rPr>
          <w:rtl/>
        </w:rPr>
        <w:t>. أعيان الشيعة 6 : 296.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مناقب ابن شهرآشوب 4 : 117 ، الملهوف : 211 ، بحار الأنوار 45 : 129 و 244 ، أعيان الشيعة 6 : 296 ، أدب الطف 1 : 288. </w:t>
      </w:r>
    </w:p>
    <w:p w:rsidR="00A04D9A" w:rsidRDefault="00A04D9A" w:rsidP="00D46BCC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من نتائج النهضة الحسينية المباركة أن أرست دعائم الإسلام ، ودافعت عن مبادئه الأصيلة ، وكشفت عن قناع الزيف الأموي ، ومساراته المنحرفة عن جادة الإسلام وكتابه وسنة رسوله </w:t>
      </w:r>
      <w:r w:rsidR="00D46BCC" w:rsidRPr="00DC031E">
        <w:rPr>
          <w:rStyle w:val="libAlaemChar"/>
          <w:rtl/>
        </w:rPr>
        <w:t>صلى‌الله‌عليه‌وآله‌وسلم</w:t>
      </w:r>
      <w:r w:rsidR="00D46BCC">
        <w:rPr>
          <w:rtl/>
        </w:rPr>
        <w:t xml:space="preserve"> </w:t>
      </w:r>
      <w:r>
        <w:rPr>
          <w:rtl/>
        </w:rPr>
        <w:t>، وفضحت الحكام الأمويين الذين جعلوا من الإسلام شعارا يمرّرون به أهواءهم المريضة ، وستاراً يستحوذون به على أموال المسلمين وحقوقهم ، وأحيت الضمائر التي خنقها الإرهاب ، فكانت فاتحة الثورات التي سحبت الشرعية من دولة بني اُمية ، وسلطت معاول الهدم على أركانها حتى قوّضت حكمهم إلى الأبد.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لقد كانت معركة الطف في حساب الزمن ساعات من نهار ، لكنها في حساب المبادئ الحقّة والمثل العليا ، وما أفرزته من عناصر الوعي والتصحيح ، اختزلت التاريخ بكلّ أبعاده ، وستبقى منارا لكلّ من دفع حياته ثمنا لنصرة الحق ، ومبدأً لمقارعة الزيف والظلم والطغيان والفساد ، ومظهرا للفداء ونكران الذات ، ورايةً تخفق على طول الزمن.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المبحث الثالث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مقاطعة سلطات الجور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إنّ السلطات المعاصرة 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قد أمعنت كثيراً في إقصائهم عن قيادة الاُمّة وعن ممارسة دورهم الرسالي الذي جعله اللّه تعالى حقّاً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لهم إلى أن تقوم الساعة ، ومارست ضدّهم شتّى أساليب الظلم والجور والقتل ، ومن هنا اتخذ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بعد الإمام الحسين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موقفاً واضحاً من السلطات الحاكمة المعاصرة لهم ، يتلخص في الدعوة إلى مقاطعتها وتحريم التعاون معها؛ ذلك لأنّها تعتبر كياناً بعيداً عن المنهج الإسلامي الأصيل في ممارسة الإدارة والحكم وعن مبادئ الإسلام السامية وعقيدته السمحة.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وهذا الموقف جاء في مقابل فتاوى فقهاء البلاط الذين يحاولون إضفاء الشرعية الزائفة على ممارسات حكام الجور ، وهي بمثابة دعوةٍ صريحةٍ للاُمّة في مواجهة الظلم ومقاومة نفوذه بما يتّفق وظروف تلك المرحلة وبما ينسجم مع مسؤوليتهم الرسالية في تقديم النصح للأُمّة وتسديدها عند التباس معالم الهدى والصلاح ، وعلى الأُمّة أن تختار لنفسها المصير الذي تشاء؛ فإمّا أن تمارس المقاطعة للسلطان الجائر فتنتصر لرسالتها وحقّها في الحياة الحرّة الكريمة ، وإمّا أن ترضخ وتستسلم فتعيش بعيداً عن رسالتها تحت ظلّ القمع والظلم.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سليمان الجعفري قال : «قلت لأبي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تقول في أعمال السلطان؟ فقال : ياسليمان ، الدخول في أعمالهم والعون لهم والسعي في حوائجهم عديل الكفر ، والنظر إليهم على العمد من الكبائر التي يستحقّ بها النار»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تفسير العياشي 1 : 238 / 110.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أبي بصير ، قال : «سألت أبا جعفر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عن أعمالهم فقال لي : يا</w:t>
      </w:r>
      <w:r>
        <w:rPr>
          <w:rFonts w:hint="cs"/>
          <w:rtl/>
        </w:rPr>
        <w:t xml:space="preserve"> </w:t>
      </w:r>
      <w:r>
        <w:rPr>
          <w:rtl/>
        </w:rPr>
        <w:t>أبا محمد ، لا ولا مدّة قلم ، إن أحدكم لا يصيب من دنياهم شيئاً إلاّ أصابوا من دينه مثله»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وعن زياد بن أبي سلمة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دخلت على أبي الحسن موسى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فقال لي : يازياد ، إنّك لتعمل عمل السلطان؟ قال : قلت : أجل ، قال لي : ولِمَ؟ قلت : أنا رجل لي مروءة وعليّ عيال وليس وراء ظهري شيء ، فقال لي : يازياد ، لئن أسقط من حالق فأتقطّع قطعة قطعة أحبّ إليّ من أن أتولّى لأحدٍ منهم عملاً أو أطأ بساط رجلٍ منهم ...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حميد ،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إنّي وليت عملاً فهل لي من ذلك مخرج؟ فقال : ما أكثر من طلب المخرج من ذلك فعسر عليه ، قلت : فما ترى؟ قال : أرى أن تتّقي اللّه عزّوجلّ ولا تعد»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مقابل ذلك أجازوا لبعض شيعتهم ممارسة العمل في أجهزة الدولة ، لمصالح وأسباب خاصة ، منها إرساء قواعد الحقّ والعدل ، والأمر بالمعروف والنهي عن المنكر ، والمساعدة في دفع الظلم والجور عن كاهل الأبرياء من المؤمنين وقضاء حوائجهم ، وهو المستفاد من جواب الإمام أبي الحسن موسى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لعلي بن يقطين حين طلب الإذن في ترك منصبه ، 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«لا تفعل ، فإن لنا بك أنساً ، ولإخوانك بك عزاً ، وعسى أن يجبر بك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5 : 106 / 5 ، التهذيب 6 : 331 / 918.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5 : 109 / 1 ، التهذيب 6 : 333 / 924.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5 : 109 / 15 ، التهذيب 6 : 332 / 922.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كسراً ، ويكسر بك نائرة المخالفين عن أوليائه. ياعلي ، كفارة أعمالكم الإحسان إلى إخوانكم ، اضمن لي واحدة وأضمن لك ثلاثة ، اضمن لي أن لا تلقى أحداً من أوليائنا إلاّ قضيت حاجته وأكرمته ، وأضمن لك أن لا يظلك سقف سجن أبداً ، ولا ينالك حد سيف أبداً ، ولا يدخل الفقر بيتك أبداً. ياعلي ، من سرّ مؤمناً فباللّه بدأ ، وبالنبي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ثنّى ، وبنا ثلّث»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وكان من بين الذين زاولوا عمل السلطان علي بن يقطين الذي تقلّد ديوان الأزمّة أيام المهدي ، ومنصب الوزارة أيام هارون ، وأقره الإمام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، وعبد اللّه بن النجاشي الذي تقلّد ولاية الأهواز في أيام المنصور ، فاستشار الإمام الصادق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برسالةٍ بعثها إليه ، فوجّه الإمام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إليه جوابها برسالةٍ اشترط عليه فيها مراعاة حقوق الإخوان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 xml:space="preserve"> ، وعبداللّه ابن سنان الكوفي ، وكان خازناً للمنصور والمهدي والهادي والرشيد ، وهو ثقة جليل لا يطعن عليه في شيء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كتاب قضاء حقوق المؤمنين / الصوري ـ منشور في مجلة تراثنا ـ العدد 3 الصفحة 187 ـ الحديث 25.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راجع مجلة علوم الحديث : 229 ، العدد (11) ـ السنة (6) ـ محرم (1423هـ).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رجال النجاشي : 214 ، خلاصة العلاّمة : 192.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A04D9A" w:rsidRDefault="00A04D9A" w:rsidP="00A04D9A">
      <w:pPr>
        <w:pStyle w:val="Heading1Center"/>
        <w:rPr>
          <w:rtl/>
        </w:rPr>
      </w:pPr>
      <w:bookmarkStart w:id="9" w:name="_Toc398631655"/>
      <w:r>
        <w:rPr>
          <w:rtl/>
        </w:rPr>
        <w:lastRenderedPageBreak/>
        <w:t>الفصل الخامس</w:t>
      </w:r>
      <w:bookmarkEnd w:id="9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10" w:name="_Toc398631656"/>
      <w:r>
        <w:rPr>
          <w:rtl/>
        </w:rPr>
        <w:t>معالم التصحيح اللغوي والتاريخي</w:t>
      </w:r>
      <w:bookmarkEnd w:id="10"/>
      <w:r>
        <w:rPr>
          <w:rtl/>
        </w:rPr>
        <w:t xml:space="preserve">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المبحث الأول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معالم التصحيح اللغوي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إسهامات مهمة في التصحيح اللغوي ، نذكر منها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1 ـ وضع قواعد العربية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بعد توسّع الفتوح الإسلامية واختلاط العرب بغيرهم من الأقوام المجاورة ، وشيوع اللحن على الألسن ، ازدادت الحاجة إلى وضع ضابطة تعصم اللسان من اللحن ، من هنا لقّن أمير المؤمنين علي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أبا الأسود الدؤلي قواعد النحو العربي ، فنقّط المصحف نقاط الإعراب ، ليقوّم ما فسد من اللسان ويحافظ على لغة القرآن ، فهو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أوّل من سنّ العربية ووضع قواعد نحوها ، وألقى أُصوله وجوامعه إلى أبي الأسود الدؤلي ، باتّفاق أغلب علماء اللغة ومؤرّخيها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معجم الأدباء / ياقوت 12 : 34 و 14 : 42 ، المزهر / السيوطي 2 : 397 ، الخصائص / ابن جنّي 2 : 8 ، خزانة الأدب / البغدادي 1 : 281 ، شذرات الذهب / ابن العماد 1 : 76 ، شرح ابن أبي الحديد 1 : 20 ، صبح الأعشى / القلقشندي 1 : 350 و 420 و 3 : 151 ، فهرست ابن النديم : 59.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ابن أبي الحديد مبيّناً أثر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نشأة بعض العلوم : «ومن العلوم : علم النحو والعربية ، وقد علم الناس كافة أنه هو الذي ابتدعه وأنشأه ، وأملى على أبي الأسود الدؤلي جوامعه وأُصوله ، من جملته : الكلام كلّه ثلاثة أشياء : اسم وفعل وحرف. ومن جملتها : تقسيم الكلمة إلى معرفة ونكرة ، وتقسيم وجوه الإعراب إلى الرفع والنصب والجرّ والجزم. وهذا يكاد يلحق بالمعجزات ، لأنّ القوة البشرية لا تفي بهذا الحصر ، ولا تنهض بهذا الاستنباط»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سُئل أبو الأسود : «من أين لك هذا العلم؟ فقال : لقّنت حدوده من علي بن أبي طالب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وأخذ الدارسون عن أبي الأسود أُصول قواعد العربية ، فكانت الأساس الأوّل الذي أُقيم عليه صرح الدراسات اللغوية والأدبية ، حيث دوّنت أصول اللغة والنحو والصرف بعد استقراء كلام العرب ودراسة مختلف أساليبه.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التأكيد على الإعراب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جميل بن دراج قال : «قال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أعربوا حديثنا ، فإنا قوم فصحاء»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شرح ابن أبي الحديد 1 : 20.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وفيّات الأعيان 2 : 537 ، مرآة الجنان / اليافعي 1 : 162 ، الإصابة 2 : 242.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1 : 52 / 13.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3 ـ الممارسة العملية للتصحيح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عن عبد اللّه بن سنان : «</w:t>
      </w:r>
      <w:r>
        <w:rPr>
          <w:rFonts w:hint="cs"/>
          <w:rtl/>
        </w:rPr>
        <w:t xml:space="preserve"> </w:t>
      </w:r>
      <w:r>
        <w:rPr>
          <w:rtl/>
        </w:rPr>
        <w:t xml:space="preserve">أنه وصف بعض الناس أمام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بقوله : حسن السمت.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مصحّحاً : لا تقل حسن السمت ، فإن السمت سمت الطريق ، ولكن قل حسن السيماء ، فإنّ اللّه عزّوجلّ يقول : «</w:t>
      </w:r>
      <w:r w:rsidRPr="009D2017">
        <w:rPr>
          <w:rStyle w:val="libAieChar"/>
          <w:rtl/>
        </w:rPr>
        <w:t>سِيمَاهُمْ فِي وُجُوهِهِمْ مِنْ أَثَرِ السُّجُودِ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وروى الشيخ الكليني بالإسناد عن يونس بن يعقوب ، قال : «أنشد الكميت أبا 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شعرا ، فقال :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A04D9A" w:rsidTr="004D69F3">
        <w:tc>
          <w:tcPr>
            <w:tcW w:w="3625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أخْلَصَ اللّه لِي هوايَ فما أُغْ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رقُ نَزْعا ولا تَطيشُ سِهامي</w:t>
            </w:r>
            <w:r w:rsidRPr="002776C4">
              <w:rPr>
                <w:rStyle w:val="libPoemTiniChar0"/>
                <w:rtl/>
              </w:rPr>
              <w:br/>
              <w:t> 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فقال أبوعبداللّه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لا تقل هكذا (فما اُغرق نزعا) ولكن قل (فقد اُغرق نزعا ولا تطيش سهامي)»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>وعن أحمد بن محمد بن أبي نصر ، قال : «</w:t>
      </w:r>
      <w:r>
        <w:rPr>
          <w:rFonts w:hint="cs"/>
          <w:rtl/>
        </w:rPr>
        <w:t xml:space="preserve"> </w:t>
      </w:r>
      <w:r>
        <w:rPr>
          <w:rtl/>
        </w:rPr>
        <w:t xml:space="preserve">قلت لأبي الحسن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إنّ الحسن بن محبوب الزرّاد أتانا عنك برسالة ، قال : صدق ، لا تقل الزرّاد ، بل قل السرّاد؛ إنّ اللّه تعالى يقول : «</w:t>
      </w:r>
      <w:r w:rsidRPr="009D2017">
        <w:rPr>
          <w:rStyle w:val="libAieChar"/>
          <w:rtl/>
        </w:rPr>
        <w:t>وَقَدِّرْ فِي السَّرْدِ</w:t>
      </w:r>
      <w:r>
        <w:rPr>
          <w:rtl/>
        </w:rPr>
        <w:t>»</w:t>
      </w:r>
      <w:r>
        <w:rPr>
          <w:rFonts w:hint="cs"/>
          <w:rtl/>
        </w:rPr>
        <w:t xml:space="preserve"> 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2 : 11 / 2 ، والآية من سورة الفتح : 48 / 29.</w:t>
      </w:r>
    </w:p>
    <w:p w:rsidR="00A04D9A" w:rsidRDefault="00A04D9A" w:rsidP="009D2017">
      <w:pPr>
        <w:pStyle w:val="libFootnote0"/>
      </w:pPr>
      <w:r>
        <w:rPr>
          <w:rtl/>
        </w:rPr>
        <w:t xml:space="preserve">(2) الكافي 8 : 215 / 262 ، والبيت من أوّل قصيدة في الهاشميّات : 23 ، وتقع في (103) أبيات ، ومطلعها : </w:t>
      </w:r>
    </w:p>
    <w:tbl>
      <w:tblPr>
        <w:bidiVisual/>
        <w:tblW w:w="5000" w:type="pct"/>
        <w:tblLook w:val="01E0"/>
      </w:tblPr>
      <w:tblGrid>
        <w:gridCol w:w="3682"/>
        <w:gridCol w:w="225"/>
        <w:gridCol w:w="3680"/>
      </w:tblGrid>
      <w:tr w:rsidR="00A04D9A" w:rsidTr="004D69F3">
        <w:tc>
          <w:tcPr>
            <w:tcW w:w="3625" w:type="dxa"/>
            <w:shd w:val="clear" w:color="auto" w:fill="auto"/>
          </w:tcPr>
          <w:p w:rsidR="00A04D9A" w:rsidRDefault="00A04D9A" w:rsidP="002776C4">
            <w:pPr>
              <w:pStyle w:val="libPoemFootnote"/>
              <w:rPr>
                <w:rtl/>
              </w:rPr>
            </w:pPr>
            <w:r>
              <w:rPr>
                <w:rtl/>
              </w:rPr>
              <w:t>من لقَلبٍ مُتيّمٍ مُستَهامِ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7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3624" w:type="dxa"/>
            <w:shd w:val="clear" w:color="auto" w:fill="auto"/>
          </w:tcPr>
          <w:p w:rsidR="00A04D9A" w:rsidRDefault="00A04D9A" w:rsidP="002776C4">
            <w:pPr>
              <w:pStyle w:val="libPoemFootnote"/>
              <w:rPr>
                <w:rtl/>
              </w:rPr>
            </w:pPr>
            <w:r>
              <w:rPr>
                <w:rtl/>
              </w:rPr>
              <w:t>غيرَ ما صَبْوةٍ ولا أحلامِ</w:t>
            </w:r>
            <w:r w:rsidRPr="002776C4">
              <w:rPr>
                <w:rStyle w:val="libPoemTiniChar0"/>
                <w:rtl/>
              </w:rPr>
              <w:br/>
              <w:t>  </w:t>
            </w:r>
          </w:p>
        </w:tc>
      </w:tr>
    </w:tbl>
    <w:p w:rsidR="00A04D9A" w:rsidRPr="00A25D25" w:rsidRDefault="00A04D9A" w:rsidP="00A25D25">
      <w:pPr>
        <w:pStyle w:val="libFootnote"/>
        <w:rPr>
          <w:rtl/>
        </w:rPr>
      </w:pPr>
      <w:r w:rsidRPr="00A25D25">
        <w:rPr>
          <w:rtl/>
        </w:rPr>
        <w:t>وورد البيت في شرح الهاشميّات : 37 لأبي رياش القيسي ، ورجال الكشي : 206 / 362 ، والمناقب لابن شهر آشوب 4 : 207 ، وإعلام الورى / الطبرسي 1 : 510.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رجال الكشي : 585 / 1095 والآية من سورة سبأ : 34 / 11.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المبحث الثاني </w:t>
      </w:r>
    </w:p>
    <w:p w:rsidR="00A04D9A" w:rsidRDefault="00A04D9A" w:rsidP="009D2017">
      <w:pPr>
        <w:pStyle w:val="libCenterBold1"/>
        <w:rPr>
          <w:rtl/>
        </w:rPr>
      </w:pPr>
      <w:r>
        <w:rPr>
          <w:rtl/>
        </w:rPr>
        <w:t xml:space="preserve">معالم التصحيح التاريخي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اسهامات كثيرة في مجال التصحيح التاريخي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 w:rsidRPr="00345705">
        <w:rPr>
          <w:rtl/>
        </w:rPr>
        <w:t xml:space="preserve"> </w:t>
      </w:r>
      <w:r>
        <w:rPr>
          <w:rtl/>
        </w:rPr>
        <w:t xml:space="preserve">سيما في النقاط التي يضفي عليها المؤرخون شيئاً من الضبابية ، أو يتعمدون إسقاطها أو تحريفها ، لأسباب فرضتها هيمنة السلطة الحاكمة على نتاج المؤرخ وسلبها لإرادته ، نذكر هنا على سبيل المثال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إسحاق بن جعفر ، عن أبيه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«قيل له : إنهم يزعمون أن أبا طالب كان كافراً؟ فقال : كذبوا كيف يكون كافراً وهو يقول : </w:t>
      </w:r>
    </w:p>
    <w:tbl>
      <w:tblPr>
        <w:bidiVisual/>
        <w:tblW w:w="5000" w:type="pct"/>
        <w:tblLook w:val="01E0"/>
      </w:tblPr>
      <w:tblGrid>
        <w:gridCol w:w="3650"/>
        <w:gridCol w:w="262"/>
        <w:gridCol w:w="3675"/>
      </w:tblGrid>
      <w:tr w:rsidR="00A04D9A" w:rsidTr="004D69F3">
        <w:tc>
          <w:tcPr>
            <w:tcW w:w="4127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ألم تعلموا أنا وجدنا محمداً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نبياً كموسى خطّ في أول الكتب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وفي حديث آخر : كيف يكون أبو طالب كافراً وهو يقول : </w:t>
      </w:r>
    </w:p>
    <w:tbl>
      <w:tblPr>
        <w:bidiVisual/>
        <w:tblW w:w="5000" w:type="pct"/>
        <w:tblLook w:val="01E0"/>
      </w:tblPr>
      <w:tblGrid>
        <w:gridCol w:w="3663"/>
        <w:gridCol w:w="262"/>
        <w:gridCol w:w="3662"/>
      </w:tblGrid>
      <w:tr w:rsidR="00A04D9A" w:rsidTr="004D69F3">
        <w:tc>
          <w:tcPr>
            <w:tcW w:w="4127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لقد علموا أن ابننا لا مكذب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  <w:shd w:val="clear" w:color="auto" w:fill="auto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لدينا ولا يعبأ بقيل الأباطل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  <w:tr w:rsidR="00A04D9A" w:rsidTr="004D69F3">
        <w:tc>
          <w:tcPr>
            <w:tcW w:w="4127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وأبيض يُستسقى الغمام بوجهه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A04D9A" w:rsidRDefault="00A04D9A" w:rsidP="004D69F3">
            <w:pPr>
              <w:rPr>
                <w:rtl/>
              </w:rPr>
            </w:pPr>
          </w:p>
        </w:tc>
        <w:tc>
          <w:tcPr>
            <w:tcW w:w="4126" w:type="dxa"/>
          </w:tcPr>
          <w:p w:rsidR="00A04D9A" w:rsidRDefault="00A04D9A" w:rsidP="002776C4">
            <w:pPr>
              <w:pStyle w:val="libPoem"/>
              <w:rPr>
                <w:rtl/>
              </w:rPr>
            </w:pPr>
            <w:r>
              <w:rPr>
                <w:rtl/>
              </w:rPr>
              <w:t>ثمال اليتامى عصمة للأرامل»</w:t>
            </w:r>
            <w:r w:rsidRPr="00345705">
              <w:rPr>
                <w:rtl/>
              </w:rPr>
              <w:t xml:space="preserve"> </w:t>
            </w:r>
            <w:r w:rsidRPr="009D2017">
              <w:rPr>
                <w:rStyle w:val="libFootnotenumChar"/>
                <w:rtl/>
              </w:rPr>
              <w:t>(2)</w:t>
            </w:r>
            <w:r w:rsidRPr="002776C4">
              <w:rPr>
                <w:rStyle w:val="libPoemTiniChar0"/>
                <w:rtl/>
              </w:rPr>
              <w:br/>
              <w:t> </w:t>
            </w:r>
          </w:p>
        </w:tc>
      </w:tr>
    </w:tbl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صفوان الجمّال قال : «كنت أنا وعامر وعبد اللّه بن جذاعة الأزدي عند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فقال له عامر : جعلت فداك ، إن الناس يزعمون أن أمير المؤمنين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دُفن بالرحبة؟ قال : لا. قال : فأين دفن؟ قال :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أبواب التاريخ من أُصول الكافي.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الكافى 1 : 449 / 29. 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إنه لما مات احتمله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فأتى به ظهر الكوفة قريباً من النجف يسرة عن الغري ، يمنة عن الحيرة ، فدفنه بين ذكوات بيض ، قال : فلما كان بعد ذهبت إلى الموضع ، فتوهّمت موضعاً منه ، ثم أتيته فأخبرته فقال لي : أصبت رحمك اللّه ـ ثلاث مرات</w:t>
      </w:r>
      <w:r>
        <w:rPr>
          <w:rFonts w:hint="cs"/>
          <w:rtl/>
        </w:rPr>
        <w:t xml:space="preserve"> </w:t>
      </w:r>
      <w:r>
        <w:rPr>
          <w:rtl/>
        </w:rPr>
        <w:t>ـ 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1 : 456 / 5.</w:t>
      </w:r>
    </w:p>
    <w:p w:rsidR="00A04D9A" w:rsidRDefault="00A04D9A" w:rsidP="00A04D9A">
      <w:pPr>
        <w:pStyle w:val="Heading1Center"/>
        <w:rPr>
          <w:rtl/>
        </w:rPr>
      </w:pPr>
      <w:r>
        <w:rPr>
          <w:rtl/>
        </w:rPr>
        <w:br w:type="page"/>
      </w:r>
      <w:bookmarkStart w:id="11" w:name="_Toc398631657"/>
      <w:r>
        <w:rPr>
          <w:rtl/>
        </w:rPr>
        <w:lastRenderedPageBreak/>
        <w:t>الفصل السادس</w:t>
      </w:r>
      <w:bookmarkEnd w:id="11"/>
      <w:r>
        <w:rPr>
          <w:rtl/>
        </w:rPr>
        <w:t xml:space="preserve"> </w:t>
      </w:r>
    </w:p>
    <w:p w:rsidR="00A04D9A" w:rsidRDefault="00A04D9A" w:rsidP="00A04D9A">
      <w:pPr>
        <w:pStyle w:val="Heading1Center"/>
        <w:rPr>
          <w:rtl/>
        </w:rPr>
      </w:pPr>
      <w:bookmarkStart w:id="12" w:name="_Toc398631658"/>
      <w:r>
        <w:rPr>
          <w:rtl/>
        </w:rPr>
        <w:t>تصحيح مفاهيم في الطبّ والغذاء</w:t>
      </w:r>
      <w:bookmarkEnd w:id="12"/>
      <w:r>
        <w:rPr>
          <w:rtl/>
        </w:rPr>
        <w:t xml:space="preserve">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لم يقتصر أهل البيت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على طب الأرواح والقلوب ، بل اهتموا بطب الأجسام ، فورد عنهم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المزيد من الإرشادات والنصائح الطبيّة والآداب الصحية ، ومواصفات لكثير من الأغذية والأدوية وفوائدها ، وعلاجات للأمراض السائدة في زمانهم ضمن معطيات الأدوية المستعملة آنذاك ، وبيّنوا شيئاً وافياً عن الطبائع مما له ربط بصحة الإنسان ومزاجه ، ووظائف الأعضاء وحكمة وضعها في مواضعها.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وقد أثر عن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رسالة في الطب اسمها (الرسالة الذهبية) كتبها بطلب من المأمون ، وسميت كذلك لأن المأمون أمر أن تكتب بماء الذهب ، وهي لا تزال إلى اليوم من أرقى النصوص في موضوعها ، وأشهرها بين العلماء ، وقد تسالموا على نسبتها للإمام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في شتّى العصور.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وهي تشتمل على ما جرّبه وسمعه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الأطعمة والأشربة ، واستعمال الأدوية ، ومضارّ الأغذية ومنافعها ، والفصد والحجامة ، والسواك والحمام والنورة وغير ذلك مما يدبر استقامة أمر الجسد ، وما فيه صلاحه وقوامه وتدبيره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راجع : متن الرسالة في بحار الأنوار 62 : 309. وهي متداولة ، طبعت في النجف سنة 1380ه ، وفي قم سنة 1402ه ، وفي بيروت بدار المناهل سنة 1412ه.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1 ـ دراسات في طب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أفرد بعض الأصحاب موضوع طب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بتأليف خاص ، فالذين ذكرهم النجاشي وحده : إسماعيل بن شعيب العريشي ، الحسين بن بسطام ، وأخوه عبد اللّه بن بسطام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 xml:space="preserve"> ، أحمد بن محمد بن خالد البرقي ، أحمد بن محمد بن سيار ، أحمد بن محمد بن دول القمي ، عبد اللّه بن جعفر الحميري ، عبد العزيز بن يحيى الجلودي ، علي بن الحسن بن فضال ، علي بن الحسين بن بابويه القمي ، محمد بن أحمد بن محمد بن رجاء البجلي ، محمد بن أحمد بن يحيى بن عمران الأشعري ، محمد بن عبيد اللّه البرقي ، محمد بن علي بن الحسين بن بابويه القمي ، موسى بن الحسن بن عامر الأشعري.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ومن الدراسات الحديثة كتاب (طب الإمام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)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 w:rsidRPr="00345705">
        <w:rPr>
          <w:rtl/>
        </w:rPr>
        <w:t xml:space="preserve"> </w:t>
      </w:r>
      <w:r>
        <w:rPr>
          <w:rtl/>
        </w:rPr>
        <w:t xml:space="preserve">جمع فيه الأستاذ شاكر شبع كل ما ورد عن الإمام موسى بن جعفر الكاظم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من حديث يتعلق بعلم الطب ، وجعل في هامش كتابه دراسة وافية ومقارنة بين طبه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والطب الإسلامي والعربي واليوناني.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2 ـ تصحيح مفاهيم في الطب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هناك بعض المفاهيم في الأغذية والأدوية شائعة بين الناس والمتطببين ، وهي في حقيقتها عادات وموروثات مغلوطة ، استطاع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وضعها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(1) ألّفا كتاباً كثير الفوائد والمنافع ، عنوانه طب الأئمة </w:t>
      </w:r>
      <w:r w:rsidR="00B81E46" w:rsidRPr="00B81E46">
        <w:rPr>
          <w:rStyle w:val="libAlaemChar"/>
          <w:rtl/>
        </w:rPr>
        <w:t>عليهم‌السلام</w:t>
      </w:r>
      <w:r>
        <w:rPr>
          <w:rtl/>
        </w:rPr>
        <w:t xml:space="preserve"> ، والمؤلفان من أعلام القرن الرابع الهجري ، مطبوع من منشورات المكتبة الحيدرية ، النجف الأشرف ، 1385ه.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(2) نشر : المؤتمر العالمي للإمام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ـ مشهد.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نصابها الصحيح ، منها ما رواه إسحاق بن عمار قال : «قلت لأبي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إنهم يقولون : الزيتون يهيج الرياح؟ فقال : إنّ الزيتون يطرد الرياح»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عبد الرحمن بن كثير قال : كنت عند أبي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فدخل عليه مهزم ، فقال لي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ادع لنا الجارية تجئنا بدهن وكحل. فدعوت بها فجاءت بقارورة بنفسج ، وكان يوماً شديد البرد ، فصبّ مهزم في راحته منها ، ثم قال : جعلت فداك ، هذا بنفسج ، وهذا البرد الشديد! فقال : وما باله يا مهزم؟ فقال : إن متطببينا بالكوفة يزعمون أنّ البنفسج بارد؟ فقال : هو بارد في الصيف ، لين حارّ في الشتاء»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عمار الساباطي قال : «قال أبو عبد اللّه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يقول من قبلكم في الحجامة؟ قلت : يزعمون أنها على الريق أفضل منها على الطعام. قال : لا ، هي على الطعام أدرّ للعروق وأقوى للبدن»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موفق مولى 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«كان مولاي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إذا أمر بشراء البقل يأمر بالإكثار منه ، ومن الجرجير فيشترى له ، وكان يقول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ما أحمق بعض الناس يقولون : إنه ينبت في وادٍ في جهنم! واللّه عزّوجلّ يقول : «</w:t>
      </w:r>
      <w:r w:rsidRPr="009D2017">
        <w:rPr>
          <w:rStyle w:val="libAieChar"/>
          <w:rtl/>
        </w:rPr>
        <w:t>وَقُودُهَا النَّاسُ وَالْحِجَارَةُ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 w:rsidRPr="00345705">
        <w:rPr>
          <w:rtl/>
        </w:rPr>
        <w:t xml:space="preserve"> </w:t>
      </w:r>
      <w:r>
        <w:rPr>
          <w:rtl/>
        </w:rPr>
        <w:t>فكيف تنبت البقل؟!»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6 : 331 / 3.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6 : 521 / 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8 : 273 / 407.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سورة البقرة : 2 / 24.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الحسين بن خالد ، قال : «قلت لأبي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إن الناس يقولون : من لم يأكل اللحم ثلاثة أيام ساء خلقه؟ فقال : كذبوا ، ولكن من لا يأكل اللحم أربعين يوماً تغيّر خلقه وبدنه؛ وذلك لانتقال النطفة في مقدار أربعين يوماً»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سعد بن سعد قال : «قلت لأبي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إن أهل بيتي لا يأكلون لحم الضأن. قال : فقال : ولِمَ؟ قال : قلت : إنهم يقولون : إنه يهيج بهم المرّة السوداء والصداع والأوجاع. فقال لي : يا سعد. فقلت : لبيك. قال : لو علم اللّه عزّوجلّ شيئاً أكرم من الضأن لفدى به إسماعيل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>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عن يعقوب بن يزيد ، عن بعض أصحابنا ، قال : «دخلت على أبي الحسن علي بن محمد العسكري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يوم الأربعاء وهو يحتجم ، فقلت له : إن أهل الحرمين يروون عن رسول اللّه </w:t>
      </w:r>
      <w:r w:rsidR="00DC031E" w:rsidRPr="00DC031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أنه قال : من احتجم يوم الأربعاء فأصابه بياض فلا يلومن إلاّ نفسه. فقال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كذبوا إنما يصيب ذلك من حملته أمه في طمث»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3 ـ إرشادات مهمة : 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وردت عن آل البيت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بعض الإرشادات الطبية التي لا تزال إلى اليوم تكتسب أهمية فائقة في علم الطب ، سيما في مجال مفهوم الحمية من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الكافي 6 : 368 / 4.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بحار الأنوار 66 : 67 / 46.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الكافي 6 : 310 / 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(4) الخصال : 386 / 70.</w:t>
      </w:r>
    </w:p>
    <w:p w:rsidR="00A04D9A" w:rsidRDefault="00A04D9A" w:rsidP="009D2017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الطعام ، وعدم الإفراط في الدواء.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قال أبو الحسن الأول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«ادفعوا معالجة الأطباء ما اندفع الداء عنكم ، فإنه بمنزلة البناء قليله يجرّ إلى كثيره»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(1)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عثمان الأحول ، قال : «سمعت أبا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ليس من دواء إلاّ وهو يهيّج داء ، وليس شيء في البدن أنفع من إمساك اليد إلاّ عما يحتاج إليه»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(2)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عمرو بن إبراهيم ، قال : «سمعت أبا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يقول : لو أن الناس قصدوا في المطعم ، لاستقامت أبدانهم»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(3)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وقال أبو الحسن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«الحمية رأس كل دواء ، والمعدة بيت الأدواء ، وعوّد بدنك ما تعود»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(4)</w:t>
      </w:r>
      <w:r>
        <w:rPr>
          <w:rtl/>
        </w:rPr>
        <w:t>.</w:t>
      </w:r>
    </w:p>
    <w:p w:rsidR="00A04D9A" w:rsidRDefault="00A04D9A" w:rsidP="005620C7">
      <w:pPr>
        <w:pStyle w:val="libNormal"/>
        <w:rPr>
          <w:rtl/>
        </w:rPr>
      </w:pPr>
      <w:r>
        <w:rPr>
          <w:rtl/>
        </w:rPr>
        <w:t xml:space="preserve">وعن إسماعيل الخراساني ، عن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قال : «ليس الحمية من الشيء تركه ، إنما الحمية من الشيء الإقلال منه»</w:t>
      </w:r>
      <w:r w:rsidRPr="00345705">
        <w:rPr>
          <w:rtl/>
        </w:rPr>
        <w:t xml:space="preserve"> </w:t>
      </w:r>
      <w:r w:rsidRPr="009D2017">
        <w:rPr>
          <w:rStyle w:val="libFootnotenumChar"/>
          <w:rtl/>
        </w:rPr>
        <w:t>(5)</w:t>
      </w:r>
      <w:r>
        <w:rPr>
          <w:rtl/>
        </w:rPr>
        <w:t>.</w:t>
      </w:r>
    </w:p>
    <w:p w:rsidR="00A04D9A" w:rsidRDefault="00A04D9A" w:rsidP="009D2017">
      <w:pPr>
        <w:pStyle w:val="libCenterBold2"/>
        <w:rPr>
          <w:rtl/>
        </w:rPr>
      </w:pPr>
      <w:r>
        <w:rPr>
          <w:rtl/>
        </w:rPr>
        <w:t xml:space="preserve">انتهى الكتاب بفضل اللّه ومنّه </w:t>
      </w:r>
    </w:p>
    <w:p w:rsidR="00A04D9A" w:rsidRDefault="00A04D9A" w:rsidP="009D2017">
      <w:pPr>
        <w:pStyle w:val="libCenter"/>
        <w:rPr>
          <w:rtl/>
        </w:rPr>
      </w:pPr>
      <w:r>
        <w:rPr>
          <w:rtl/>
        </w:rPr>
        <w:t xml:space="preserve">* * * </w:t>
      </w:r>
    </w:p>
    <w:p w:rsidR="00A04D9A" w:rsidRDefault="00A04D9A" w:rsidP="002776C4">
      <w:pPr>
        <w:pStyle w:val="libLine"/>
        <w:rPr>
          <w:rtl/>
        </w:rPr>
      </w:pPr>
      <w:r>
        <w:rPr>
          <w:rtl/>
        </w:rPr>
        <w:t>__________________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(1) علل الشرائع : 465 / 17.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(2) الكافي 8 : 273 / 409.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(3) المحاسن : 439 / 296.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 xml:space="preserve">(4) فقه الإمام الرضا </w:t>
      </w:r>
      <w:r w:rsidR="00A96448" w:rsidRPr="00A96448">
        <w:rPr>
          <w:rStyle w:val="libAlaemChar"/>
          <w:rtl/>
        </w:rPr>
        <w:t>عليه‌السلام</w:t>
      </w:r>
      <w:r>
        <w:rPr>
          <w:rtl/>
        </w:rPr>
        <w:t xml:space="preserve"> : 340.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t>(5) عيون أخبار الرضا 1 : 276 / 72.</w:t>
      </w:r>
    </w:p>
    <w:p w:rsidR="00A04D9A" w:rsidRDefault="00A04D9A" w:rsidP="009D2017">
      <w:pPr>
        <w:pStyle w:val="libFootnote0"/>
        <w:rPr>
          <w:rtl/>
        </w:rPr>
      </w:pPr>
      <w:r>
        <w:rPr>
          <w:rtl/>
        </w:rPr>
        <w:br w:type="page"/>
      </w:r>
    </w:p>
    <w:p w:rsidR="007B3FAA" w:rsidRDefault="00A04D9A" w:rsidP="005620C7">
      <w:pPr>
        <w:pStyle w:val="libNormal"/>
        <w:rPr>
          <w:noProof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 </w:t>
      </w:r>
      <w:r w:rsidR="007B213A"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\u</w:instrText>
      </w:r>
      <w:r>
        <w:rPr>
          <w:rtl/>
        </w:rPr>
        <w:instrText xml:space="preserve"> </w:instrText>
      </w:r>
      <w:r w:rsidR="007B213A">
        <w:rPr>
          <w:rtl/>
        </w:rPr>
        <w:fldChar w:fldCharType="separate"/>
      </w:r>
    </w:p>
    <w:p w:rsidR="007B3FAA" w:rsidRDefault="009D40EC" w:rsidP="007B3FAA">
      <w:pPr>
        <w:pStyle w:val="libCenterBold2"/>
        <w:rPr>
          <w:noProof/>
          <w:rtl/>
        </w:rPr>
      </w:pPr>
      <w:r>
        <w:rPr>
          <w:rFonts w:hint="cs"/>
          <w:noProof/>
          <w:rtl/>
        </w:rPr>
        <w:t>ا</w:t>
      </w:r>
      <w:r w:rsidR="007B3FAA">
        <w:rPr>
          <w:noProof/>
          <w:rtl/>
        </w:rPr>
        <w:t xml:space="preserve">لمحتويات </w:t>
      </w:r>
    </w:p>
    <w:p w:rsidR="007B3FAA" w:rsidRDefault="007B3FAA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الاصلاح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عند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البيت</w:t>
      </w:r>
      <w:r>
        <w:rPr>
          <w:noProof/>
          <w:rtl/>
        </w:rPr>
        <w:t xml:space="preserve"> </w:t>
      </w:r>
      <w:r w:rsidRPr="00EC01BC">
        <w:rPr>
          <w:rFonts w:eastAsiaTheme="minorHAnsi" w:cs="Rafed Alaem" w:hint="eastAsia"/>
          <w:noProof/>
          <w:rtl/>
        </w:rPr>
        <w:t>عليهم‌السلام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Toc398631646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الأوّل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التصحيح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التفسير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والحديث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Toc398631648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11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التصحيح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العقائد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Toc398631650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53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التصحيح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السنن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والأحكام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Toc398631652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105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الاصلاح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السياسي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Toc398631654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121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معالم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التصحيح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اللغوي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والتاريخي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Toc398631656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152</w:t>
      </w:r>
      <w:r w:rsidR="007B213A">
        <w:rPr>
          <w:noProof/>
          <w:rtl/>
        </w:rPr>
        <w:fldChar w:fldCharType="end"/>
      </w:r>
    </w:p>
    <w:p w:rsidR="007B3FAA" w:rsidRDefault="007B3FAA" w:rsidP="00473029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الفصل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السادس</w:t>
      </w:r>
      <w:r w:rsidR="00473029">
        <w:rPr>
          <w:rFonts w:hint="cs"/>
          <w:noProof/>
          <w:rtl/>
        </w:rPr>
        <w:t xml:space="preserve"> </w:t>
      </w:r>
      <w:r>
        <w:rPr>
          <w:rFonts w:hint="eastAsia"/>
          <w:noProof/>
          <w:rtl/>
        </w:rPr>
        <w:t>تصحيح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مفاهيم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الطبّ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والغذاء</w:t>
      </w:r>
      <w:r>
        <w:rPr>
          <w:noProof/>
          <w:rtl/>
        </w:rPr>
        <w:tab/>
      </w:r>
      <w:r w:rsidR="007B213A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Toc398631658 \h</w:instrText>
      </w:r>
      <w:r>
        <w:rPr>
          <w:noProof/>
          <w:rtl/>
        </w:rPr>
        <w:instrText xml:space="preserve"> </w:instrText>
      </w:r>
      <w:r w:rsidR="007B213A">
        <w:rPr>
          <w:noProof/>
          <w:rtl/>
        </w:rPr>
      </w:r>
      <w:r w:rsidR="007B213A">
        <w:rPr>
          <w:noProof/>
          <w:rtl/>
        </w:rPr>
        <w:fldChar w:fldCharType="separate"/>
      </w:r>
      <w:r w:rsidR="004C32C3">
        <w:rPr>
          <w:noProof/>
          <w:rtl/>
        </w:rPr>
        <w:t>157</w:t>
      </w:r>
      <w:r w:rsidR="007B213A">
        <w:rPr>
          <w:noProof/>
          <w:rtl/>
        </w:rPr>
        <w:fldChar w:fldCharType="end"/>
      </w:r>
    </w:p>
    <w:p w:rsidR="002045CF" w:rsidRDefault="007B213A" w:rsidP="002776C4">
      <w:pPr>
        <w:pStyle w:val="libNormal"/>
        <w:rPr>
          <w:rtl/>
        </w:rPr>
      </w:pPr>
      <w:r>
        <w:rPr>
          <w:rtl/>
        </w:rPr>
        <w:fldChar w:fldCharType="end"/>
      </w:r>
    </w:p>
    <w:sectPr w:rsidR="002045CF" w:rsidSect="004C3E90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0CB" w:rsidRDefault="00B710CB">
      <w:r>
        <w:separator/>
      </w:r>
    </w:p>
    <w:p w:rsidR="00B710CB" w:rsidRDefault="00B710CB"/>
  </w:endnote>
  <w:endnote w:type="continuationSeparator" w:id="1">
    <w:p w:rsidR="00B710CB" w:rsidRDefault="00B710CB">
      <w:r>
        <w:continuationSeparator/>
      </w:r>
    </w:p>
    <w:p w:rsidR="00B710CB" w:rsidRDefault="00B710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F8" w:rsidRPr="002045CF" w:rsidRDefault="007B213A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A74DF8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4C32C3">
      <w:rPr>
        <w:rFonts w:cs="Times New Roman"/>
        <w:noProof/>
        <w:sz w:val="26"/>
        <w:szCs w:val="26"/>
        <w:rtl/>
      </w:rPr>
      <w:t>162</w:t>
    </w:r>
    <w:r w:rsidRPr="002045CF">
      <w:rPr>
        <w:rFonts w:cs="Times New Roman"/>
        <w:sz w:val="26"/>
        <w:szCs w:val="26"/>
      </w:rPr>
      <w:fldChar w:fldCharType="end"/>
    </w:r>
  </w:p>
  <w:p w:rsidR="00A74DF8" w:rsidRDefault="00A74D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F8" w:rsidRPr="00900D4D" w:rsidRDefault="007B213A" w:rsidP="005810FF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A74DF8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4C32C3">
      <w:rPr>
        <w:rFonts w:cs="Times New Roman"/>
        <w:noProof/>
        <w:rtl/>
      </w:rPr>
      <w:t>163</w:t>
    </w:r>
    <w:r w:rsidRPr="00900D4D">
      <w:rPr>
        <w:rFonts w:cs="Times New Roman"/>
      </w:rPr>
      <w:fldChar w:fldCharType="end"/>
    </w:r>
  </w:p>
  <w:p w:rsidR="00A74DF8" w:rsidRDefault="00A74DF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F8" w:rsidRPr="002045CF" w:rsidRDefault="007B213A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A74DF8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A74DF8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  <w:p w:rsidR="00A74DF8" w:rsidRDefault="00A74D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0CB" w:rsidRDefault="00B710CB">
      <w:r>
        <w:separator/>
      </w:r>
    </w:p>
    <w:p w:rsidR="00B710CB" w:rsidRDefault="00B710CB"/>
  </w:footnote>
  <w:footnote w:type="continuationSeparator" w:id="1">
    <w:p w:rsidR="00B710CB" w:rsidRDefault="00B710CB">
      <w:r>
        <w:continuationSeparator/>
      </w:r>
    </w:p>
    <w:p w:rsidR="00B710CB" w:rsidRDefault="00B710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F8" w:rsidRDefault="007B213A" w:rsidP="005810FF">
    <w:pPr>
      <w:pStyle w:val="Header"/>
      <w:tabs>
        <w:tab w:val="right" w:leader="dot" w:pos="7371"/>
      </w:tabs>
      <w:jc w:val="center"/>
    </w:pPr>
    <w:r>
      <w:rPr>
        <w:rStyle w:val="PageNumber"/>
      </w:rPr>
      <w:fldChar w:fldCharType="begin"/>
    </w:r>
    <w:r w:rsidR="00A74DF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32C3">
      <w:rPr>
        <w:rStyle w:val="PageNumber"/>
        <w:noProof/>
        <w:rtl/>
      </w:rPr>
      <w:t>162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0FF"/>
    <w:rsid w:val="00005A19"/>
    <w:rsid w:val="00024DBC"/>
    <w:rsid w:val="000267FE"/>
    <w:rsid w:val="00034DB7"/>
    <w:rsid w:val="00040798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2BC6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76C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06E9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9B6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302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2C3"/>
    <w:rsid w:val="004C3E90"/>
    <w:rsid w:val="004C4336"/>
    <w:rsid w:val="004C77B5"/>
    <w:rsid w:val="004D67F7"/>
    <w:rsid w:val="004D69F3"/>
    <w:rsid w:val="004D7678"/>
    <w:rsid w:val="004D7CD7"/>
    <w:rsid w:val="004E0CDD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0C7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10FF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D7967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4B9A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13A"/>
    <w:rsid w:val="007B2F17"/>
    <w:rsid w:val="007B3FAA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E793C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3489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2017"/>
    <w:rsid w:val="009D3969"/>
    <w:rsid w:val="009D40EC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4D9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5D25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4DF8"/>
    <w:rsid w:val="00A751DD"/>
    <w:rsid w:val="00A80A89"/>
    <w:rsid w:val="00A86979"/>
    <w:rsid w:val="00A91F7E"/>
    <w:rsid w:val="00A93200"/>
    <w:rsid w:val="00A9330B"/>
    <w:rsid w:val="00A940EB"/>
    <w:rsid w:val="00A948BA"/>
    <w:rsid w:val="00A96448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D7C91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2A1B"/>
    <w:rsid w:val="00B637B2"/>
    <w:rsid w:val="00B65134"/>
    <w:rsid w:val="00B659B6"/>
    <w:rsid w:val="00B70AEE"/>
    <w:rsid w:val="00B710CB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E46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2801"/>
    <w:rsid w:val="00CA41BF"/>
    <w:rsid w:val="00CA4415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BCC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85B50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31E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1B5C"/>
    <w:rsid w:val="00E259BC"/>
    <w:rsid w:val="00E264A4"/>
    <w:rsid w:val="00E32E9A"/>
    <w:rsid w:val="00E35780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26B9"/>
    <w:rsid w:val="00E74F63"/>
    <w:rsid w:val="00E7602E"/>
    <w:rsid w:val="00E7712C"/>
    <w:rsid w:val="00E7773E"/>
    <w:rsid w:val="00E82E08"/>
    <w:rsid w:val="00E90664"/>
    <w:rsid w:val="00E92065"/>
    <w:rsid w:val="00E95093"/>
    <w:rsid w:val="00E96F05"/>
    <w:rsid w:val="00EA1FCE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898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D9A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autoRedefine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A04D9A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A04D9A"/>
    <w:rPr>
      <w:rFonts w:cs="Traditional Arabic"/>
      <w:color w:val="000000"/>
      <w:sz w:val="26"/>
      <w:szCs w:val="26"/>
      <w:lang w:bidi="ar-SA"/>
    </w:rPr>
  </w:style>
  <w:style w:type="paragraph" w:customStyle="1" w:styleId="rfdVar">
    <w:name w:val="rfdVar"/>
    <w:basedOn w:val="Normal"/>
    <w:rsid w:val="00A04D9A"/>
    <w:rPr>
      <w:szCs w:val="28"/>
    </w:rPr>
  </w:style>
  <w:style w:type="paragraph" w:customStyle="1" w:styleId="rfdVar0">
    <w:name w:val="rfdVar0"/>
    <w:basedOn w:val="Normal"/>
    <w:rsid w:val="00A04D9A"/>
    <w:pPr>
      <w:ind w:firstLine="0"/>
    </w:pPr>
    <w:rPr>
      <w:szCs w:val="28"/>
    </w:rPr>
  </w:style>
  <w:style w:type="character" w:styleId="PageNumber">
    <w:name w:val="page number"/>
    <w:basedOn w:val="DefaultParagraphFont"/>
    <w:rsid w:val="00A04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C9B-0B21-4AE5-92E7-AB8B1F4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34</TotalTime>
  <Pages>1</Pages>
  <Words>27450</Words>
  <Characters>156471</Characters>
  <Application>Microsoft Office Word</Application>
  <DocSecurity>0</DocSecurity>
  <Lines>1303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183554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27</cp:revision>
  <cp:lastPrinted>2014-09-16T08:57:00Z</cp:lastPrinted>
  <dcterms:created xsi:type="dcterms:W3CDTF">2014-09-16T07:50:00Z</dcterms:created>
  <dcterms:modified xsi:type="dcterms:W3CDTF">2014-09-16T08:57:00Z</dcterms:modified>
</cp:coreProperties>
</file>