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046" w:rsidRDefault="00686046" w:rsidP="00175EAB">
      <w:pPr>
        <w:pStyle w:val="Heading1Center"/>
      </w:pPr>
      <w:bookmarkStart w:id="0" w:name="_Toc394837898"/>
      <w:r w:rsidRPr="007F3DA1">
        <w:rPr>
          <w:rtl/>
        </w:rPr>
        <w:t>رسالة في تواريخ النبيّ والآل عليهم السلام</w:t>
      </w:r>
      <w:bookmarkEnd w:id="0"/>
    </w:p>
    <w:p w:rsidR="00175EAB" w:rsidRDefault="00175EAB" w:rsidP="00175EAB">
      <w:pPr>
        <w:pStyle w:val="libCenterBold1"/>
        <w:rPr>
          <w:rtl/>
        </w:rPr>
      </w:pPr>
    </w:p>
    <w:p w:rsidR="00686046" w:rsidRDefault="00686046" w:rsidP="00175EAB">
      <w:pPr>
        <w:pStyle w:val="libCenterBold1"/>
        <w:rPr>
          <w:rtl/>
        </w:rPr>
      </w:pPr>
      <w:r>
        <w:rPr>
          <w:rFonts w:hint="cs"/>
          <w:rtl/>
        </w:rPr>
        <w:t xml:space="preserve">تأليف </w:t>
      </w:r>
    </w:p>
    <w:p w:rsidR="00686046" w:rsidRDefault="00686046" w:rsidP="00175EAB">
      <w:pPr>
        <w:pStyle w:val="libCenterBold1"/>
        <w:rPr>
          <w:rtl/>
        </w:rPr>
      </w:pPr>
      <w:r>
        <w:rPr>
          <w:rFonts w:hint="cs"/>
          <w:rtl/>
        </w:rPr>
        <w:t xml:space="preserve">العلامة المحقق الشيخ محمد تقي التستري </w:t>
      </w:r>
      <w:r w:rsidRPr="007F3DA1">
        <w:rPr>
          <w:rStyle w:val="libAlaemChar"/>
          <w:rtl/>
        </w:rPr>
        <w:t>قدس‌سره</w:t>
      </w:r>
    </w:p>
    <w:p w:rsidR="000A06BC" w:rsidRDefault="000A06BC" w:rsidP="00C7137D">
      <w:pPr>
        <w:pStyle w:val="libCenter"/>
        <w:rPr>
          <w:rtl/>
        </w:rPr>
      </w:pPr>
    </w:p>
    <w:p w:rsidR="000A06BC" w:rsidRDefault="000A06BC" w:rsidP="00C7137D">
      <w:pPr>
        <w:pStyle w:val="libCenter"/>
        <w:rPr>
          <w:rtl/>
        </w:rPr>
      </w:pPr>
    </w:p>
    <w:p w:rsidR="000A06BC" w:rsidRPr="0027062F" w:rsidRDefault="000A06BC" w:rsidP="00686046">
      <w:pPr>
        <w:pStyle w:val="libNormal"/>
        <w:rPr>
          <w:rtl/>
        </w:rPr>
      </w:pPr>
      <w:r>
        <w:rPr>
          <w:rtl/>
        </w:rPr>
        <w:br w:type="page"/>
      </w:r>
      <w:r>
        <w:rPr>
          <w:rtl/>
        </w:rPr>
        <w:lastRenderedPageBreak/>
        <w:br w:type="page"/>
      </w:r>
    </w:p>
    <w:p w:rsidR="000A06BC" w:rsidRPr="0027062F" w:rsidRDefault="000A06BC" w:rsidP="00C7137D">
      <w:pPr>
        <w:pStyle w:val="libCenterBold1"/>
        <w:rPr>
          <w:rtl/>
        </w:rPr>
      </w:pPr>
      <w:r w:rsidRPr="0027062F">
        <w:rPr>
          <w:rtl/>
        </w:rPr>
        <w:lastRenderedPageBreak/>
        <w:t>بسم الله الرّحمن الرّحيم</w:t>
      </w:r>
    </w:p>
    <w:p w:rsidR="000A06BC" w:rsidRPr="0000190E" w:rsidRDefault="000A06BC" w:rsidP="00C7137D">
      <w:pPr>
        <w:pStyle w:val="libCenter"/>
        <w:rPr>
          <w:rtl/>
        </w:rPr>
      </w:pPr>
      <w:r w:rsidRPr="0000190E">
        <w:rPr>
          <w:rtl/>
        </w:rPr>
        <w:t>الحمد لله ربّ العالمين والصلاة على محمّد وآله الطاهرين</w:t>
      </w:r>
    </w:p>
    <w:p w:rsidR="000A06BC" w:rsidRPr="0000190E" w:rsidRDefault="000A06BC" w:rsidP="00F319A4">
      <w:pPr>
        <w:pStyle w:val="libNormal"/>
        <w:rPr>
          <w:rtl/>
        </w:rPr>
      </w:pPr>
      <w:r w:rsidRPr="0000190E">
        <w:rPr>
          <w:rtl/>
        </w:rPr>
        <w:t xml:space="preserve">أمّا بعد ، فإنّ أصحابنا رضوان الله عليهم وإن صنّفوا في أحوال المعصومين </w:t>
      </w:r>
      <w:r w:rsidR="00140652" w:rsidRPr="00140652">
        <w:rPr>
          <w:rStyle w:val="libAlaemChar"/>
          <w:rtl/>
        </w:rPr>
        <w:t>عليهم‌السلام</w:t>
      </w:r>
      <w:r w:rsidRPr="0000190E">
        <w:rPr>
          <w:rtl/>
        </w:rPr>
        <w:t xml:space="preserve"> مختصرا ومتوسّطا ومطوّلا ، لكن لم أقف فيما وصل إلينا من كتبهم من ذكر جوامع أحوالهم ، فإن كان فيما لم يصل فلعلّ ، فذكر النجاشي في محمّد بن همّام شيخ الشيعة ومتقدّمهم : أنّ له « كتاب الأنوار » في تاريخ الأئمّة </w:t>
      </w:r>
      <w:r w:rsidR="00140652" w:rsidRPr="00140652">
        <w:rPr>
          <w:rStyle w:val="libAlaemChar"/>
          <w:rtl/>
        </w:rPr>
        <w:t>عليهم‌السلام</w:t>
      </w:r>
      <w:r w:rsidRPr="0000190E">
        <w:rPr>
          <w:rtl/>
        </w:rPr>
        <w:t xml:space="preserve"> وفي الحسن بن عليّ بن الحسن بن عمر بن عليّ السجّاد </w:t>
      </w:r>
      <w:r w:rsidR="00452747" w:rsidRPr="00452747">
        <w:rPr>
          <w:rStyle w:val="libAlaemChar"/>
          <w:rtl/>
        </w:rPr>
        <w:t>عليه‌السلام</w:t>
      </w:r>
      <w:r w:rsidRPr="0000190E">
        <w:rPr>
          <w:rtl/>
        </w:rPr>
        <w:t xml:space="preserve"> أبي محمّد الأطروش : أنّ له « كتاب أنساب الأئمّة ومواليدهم » إلى صاحب الأمر </w:t>
      </w:r>
      <w:r w:rsidR="00140652" w:rsidRPr="00140652">
        <w:rPr>
          <w:rStyle w:val="libAlaemChar"/>
          <w:rtl/>
        </w:rPr>
        <w:t>عليهم‌السلام</w:t>
      </w:r>
      <w:r w:rsidRPr="0000190E">
        <w:rPr>
          <w:rtl/>
        </w:rPr>
        <w:t xml:space="preserve"> وفي إسماعيل النوبختي : أنّ له « كتاب الأنوار في تواريخ الأئمّة » وفي إسماعيل الدعبلي : أنّ له « كتاب تاريخ الأئمّة </w:t>
      </w:r>
      <w:r w:rsidR="00140652" w:rsidRPr="00140652">
        <w:rPr>
          <w:rStyle w:val="libAlaemChar"/>
          <w:rtl/>
        </w:rPr>
        <w:t>عليهم‌السلام</w:t>
      </w:r>
      <w:r w:rsidRPr="0000190E">
        <w:rPr>
          <w:rtl/>
        </w:rPr>
        <w:t xml:space="preserve"> » وفي أحمد العاصمي : أنّ له « كتاب مواليد الأئمّة وأعمارهم » وأحببت جمعها فصنّفت ذلك ، وما توفيقي إلاّ بالله ، عليه توكّلت وإليه انيب.</w:t>
      </w:r>
    </w:p>
    <w:p w:rsidR="000A06BC" w:rsidRPr="0000190E" w:rsidRDefault="000A06BC" w:rsidP="000A06BC">
      <w:pPr>
        <w:pStyle w:val="Heading1Center"/>
        <w:rPr>
          <w:rtl/>
        </w:rPr>
      </w:pPr>
      <w:bookmarkStart w:id="1" w:name="_Toc336358196"/>
      <w:bookmarkStart w:id="2" w:name="_Toc394837899"/>
      <w:r w:rsidRPr="0000190E">
        <w:rPr>
          <w:rtl/>
        </w:rPr>
        <w:t xml:space="preserve">فصل في مواليدهم </w:t>
      </w:r>
      <w:bookmarkEnd w:id="1"/>
      <w:r>
        <w:rPr>
          <w:rFonts w:hint="cs"/>
          <w:rtl/>
        </w:rPr>
        <w:t>عليهم السلام</w:t>
      </w:r>
      <w:bookmarkEnd w:id="2"/>
    </w:p>
    <w:p w:rsidR="000A06BC" w:rsidRPr="0000190E" w:rsidRDefault="000A06BC" w:rsidP="00C7137D">
      <w:pPr>
        <w:pStyle w:val="libCenterBold1"/>
        <w:rPr>
          <w:rtl/>
        </w:rPr>
      </w:pPr>
      <w:r w:rsidRPr="0000190E">
        <w:rPr>
          <w:rtl/>
        </w:rPr>
        <w:t xml:space="preserve">أمّا النبيّ </w:t>
      </w:r>
      <w:r w:rsidR="000033B7" w:rsidRPr="000033B7">
        <w:rPr>
          <w:rStyle w:val="libAlaemChar"/>
          <w:rtl/>
        </w:rPr>
        <w:t>صلى‌الله‌عليه‌وآله</w:t>
      </w:r>
    </w:p>
    <w:p w:rsidR="000A06BC" w:rsidRPr="0000190E" w:rsidRDefault="000A06BC" w:rsidP="00F319A4">
      <w:pPr>
        <w:pStyle w:val="libNormal"/>
        <w:rPr>
          <w:rtl/>
        </w:rPr>
      </w:pPr>
      <w:r w:rsidRPr="0000190E">
        <w:rPr>
          <w:rtl/>
        </w:rPr>
        <w:t xml:space="preserve">فقال الشيخان ومن تأخّر عنهما : إنّه السابع عشر من ربيع الأوّل ، استنادا إلى خبر إسحاق العلوي العريضي عن الهادي </w:t>
      </w:r>
      <w:r w:rsidR="00452747" w:rsidRPr="00452747">
        <w:rPr>
          <w:rStyle w:val="libAlaemChar"/>
          <w:rtl/>
        </w:rPr>
        <w:t>عليه‌السلام</w:t>
      </w:r>
      <w:r w:rsidRPr="0000190E">
        <w:rPr>
          <w:rtl/>
        </w:rPr>
        <w:t xml:space="preserve"> رواه الشيخ في تهذيبه ومصباحه </w:t>
      </w:r>
      <w:r w:rsidRPr="00C7137D">
        <w:rPr>
          <w:rStyle w:val="libFootnotenumChar"/>
          <w:rtl/>
        </w:rPr>
        <w:t>(1)</w:t>
      </w:r>
      <w:r w:rsidRPr="0000190E">
        <w:rPr>
          <w:rtl/>
        </w:rPr>
        <w:t xml:space="preserve"> وأشار إلى مضمونه المفيد في مقنعته </w:t>
      </w:r>
      <w:r w:rsidRPr="00C7137D">
        <w:rPr>
          <w:rStyle w:val="libFootnotenumChar"/>
          <w:rtl/>
        </w:rPr>
        <w:t>(2)</w:t>
      </w:r>
      <w:r w:rsidRPr="0000190E">
        <w:rPr>
          <w:rtl/>
        </w:rPr>
        <w:t xml:space="preserve"> والخبر مشتمل على دلالة له </w:t>
      </w:r>
      <w:r w:rsidR="00452747" w:rsidRPr="00452747">
        <w:rPr>
          <w:rStyle w:val="libAlaemChar"/>
          <w:rtl/>
        </w:rPr>
        <w:t>عليه‌السلام</w:t>
      </w:r>
      <w:r w:rsidRPr="0000190E">
        <w:rPr>
          <w:rtl/>
        </w:rPr>
        <w:t xml:space="preserve"> بإخباره</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التهذيب 4 : 305 ح 4 ، مصباح المتهجّد : 820.</w:t>
      </w:r>
    </w:p>
    <w:p w:rsidR="000A06BC" w:rsidRPr="0000190E" w:rsidRDefault="000A06BC" w:rsidP="00C7137D">
      <w:pPr>
        <w:pStyle w:val="libFootnote0"/>
        <w:rPr>
          <w:rtl/>
          <w:lang w:bidi="fa-IR"/>
        </w:rPr>
      </w:pPr>
      <w:r>
        <w:rPr>
          <w:rtl/>
        </w:rPr>
        <w:t>(</w:t>
      </w:r>
      <w:r w:rsidRPr="0000190E">
        <w:rPr>
          <w:rtl/>
        </w:rPr>
        <w:t>2) المقنعة : 457.</w:t>
      </w:r>
    </w:p>
    <w:p w:rsidR="000A06BC" w:rsidRPr="0000190E" w:rsidRDefault="000A06BC" w:rsidP="00687652">
      <w:pPr>
        <w:pStyle w:val="libNormal0"/>
        <w:rPr>
          <w:rtl/>
        </w:rPr>
      </w:pPr>
      <w:r>
        <w:rPr>
          <w:rtl/>
        </w:rPr>
        <w:br w:type="page"/>
      </w:r>
      <w:r w:rsidRPr="0000190E">
        <w:rPr>
          <w:rtl/>
        </w:rPr>
        <w:lastRenderedPageBreak/>
        <w:t xml:space="preserve">الراوي قبل سؤاله بأنّه جاء ليسأل عن صيام أيّام السنة. وإلى مرفوع المصباح عنهم </w:t>
      </w:r>
      <w:r w:rsidR="00140652" w:rsidRPr="00140652">
        <w:rPr>
          <w:rStyle w:val="libAlaemChar"/>
          <w:rtl/>
        </w:rPr>
        <w:t>عليهم‌السلام</w:t>
      </w:r>
      <w:r w:rsidRPr="0000190E">
        <w:rPr>
          <w:rtl/>
        </w:rPr>
        <w:t xml:space="preserve"> : من صام يوم السابع عشر من ربيع الأوّل كتب الله له صيام سنة </w:t>
      </w:r>
      <w:r w:rsidRPr="00C7137D">
        <w:rPr>
          <w:rStyle w:val="libFootnotenumChar"/>
          <w:rtl/>
        </w:rPr>
        <w:t>(1)</w:t>
      </w:r>
      <w:r>
        <w:rPr>
          <w:rtl/>
        </w:rPr>
        <w:t>.</w:t>
      </w:r>
    </w:p>
    <w:p w:rsidR="000A06BC" w:rsidRPr="0000190E" w:rsidRDefault="000A06BC" w:rsidP="00F319A4">
      <w:pPr>
        <w:pStyle w:val="libNormal"/>
        <w:rPr>
          <w:rtl/>
        </w:rPr>
      </w:pPr>
      <w:r w:rsidRPr="0000190E">
        <w:rPr>
          <w:rtl/>
        </w:rPr>
        <w:t xml:space="preserve">لكنّه مع إرساله غير دالّ على أنّه يوم مولده </w:t>
      </w:r>
      <w:r w:rsidR="008E765E" w:rsidRPr="008E765E">
        <w:rPr>
          <w:rStyle w:val="libAlaemChar"/>
          <w:rtl/>
        </w:rPr>
        <w:t>صلى‌الله‌عليه‌وآله‌وسلم</w:t>
      </w:r>
      <w:r w:rsidRPr="0000190E">
        <w:rPr>
          <w:rtl/>
        </w:rPr>
        <w:t xml:space="preserve"> وإنّما دلّ على خصوصيّة في صوم يوم السابع عشر منه ، فلعلّها من جهة اخرى ، فنقل ابن طاوس في إقباله عن كتاب « شفاء الصدور » لأبي بكر النقّاش ، يقال : اسري به </w:t>
      </w:r>
      <w:r w:rsidR="008E765E" w:rsidRPr="008E765E">
        <w:rPr>
          <w:rStyle w:val="libAlaemChar"/>
          <w:rtl/>
        </w:rPr>
        <w:t>صلى‌الله‌عليه‌وآله‌وسلم</w:t>
      </w:r>
      <w:r w:rsidRPr="0000190E">
        <w:rPr>
          <w:rtl/>
        </w:rPr>
        <w:t xml:space="preserve"> في ليلة سبع عشر من ربيع الأوّل قبل الهجرة بسنة ، قال السيّد : فإن صحّ ما ذكره من الإسراء في الليلة المذكورة فينبغي تعظيمها ومراعاة حقوقها </w:t>
      </w:r>
      <w:r w:rsidRPr="00C7137D">
        <w:rPr>
          <w:rStyle w:val="libFootnotenumChar"/>
          <w:rtl/>
        </w:rPr>
        <w:t>(2)</w:t>
      </w:r>
      <w:r>
        <w:rPr>
          <w:rtl/>
        </w:rPr>
        <w:t>.</w:t>
      </w:r>
      <w:r w:rsidRPr="0000190E">
        <w:rPr>
          <w:rtl/>
        </w:rPr>
        <w:t xml:space="preserve"> وتفسير المفيد له في المسارّ والحدائق </w:t>
      </w:r>
      <w:r w:rsidRPr="00C7137D">
        <w:rPr>
          <w:rStyle w:val="libFootnotenumChar"/>
          <w:rtl/>
        </w:rPr>
        <w:t>(3)</w:t>
      </w:r>
      <w:r w:rsidRPr="0000190E">
        <w:rPr>
          <w:rtl/>
        </w:rPr>
        <w:t xml:space="preserve"> والفتّال في الروضة </w:t>
      </w:r>
      <w:r w:rsidRPr="00C7137D">
        <w:rPr>
          <w:rStyle w:val="libFootnotenumChar"/>
          <w:rtl/>
        </w:rPr>
        <w:t>(4)</w:t>
      </w:r>
      <w:r w:rsidRPr="0000190E">
        <w:rPr>
          <w:rtl/>
        </w:rPr>
        <w:t xml:space="preserve"> بالمولود ، لا حجّية فيه. كما أنّ الخبر المشتمل على زيارة الصادق </w:t>
      </w:r>
      <w:r w:rsidR="00452747" w:rsidRPr="00452747">
        <w:rPr>
          <w:rStyle w:val="libAlaemChar"/>
          <w:rtl/>
        </w:rPr>
        <w:t>عليه‌السلام</w:t>
      </w:r>
      <w:r w:rsidRPr="0000190E">
        <w:rPr>
          <w:rtl/>
        </w:rPr>
        <w:t xml:space="preserve"> لأمير المؤمنين </w:t>
      </w:r>
      <w:r w:rsidR="00452747" w:rsidRPr="00452747">
        <w:rPr>
          <w:rStyle w:val="libAlaemChar"/>
          <w:rtl/>
        </w:rPr>
        <w:t>عليه‌السلام</w:t>
      </w:r>
      <w:r w:rsidRPr="0000190E">
        <w:rPr>
          <w:rtl/>
        </w:rPr>
        <w:t xml:space="preserve"> في يوم السابع عشر </w:t>
      </w:r>
      <w:r w:rsidRPr="00C7137D">
        <w:rPr>
          <w:rStyle w:val="libFootnotenumChar"/>
          <w:rtl/>
        </w:rPr>
        <w:t>(5)</w:t>
      </w:r>
      <w:r w:rsidRPr="0000190E">
        <w:rPr>
          <w:rtl/>
        </w:rPr>
        <w:t xml:space="preserve"> غير دالّ على كونه مولده </w:t>
      </w:r>
      <w:r w:rsidR="008E765E" w:rsidRPr="008E765E">
        <w:rPr>
          <w:rStyle w:val="libAlaemChar"/>
          <w:rtl/>
        </w:rPr>
        <w:t>صلى‌الله‌عليه‌وآله‌وسلم</w:t>
      </w:r>
      <w:r w:rsidRPr="0000190E">
        <w:rPr>
          <w:rtl/>
        </w:rPr>
        <w:t xml:space="preserve"> كما لا يخفى ، ولو كان هو دالاّ لكان ما نقله الإقبال عن بعض كتب أصحابنا من العجم : أنّه يستحبّ أن يصلّى في الثاني عشر من ربيع الأوّل ركعتين ، في الاولى الحمد مرّة وقل يا أيّها الكافرون ثلاثا</w:t>
      </w:r>
      <w:r>
        <w:rPr>
          <w:rtl/>
        </w:rPr>
        <w:t xml:space="preserve"> ..</w:t>
      </w:r>
      <w:r w:rsidRPr="0000190E">
        <w:rPr>
          <w:rtl/>
        </w:rPr>
        <w:t xml:space="preserve">. الخ </w:t>
      </w:r>
      <w:r w:rsidRPr="00C7137D">
        <w:rPr>
          <w:rStyle w:val="libFootnotenumChar"/>
          <w:rtl/>
        </w:rPr>
        <w:t>(6)</w:t>
      </w:r>
      <w:r w:rsidRPr="0000190E">
        <w:rPr>
          <w:rtl/>
        </w:rPr>
        <w:t xml:space="preserve"> أيضا دالاّ على أنّ تلك الصلاة كانت لكون مولده </w:t>
      </w:r>
      <w:r w:rsidR="008E765E" w:rsidRPr="008E765E">
        <w:rPr>
          <w:rStyle w:val="libAlaemChar"/>
          <w:rtl/>
        </w:rPr>
        <w:t>صلى‌الله‌عليه‌وآله‌وسلم</w:t>
      </w:r>
      <w:r w:rsidRPr="0000190E">
        <w:rPr>
          <w:rtl/>
        </w:rPr>
        <w:t xml:space="preserve"> فيه ، كما هو محتمل لو كان صحّ ما ذكره من العمل.</w:t>
      </w:r>
    </w:p>
    <w:p w:rsidR="000A06BC" w:rsidRPr="0000190E" w:rsidRDefault="000A06BC" w:rsidP="00F319A4">
      <w:pPr>
        <w:pStyle w:val="libNormal"/>
        <w:rPr>
          <w:rtl/>
        </w:rPr>
      </w:pPr>
      <w:r w:rsidRPr="0000190E">
        <w:rPr>
          <w:rtl/>
        </w:rPr>
        <w:t xml:space="preserve">وذهب الكليني صريحا </w:t>
      </w:r>
      <w:r w:rsidRPr="00C7137D">
        <w:rPr>
          <w:rStyle w:val="libFootnotenumChar"/>
          <w:rtl/>
        </w:rPr>
        <w:t>(7)</w:t>
      </w:r>
      <w:r w:rsidRPr="0000190E">
        <w:rPr>
          <w:rtl/>
        </w:rPr>
        <w:t xml:space="preserve"> والصدوقان والقمّيان وابن أبي عمير وأبان بن عثمان ظاهرا إلى أنّه الثاني عشر منه كما هو المشهور بين العامّة أيضا</w:t>
      </w:r>
      <w:r>
        <w:rPr>
          <w:rtl/>
        </w:rPr>
        <w:t xml:space="preserve"> ـ </w:t>
      </w:r>
      <w:r w:rsidRPr="0000190E">
        <w:rPr>
          <w:rtl/>
        </w:rPr>
        <w:t xml:space="preserve">فروى الصدوق في الإكمال </w:t>
      </w:r>
      <w:r>
        <w:rPr>
          <w:rtl/>
        </w:rPr>
        <w:t>(</w:t>
      </w:r>
      <w:r w:rsidRPr="0000190E">
        <w:rPr>
          <w:rtl/>
        </w:rPr>
        <w:t xml:space="preserve"> في باب خبر يوسف اليهودي ) عن أبيه ، عن عليّ بن إبراهيم ، عن أبيه ، عن ابن أبي عمير عن أبان بن عثمان رفعه بإسناده ، قال : لمّا بلغ عبد الله بن عبد المطّلب </w:t>
      </w:r>
      <w:r>
        <w:rPr>
          <w:rtl/>
        </w:rPr>
        <w:t>(</w:t>
      </w:r>
      <w:r w:rsidRPr="0000190E">
        <w:rPr>
          <w:rtl/>
        </w:rPr>
        <w:t xml:space="preserve"> إلى أن قال ) فولد رسول الله </w:t>
      </w:r>
      <w:r w:rsidR="000033B7" w:rsidRPr="000033B7">
        <w:rPr>
          <w:rStyle w:val="libAlaemChar"/>
          <w:rtl/>
        </w:rPr>
        <w:t>صلى‌الله‌عليه‌وآله</w:t>
      </w:r>
      <w:r w:rsidRPr="0000190E">
        <w:rPr>
          <w:rtl/>
        </w:rPr>
        <w:t xml:space="preserve"> عام الفيل لاثنتي عشرة ليلة مضت من ربيع الأوّل يوم الاثنين</w:t>
      </w:r>
      <w:r>
        <w:rPr>
          <w:rtl/>
        </w:rPr>
        <w:t xml:space="preserve"> ..</w:t>
      </w:r>
      <w:r w:rsidRPr="0000190E">
        <w:rPr>
          <w:rtl/>
        </w:rPr>
        <w:t xml:space="preserve">. الخبر </w:t>
      </w:r>
      <w:r w:rsidRPr="00C7137D">
        <w:rPr>
          <w:rStyle w:val="libFootnotenumChar"/>
          <w:rtl/>
        </w:rPr>
        <w:t>(8)</w:t>
      </w:r>
      <w:r w:rsidRPr="0000190E">
        <w:rPr>
          <w:rtl/>
        </w:rPr>
        <w:t xml:space="preserve"> وبه قال المسعودي في إثباته وإن</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مصباح المتهجّد : 791.</w:t>
      </w:r>
    </w:p>
    <w:p w:rsidR="000A06BC" w:rsidRPr="0000190E" w:rsidRDefault="000A06BC" w:rsidP="00C7137D">
      <w:pPr>
        <w:pStyle w:val="libFootnote0"/>
        <w:rPr>
          <w:rtl/>
          <w:lang w:bidi="fa-IR"/>
        </w:rPr>
      </w:pPr>
      <w:r>
        <w:rPr>
          <w:rtl/>
        </w:rPr>
        <w:t>(</w:t>
      </w:r>
      <w:r w:rsidRPr="0000190E">
        <w:rPr>
          <w:rtl/>
        </w:rPr>
        <w:t>2) إقبال الأعمال : 601.</w:t>
      </w:r>
    </w:p>
    <w:p w:rsidR="000A06BC" w:rsidRPr="0000190E" w:rsidRDefault="000A06BC" w:rsidP="00C7137D">
      <w:pPr>
        <w:pStyle w:val="libFootnote0"/>
        <w:rPr>
          <w:rtl/>
          <w:lang w:bidi="fa-IR"/>
        </w:rPr>
      </w:pPr>
      <w:r>
        <w:rPr>
          <w:rtl/>
        </w:rPr>
        <w:t>(</w:t>
      </w:r>
      <w:r w:rsidRPr="0000190E">
        <w:rPr>
          <w:rtl/>
        </w:rPr>
        <w:t xml:space="preserve">3) مسارّ الشيعة </w:t>
      </w:r>
      <w:r>
        <w:rPr>
          <w:rtl/>
        </w:rPr>
        <w:t>(</w:t>
      </w:r>
      <w:r w:rsidRPr="0000190E">
        <w:rPr>
          <w:rtl/>
        </w:rPr>
        <w:t xml:space="preserve"> مصنّفات الشيخ المفيد ) 7 : 50 ، ونقل عن حدائقه في البحار 15 : 251 ، ح 4.</w:t>
      </w:r>
    </w:p>
    <w:p w:rsidR="000A06BC" w:rsidRPr="0000190E" w:rsidRDefault="000A06BC" w:rsidP="00C7137D">
      <w:pPr>
        <w:pStyle w:val="libFootnote0"/>
        <w:rPr>
          <w:rtl/>
          <w:lang w:bidi="fa-IR"/>
        </w:rPr>
      </w:pPr>
      <w:r>
        <w:rPr>
          <w:rtl/>
        </w:rPr>
        <w:t>(</w:t>
      </w:r>
      <w:r w:rsidRPr="0000190E">
        <w:rPr>
          <w:rtl/>
        </w:rPr>
        <w:t>4) روضة الواعظين : 70.</w:t>
      </w:r>
    </w:p>
    <w:p w:rsidR="000A06BC" w:rsidRPr="0000190E" w:rsidRDefault="000A06BC" w:rsidP="00C7137D">
      <w:pPr>
        <w:pStyle w:val="libFootnote0"/>
        <w:rPr>
          <w:rtl/>
          <w:lang w:bidi="fa-IR"/>
        </w:rPr>
      </w:pPr>
      <w:r>
        <w:rPr>
          <w:rtl/>
        </w:rPr>
        <w:t>(</w:t>
      </w:r>
      <w:r w:rsidRPr="0000190E">
        <w:rPr>
          <w:rtl/>
        </w:rPr>
        <w:t>5) إقبال الأعمال : 608.</w:t>
      </w:r>
    </w:p>
    <w:p w:rsidR="000A06BC" w:rsidRPr="0000190E" w:rsidRDefault="000A06BC" w:rsidP="00C7137D">
      <w:pPr>
        <w:pStyle w:val="libFootnote0"/>
        <w:rPr>
          <w:rtl/>
          <w:lang w:bidi="fa-IR"/>
        </w:rPr>
      </w:pPr>
      <w:r>
        <w:rPr>
          <w:rtl/>
        </w:rPr>
        <w:t>(</w:t>
      </w:r>
      <w:r w:rsidRPr="0000190E">
        <w:rPr>
          <w:rtl/>
        </w:rPr>
        <w:t>6) إقبال الأعمال : 599.</w:t>
      </w:r>
    </w:p>
    <w:p w:rsidR="000A06BC" w:rsidRPr="0000190E" w:rsidRDefault="000A06BC" w:rsidP="00C7137D">
      <w:pPr>
        <w:pStyle w:val="libFootnote0"/>
        <w:rPr>
          <w:rtl/>
          <w:lang w:bidi="fa-IR"/>
        </w:rPr>
      </w:pPr>
      <w:r>
        <w:rPr>
          <w:rtl/>
        </w:rPr>
        <w:t>(</w:t>
      </w:r>
      <w:r w:rsidRPr="0000190E">
        <w:rPr>
          <w:rtl/>
        </w:rPr>
        <w:t>7) الكافي 1 : 439.</w:t>
      </w:r>
    </w:p>
    <w:p w:rsidR="000A06BC" w:rsidRPr="0000190E" w:rsidRDefault="000A06BC" w:rsidP="00C7137D">
      <w:pPr>
        <w:pStyle w:val="libFootnote0"/>
        <w:rPr>
          <w:rtl/>
          <w:lang w:bidi="fa-IR"/>
        </w:rPr>
      </w:pPr>
      <w:r>
        <w:rPr>
          <w:rtl/>
        </w:rPr>
        <w:t>(</w:t>
      </w:r>
      <w:r w:rsidRPr="0000190E">
        <w:rPr>
          <w:rtl/>
        </w:rPr>
        <w:t>8) كمال الدين : 196.</w:t>
      </w:r>
    </w:p>
    <w:p w:rsidR="000A06BC" w:rsidRPr="0000190E" w:rsidRDefault="000A06BC" w:rsidP="00687652">
      <w:pPr>
        <w:pStyle w:val="libNormal0"/>
        <w:rPr>
          <w:rtl/>
        </w:rPr>
      </w:pPr>
      <w:r>
        <w:rPr>
          <w:rtl/>
        </w:rPr>
        <w:br w:type="page"/>
      </w:r>
      <w:r w:rsidRPr="0000190E">
        <w:rPr>
          <w:rtl/>
        </w:rPr>
        <w:lastRenderedPageBreak/>
        <w:t xml:space="preserve">تردّد في يوم اسبوعه ، فقال : روي مع طلوع الفجر من يوم الاثنين ، وروي يوم الجمعة لاثنتي عشرة ليلة خلت من شهر ربيع الأوّل من عام الفيل </w:t>
      </w:r>
      <w:r w:rsidRPr="00C7137D">
        <w:rPr>
          <w:rStyle w:val="libFootnotenumChar"/>
          <w:rtl/>
        </w:rPr>
        <w:t>(1)</w:t>
      </w:r>
      <w:r>
        <w:rPr>
          <w:rtl/>
        </w:rPr>
        <w:t>.</w:t>
      </w:r>
      <w:r w:rsidRPr="0000190E">
        <w:rPr>
          <w:rtl/>
        </w:rPr>
        <w:t xml:space="preserve"> وذهب في مروجه إلى أنّه ثامنه. </w:t>
      </w:r>
      <w:r w:rsidRPr="00C7137D">
        <w:rPr>
          <w:rStyle w:val="libFootnotenumChar"/>
          <w:rtl/>
        </w:rPr>
        <w:t>(2)</w:t>
      </w:r>
    </w:p>
    <w:p w:rsidR="000A06BC" w:rsidRPr="0000190E" w:rsidRDefault="000A06BC" w:rsidP="00F319A4">
      <w:pPr>
        <w:pStyle w:val="libNormal"/>
        <w:rPr>
          <w:rtl/>
        </w:rPr>
      </w:pPr>
      <w:r w:rsidRPr="0000190E">
        <w:rPr>
          <w:rtl/>
        </w:rPr>
        <w:t>والمشهور عند العامّة أيضا الثاني عشر ، ونقل ابن عبد ربّه عن بعضهم أنّه قال :</w:t>
      </w:r>
      <w:r>
        <w:rPr>
          <w:rFonts w:hint="cs"/>
          <w:rtl/>
        </w:rPr>
        <w:t xml:space="preserve"> </w:t>
      </w:r>
      <w:r w:rsidRPr="0000190E">
        <w:rPr>
          <w:rtl/>
        </w:rPr>
        <w:t xml:space="preserve">لليلتين خلتا منه </w:t>
      </w:r>
      <w:r w:rsidRPr="00C7137D">
        <w:rPr>
          <w:rStyle w:val="libFootnotenumChar"/>
          <w:rtl/>
        </w:rPr>
        <w:t>(3)</w:t>
      </w:r>
      <w:r>
        <w:rPr>
          <w:rtl/>
        </w:rPr>
        <w:t>.</w:t>
      </w:r>
    </w:p>
    <w:p w:rsidR="000A06BC" w:rsidRPr="0000190E" w:rsidRDefault="000A06BC" w:rsidP="00F319A4">
      <w:pPr>
        <w:pStyle w:val="libNormal"/>
        <w:rPr>
          <w:rtl/>
        </w:rPr>
      </w:pPr>
      <w:r w:rsidRPr="0000190E">
        <w:rPr>
          <w:rtl/>
        </w:rPr>
        <w:t xml:space="preserve">وممّا ذكرنا يظهر لك ما في نسبة المجلسي السابع عشر إلى اتّفاق الإماميّة سوى الكليني. </w:t>
      </w:r>
      <w:r w:rsidRPr="00C7137D">
        <w:rPr>
          <w:rStyle w:val="libFootnotenumChar"/>
          <w:rtl/>
        </w:rPr>
        <w:t>(4)</w:t>
      </w:r>
      <w:r w:rsidRPr="0000190E">
        <w:rPr>
          <w:rtl/>
        </w:rPr>
        <w:t xml:space="preserve"> وما في قول العاملي : إنّ سبعة أحاديث وردت في صوم السابع عشر مولده </w:t>
      </w:r>
      <w:r w:rsidR="008E765E" w:rsidRPr="008E765E">
        <w:rPr>
          <w:rStyle w:val="libAlaemChar"/>
          <w:rtl/>
        </w:rPr>
        <w:t>صلى‌الله‌عليه‌وآله‌وسلم</w:t>
      </w:r>
      <w:r w:rsidRPr="0000190E">
        <w:rPr>
          <w:rtl/>
        </w:rPr>
        <w:t xml:space="preserve"> </w:t>
      </w:r>
      <w:r w:rsidRPr="00C7137D">
        <w:rPr>
          <w:rStyle w:val="libFootnotenumChar"/>
          <w:rtl/>
        </w:rPr>
        <w:t>(5)</w:t>
      </w:r>
      <w:r w:rsidRPr="0000190E">
        <w:rPr>
          <w:rtl/>
        </w:rPr>
        <w:t xml:space="preserve"> وزيادة المستدرك عليه خبرين </w:t>
      </w:r>
      <w:r w:rsidRPr="00C7137D">
        <w:rPr>
          <w:rStyle w:val="libFootnotenumChar"/>
          <w:rtl/>
        </w:rPr>
        <w:t>(6)</w:t>
      </w:r>
      <w:r w:rsidRPr="0000190E">
        <w:rPr>
          <w:rtl/>
        </w:rPr>
        <w:t xml:space="preserve"> فإنّا لم نقف على نصّ من القدماء على السابع عشر قبل المفيد.</w:t>
      </w:r>
    </w:p>
    <w:p w:rsidR="000A06BC" w:rsidRPr="0000190E" w:rsidRDefault="000A06BC" w:rsidP="00F319A4">
      <w:pPr>
        <w:pStyle w:val="libNormal"/>
        <w:rPr>
          <w:rtl/>
        </w:rPr>
      </w:pPr>
      <w:r w:rsidRPr="0000190E">
        <w:rPr>
          <w:rtl/>
        </w:rPr>
        <w:t>والأصل في الأخبار التسعة الخبران اللذان أشرنا إليهما مع عدم دلالة الثاني.</w:t>
      </w:r>
      <w:r>
        <w:rPr>
          <w:rFonts w:hint="cs"/>
          <w:rtl/>
        </w:rPr>
        <w:t xml:space="preserve"> </w:t>
      </w:r>
      <w:r w:rsidRPr="0000190E">
        <w:rPr>
          <w:rtl/>
        </w:rPr>
        <w:t xml:space="preserve">مع أنّه قال في الإقبال : قد روينا في كتاب « التعريف للمولد الشريف » عدّة مقالات أنّ اليوم الثاني عشر من ربيع الأوّل كانت ولادة رسول الله </w:t>
      </w:r>
      <w:r w:rsidR="000033B7" w:rsidRPr="000033B7">
        <w:rPr>
          <w:rStyle w:val="libAlaemChar"/>
          <w:rtl/>
        </w:rPr>
        <w:t>صلى‌الله‌عليه‌وآله</w:t>
      </w:r>
      <w:r w:rsidRPr="0000190E">
        <w:rPr>
          <w:rtl/>
        </w:rPr>
        <w:t xml:space="preserve"> فصومه احتياطا للعبادة بما يبلغ الجهد إليه </w:t>
      </w:r>
      <w:r w:rsidRPr="00C7137D">
        <w:rPr>
          <w:rStyle w:val="libFootnotenumChar"/>
          <w:rtl/>
        </w:rPr>
        <w:t>(7)</w:t>
      </w:r>
      <w:r w:rsidRPr="0000190E">
        <w:rPr>
          <w:rtl/>
        </w:rPr>
        <w:t xml:space="preserve"> انتهى ، هذا.</w:t>
      </w:r>
    </w:p>
    <w:p w:rsidR="000A06BC" w:rsidRPr="0000190E" w:rsidRDefault="000A06BC" w:rsidP="00F319A4">
      <w:pPr>
        <w:pStyle w:val="libNormal"/>
        <w:rPr>
          <w:rtl/>
        </w:rPr>
      </w:pPr>
      <w:r w:rsidRPr="0000190E">
        <w:rPr>
          <w:rtl/>
        </w:rPr>
        <w:t xml:space="preserve">وكما اختلف في يوم مولده </w:t>
      </w:r>
      <w:r w:rsidR="000033B7" w:rsidRPr="000033B7">
        <w:rPr>
          <w:rStyle w:val="libAlaemChar"/>
          <w:rtl/>
        </w:rPr>
        <w:t>صلى‌الله‌عليه‌وآله</w:t>
      </w:r>
      <w:r w:rsidRPr="0000190E">
        <w:rPr>
          <w:rtl/>
        </w:rPr>
        <w:t xml:space="preserve"> اختلف في وقت الحمل به </w:t>
      </w:r>
      <w:r w:rsidR="000033B7" w:rsidRPr="000033B7">
        <w:rPr>
          <w:rStyle w:val="libAlaemChar"/>
          <w:rtl/>
        </w:rPr>
        <w:t>صلى‌الله‌عليه‌وآله</w:t>
      </w:r>
      <w:r w:rsidRPr="0000190E">
        <w:rPr>
          <w:rtl/>
        </w:rPr>
        <w:t xml:space="preserve"> فنقل الإقبال عن كتاب نبوّة ابن بابويه ذكره حديثا أنّه كان ليلة الجمعة لاثنتي عشرة بقيت من جمادى الآخرة </w:t>
      </w:r>
      <w:r w:rsidRPr="00C7137D">
        <w:rPr>
          <w:rStyle w:val="libFootnotenumChar"/>
          <w:rtl/>
        </w:rPr>
        <w:t>(8)</w:t>
      </w:r>
      <w:r>
        <w:rPr>
          <w:rtl/>
        </w:rPr>
        <w:t>.</w:t>
      </w:r>
      <w:r w:rsidRPr="0000190E">
        <w:rPr>
          <w:rtl/>
        </w:rPr>
        <w:t xml:space="preserve"> وقال الكليني : وحملت به في أيّام التشريق عند الجمرة الوسطى ، وكانت في منزل عبد الله بن عبد المطّلب ، وولدته في شعب أبي طالب في دار محمّد بن يوسف في الزاوية القصوى عن يسارك وأنت داخل</w:t>
      </w:r>
      <w:r>
        <w:rPr>
          <w:rtl/>
        </w:rPr>
        <w:t xml:space="preserve"> ..</w:t>
      </w:r>
      <w:r w:rsidRPr="0000190E">
        <w:rPr>
          <w:rtl/>
        </w:rPr>
        <w:t xml:space="preserve">. الخ </w:t>
      </w:r>
      <w:r w:rsidRPr="00C7137D">
        <w:rPr>
          <w:rStyle w:val="libFootnotenumChar"/>
          <w:rtl/>
        </w:rPr>
        <w:t>(9)</w:t>
      </w:r>
      <w:r>
        <w:rPr>
          <w:rtl/>
        </w:rPr>
        <w:t>.</w:t>
      </w:r>
      <w:r w:rsidRPr="0000190E">
        <w:rPr>
          <w:rtl/>
        </w:rPr>
        <w:t xml:space="preserve"> وهو وهم ، لأنّه يستلزم أن يكون الحمل به </w:t>
      </w:r>
      <w:r w:rsidR="008E765E" w:rsidRPr="008E765E">
        <w:rPr>
          <w:rStyle w:val="libAlaemChar"/>
          <w:rtl/>
        </w:rPr>
        <w:t>صلى‌الله‌عليه‌وآله‌وسلم</w:t>
      </w:r>
      <w:r w:rsidRPr="0000190E">
        <w:rPr>
          <w:rtl/>
        </w:rPr>
        <w:t xml:space="preserve"> ثلاثة أشهر أو سنة وثلاثة أشهر ، اللهمّ</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إثبات الوصيّة 97.</w:t>
      </w:r>
    </w:p>
    <w:p w:rsidR="000A06BC" w:rsidRPr="0000190E" w:rsidRDefault="000A06BC" w:rsidP="00C7137D">
      <w:pPr>
        <w:pStyle w:val="libFootnote0"/>
        <w:rPr>
          <w:rtl/>
          <w:lang w:bidi="fa-IR"/>
        </w:rPr>
      </w:pPr>
      <w:r>
        <w:rPr>
          <w:rtl/>
        </w:rPr>
        <w:t>(</w:t>
      </w:r>
      <w:r w:rsidRPr="0000190E">
        <w:rPr>
          <w:rtl/>
        </w:rPr>
        <w:t>2) مروج الذهب 2 : 274.</w:t>
      </w:r>
    </w:p>
    <w:p w:rsidR="000A06BC" w:rsidRPr="0000190E" w:rsidRDefault="000A06BC" w:rsidP="00C7137D">
      <w:pPr>
        <w:pStyle w:val="libFootnote0"/>
        <w:rPr>
          <w:rtl/>
          <w:lang w:bidi="fa-IR"/>
        </w:rPr>
      </w:pPr>
      <w:r>
        <w:rPr>
          <w:rtl/>
        </w:rPr>
        <w:t>(</w:t>
      </w:r>
      <w:r w:rsidRPr="0000190E">
        <w:rPr>
          <w:rtl/>
        </w:rPr>
        <w:t>3) الاستيعاب 1 : 30.</w:t>
      </w:r>
    </w:p>
    <w:p w:rsidR="000A06BC" w:rsidRPr="0000190E" w:rsidRDefault="000A06BC" w:rsidP="00C7137D">
      <w:pPr>
        <w:pStyle w:val="libFootnote0"/>
        <w:rPr>
          <w:rtl/>
          <w:lang w:bidi="fa-IR"/>
        </w:rPr>
      </w:pPr>
      <w:r>
        <w:rPr>
          <w:rtl/>
        </w:rPr>
        <w:t>(</w:t>
      </w:r>
      <w:r w:rsidRPr="0000190E">
        <w:rPr>
          <w:rtl/>
        </w:rPr>
        <w:t>4) البحار 15 : 248.</w:t>
      </w:r>
    </w:p>
    <w:p w:rsidR="000A06BC" w:rsidRPr="0000190E" w:rsidRDefault="000A06BC" w:rsidP="00C7137D">
      <w:pPr>
        <w:pStyle w:val="libFootnote0"/>
        <w:rPr>
          <w:rtl/>
          <w:lang w:bidi="fa-IR"/>
        </w:rPr>
      </w:pPr>
      <w:r>
        <w:rPr>
          <w:rtl/>
        </w:rPr>
        <w:t>(</w:t>
      </w:r>
      <w:r w:rsidRPr="0000190E">
        <w:rPr>
          <w:rtl/>
        </w:rPr>
        <w:t>5) قاله في فهرس الوسائل ، راجع ج 7 ص 21.</w:t>
      </w:r>
    </w:p>
    <w:p w:rsidR="000A06BC" w:rsidRPr="0000190E" w:rsidRDefault="000A06BC" w:rsidP="00C7137D">
      <w:pPr>
        <w:pStyle w:val="libFootnote0"/>
        <w:rPr>
          <w:rtl/>
          <w:lang w:bidi="fa-IR"/>
        </w:rPr>
      </w:pPr>
      <w:r>
        <w:rPr>
          <w:rtl/>
        </w:rPr>
        <w:t>(</w:t>
      </w:r>
      <w:r w:rsidRPr="0000190E">
        <w:rPr>
          <w:rtl/>
        </w:rPr>
        <w:t>6) مستدرك الوسائل 7 : 521.</w:t>
      </w:r>
    </w:p>
    <w:p w:rsidR="000A06BC" w:rsidRPr="0000190E" w:rsidRDefault="000A06BC" w:rsidP="00C7137D">
      <w:pPr>
        <w:pStyle w:val="libFootnote0"/>
        <w:rPr>
          <w:rtl/>
          <w:lang w:bidi="fa-IR"/>
        </w:rPr>
      </w:pPr>
      <w:r>
        <w:rPr>
          <w:rtl/>
        </w:rPr>
        <w:t>(</w:t>
      </w:r>
      <w:r w:rsidRPr="0000190E">
        <w:rPr>
          <w:rtl/>
        </w:rPr>
        <w:t>7) إقبال الأعمال : 599.</w:t>
      </w:r>
    </w:p>
    <w:p w:rsidR="000A06BC" w:rsidRPr="0000190E" w:rsidRDefault="000A06BC" w:rsidP="00C7137D">
      <w:pPr>
        <w:pStyle w:val="libFootnote0"/>
        <w:rPr>
          <w:rtl/>
          <w:lang w:bidi="fa-IR"/>
        </w:rPr>
      </w:pPr>
      <w:r>
        <w:rPr>
          <w:rtl/>
        </w:rPr>
        <w:t>(</w:t>
      </w:r>
      <w:r w:rsidRPr="0000190E">
        <w:rPr>
          <w:rtl/>
        </w:rPr>
        <w:t>8) إقبال الأعمال : 623.</w:t>
      </w:r>
    </w:p>
    <w:p w:rsidR="000A06BC" w:rsidRPr="0000190E" w:rsidRDefault="000A06BC" w:rsidP="00C7137D">
      <w:pPr>
        <w:pStyle w:val="libFootnote0"/>
        <w:rPr>
          <w:rtl/>
          <w:lang w:bidi="fa-IR"/>
        </w:rPr>
      </w:pPr>
      <w:r>
        <w:rPr>
          <w:rtl/>
        </w:rPr>
        <w:t>(</w:t>
      </w:r>
      <w:r w:rsidRPr="0000190E">
        <w:rPr>
          <w:rtl/>
        </w:rPr>
        <w:t>9) الكافي 1 : 439.</w:t>
      </w:r>
    </w:p>
    <w:p w:rsidR="000A06BC" w:rsidRPr="0000190E" w:rsidRDefault="000A06BC" w:rsidP="00687652">
      <w:pPr>
        <w:pStyle w:val="libNormal0"/>
        <w:rPr>
          <w:rtl/>
        </w:rPr>
      </w:pPr>
      <w:r>
        <w:rPr>
          <w:rtl/>
        </w:rPr>
        <w:br w:type="page"/>
      </w:r>
      <w:r w:rsidRPr="0000190E">
        <w:rPr>
          <w:rtl/>
        </w:rPr>
        <w:lastRenderedPageBreak/>
        <w:t xml:space="preserve">إلاّ أن يؤوّل بكونه مبنيّا على النسيء ، بأن يكون حجّ أهل الجاهليّة في عام ولادته </w:t>
      </w:r>
      <w:r w:rsidR="000033B7" w:rsidRPr="000033B7">
        <w:rPr>
          <w:rStyle w:val="libAlaemChar"/>
          <w:rtl/>
        </w:rPr>
        <w:t>صلى‌الله‌عليه‌وآله</w:t>
      </w:r>
      <w:r w:rsidRPr="0000190E">
        <w:rPr>
          <w:rtl/>
        </w:rPr>
        <w:t xml:space="preserve"> في جمادى الآخرة ، وإلاّ فلا يكون ما ذكره منطبقا إلاّ على ما ذهب إليه بعض العامّة من أنّ مولده في شهر رمضان كما ذكره المجلسي </w:t>
      </w:r>
      <w:r w:rsidRPr="00C7137D">
        <w:rPr>
          <w:rStyle w:val="libFootnotenumChar"/>
          <w:rtl/>
        </w:rPr>
        <w:t>(1)</w:t>
      </w:r>
      <w:r>
        <w:rPr>
          <w:rtl/>
        </w:rPr>
        <w:t>.</w:t>
      </w:r>
    </w:p>
    <w:p w:rsidR="000A06BC" w:rsidRPr="0000190E" w:rsidRDefault="000A06BC" w:rsidP="00F319A4">
      <w:pPr>
        <w:pStyle w:val="libNormal"/>
        <w:rPr>
          <w:rtl/>
        </w:rPr>
      </w:pPr>
      <w:r w:rsidRPr="0000190E">
        <w:rPr>
          <w:rtl/>
        </w:rPr>
        <w:t xml:space="preserve">ويمكن أن يؤوّل بوجه آخر ، فإنّ نصّه </w:t>
      </w:r>
      <w:r w:rsidRPr="00C7137D">
        <w:rPr>
          <w:rStyle w:val="libFootnotenumChar"/>
          <w:rtl/>
        </w:rPr>
        <w:t>(2)</w:t>
      </w:r>
      <w:r w:rsidRPr="0000190E">
        <w:rPr>
          <w:rtl/>
        </w:rPr>
        <w:t xml:space="preserve"> هكذا :</w:t>
      </w:r>
    </w:p>
    <w:p w:rsidR="000A06BC" w:rsidRPr="0000190E" w:rsidRDefault="000A06BC" w:rsidP="00F319A4">
      <w:pPr>
        <w:pStyle w:val="libNormal"/>
        <w:rPr>
          <w:rtl/>
        </w:rPr>
      </w:pPr>
      <w:r w:rsidRPr="0000190E">
        <w:rPr>
          <w:rtl/>
        </w:rPr>
        <w:t xml:space="preserve">ولد النبيّ </w:t>
      </w:r>
      <w:r w:rsidR="000033B7" w:rsidRPr="000033B7">
        <w:rPr>
          <w:rStyle w:val="libAlaemChar"/>
          <w:rtl/>
        </w:rPr>
        <w:t>صلى‌الله‌عليه‌وآله</w:t>
      </w:r>
      <w:r w:rsidRPr="0000190E">
        <w:rPr>
          <w:rtl/>
        </w:rPr>
        <w:t xml:space="preserve"> لاثني عشر مضت من ربيع الأوّل في عام الفيل يوم الجمعة مع الزوال ، وروي أيضا عند طلوع الفجر قبل أن يبعث بأربعين سنة ، وحملت به</w:t>
      </w:r>
      <w:r>
        <w:rPr>
          <w:rtl/>
        </w:rPr>
        <w:t xml:space="preserve"> ..</w:t>
      </w:r>
      <w:r w:rsidRPr="0000190E">
        <w:rPr>
          <w:rtl/>
        </w:rPr>
        <w:t>. إلخ بأن يكون قوله : « وحملت به » تتمّة قوله : وروي</w:t>
      </w:r>
      <w:r>
        <w:rPr>
          <w:rtl/>
        </w:rPr>
        <w:t xml:space="preserve"> ..</w:t>
      </w:r>
      <w:r w:rsidRPr="0000190E">
        <w:rPr>
          <w:rtl/>
        </w:rPr>
        <w:t>. إلخ لا إنشاء منه.</w:t>
      </w:r>
    </w:p>
    <w:p w:rsidR="000A06BC" w:rsidRPr="0000190E" w:rsidRDefault="000A06BC" w:rsidP="00F319A4">
      <w:pPr>
        <w:pStyle w:val="libNormal"/>
        <w:rPr>
          <w:rtl/>
        </w:rPr>
      </w:pPr>
      <w:r w:rsidRPr="0000190E">
        <w:rPr>
          <w:rtl/>
        </w:rPr>
        <w:t>وتبيّن ممّا نقلنا الاختلاف في يوم اسبوعه هل هو الاثنين أو الجمعة</w:t>
      </w:r>
      <w:r>
        <w:rPr>
          <w:rtl/>
        </w:rPr>
        <w:t>؟</w:t>
      </w:r>
      <w:r w:rsidRPr="0000190E">
        <w:rPr>
          <w:rtl/>
        </w:rPr>
        <w:t xml:space="preserve"> وفي وقت يومه هل عند طلوع الفجر أو مع الزوال</w:t>
      </w:r>
      <w:r>
        <w:rPr>
          <w:rtl/>
        </w:rPr>
        <w:t>؟</w:t>
      </w:r>
      <w:r w:rsidRPr="0000190E">
        <w:rPr>
          <w:rtl/>
        </w:rPr>
        <w:t xml:space="preserve"> هذا.</w:t>
      </w:r>
    </w:p>
    <w:p w:rsidR="000A06BC" w:rsidRPr="0000190E" w:rsidRDefault="000A06BC" w:rsidP="00423C44">
      <w:pPr>
        <w:pStyle w:val="libBold1"/>
        <w:rPr>
          <w:rtl/>
        </w:rPr>
      </w:pPr>
      <w:r w:rsidRPr="0000190E">
        <w:rPr>
          <w:rtl/>
        </w:rPr>
        <w:t xml:space="preserve">وكذلك اختلف في مبعثه </w:t>
      </w:r>
      <w:r w:rsidR="000033B7" w:rsidRPr="000033B7">
        <w:rPr>
          <w:rStyle w:val="libAlaemChar"/>
          <w:rtl/>
        </w:rPr>
        <w:t>صلى‌الله‌عليه‌وآله</w:t>
      </w:r>
      <w:r w:rsidRPr="0000190E">
        <w:rPr>
          <w:rtl/>
        </w:rPr>
        <w:t xml:space="preserve"> :</w:t>
      </w:r>
    </w:p>
    <w:p w:rsidR="000A06BC" w:rsidRPr="0000190E" w:rsidRDefault="000A06BC" w:rsidP="00F319A4">
      <w:pPr>
        <w:pStyle w:val="libNormal"/>
        <w:rPr>
          <w:rtl/>
        </w:rPr>
      </w:pPr>
      <w:r w:rsidRPr="0000190E">
        <w:rPr>
          <w:rtl/>
        </w:rPr>
        <w:t xml:space="preserve">فالمشهور أنّه السابع والعشرون من رجب ، ونقل الإقبال عن ابن بابويه في مقنعه أنّه قال : أنّه الخامس والعشرون </w:t>
      </w:r>
      <w:r w:rsidRPr="00C7137D">
        <w:rPr>
          <w:rStyle w:val="libFootnotenumChar"/>
          <w:rtl/>
        </w:rPr>
        <w:t>(3)</w:t>
      </w:r>
      <w:r>
        <w:rPr>
          <w:rtl/>
        </w:rPr>
        <w:t>.</w:t>
      </w:r>
    </w:p>
    <w:p w:rsidR="000A06BC" w:rsidRPr="0000190E" w:rsidRDefault="000A06BC" w:rsidP="00F319A4">
      <w:pPr>
        <w:pStyle w:val="libNormal"/>
        <w:rPr>
          <w:rtl/>
        </w:rPr>
      </w:pPr>
      <w:r w:rsidRPr="0000190E">
        <w:rPr>
          <w:rtl/>
        </w:rPr>
        <w:t>قلت : ما نقله عن المقنع موجود في باب فضل الصوم منه. ونقل الإقبال عن ابن بابويه أيضا في مرشده أنّه قال ، قال محمّد بن أحمد بن يحيى في جامعه :</w:t>
      </w:r>
      <w:r>
        <w:rPr>
          <w:rFonts w:hint="cs"/>
          <w:rtl/>
        </w:rPr>
        <w:t xml:space="preserve"> </w:t>
      </w:r>
      <w:r w:rsidRPr="0000190E">
        <w:rPr>
          <w:rtl/>
        </w:rPr>
        <w:t xml:space="preserve">وجدت في كتاب ولم أروه : أنّ في خمسة وعشرين من رجب بعث الله محمّدا </w:t>
      </w:r>
      <w:r w:rsidR="000033B7" w:rsidRPr="000033B7">
        <w:rPr>
          <w:rStyle w:val="libAlaemChar"/>
          <w:rtl/>
        </w:rPr>
        <w:t>صلى‌الله‌عليه‌وآله</w:t>
      </w:r>
      <w:r w:rsidRPr="0000190E">
        <w:rPr>
          <w:rtl/>
        </w:rPr>
        <w:t xml:space="preserve"> فمن صام ذلك اليوم كان له كفّارة مائتي سنة </w:t>
      </w:r>
      <w:r w:rsidRPr="00C7137D">
        <w:rPr>
          <w:rStyle w:val="libFootnotenumChar"/>
          <w:rtl/>
        </w:rPr>
        <w:t>(4)</w:t>
      </w:r>
      <w:r>
        <w:rPr>
          <w:rtl/>
        </w:rPr>
        <w:t>.</w:t>
      </w:r>
    </w:p>
    <w:p w:rsidR="000A06BC" w:rsidRPr="0000190E" w:rsidRDefault="000A06BC" w:rsidP="00F319A4">
      <w:pPr>
        <w:pStyle w:val="libNormal"/>
        <w:rPr>
          <w:rtl/>
        </w:rPr>
      </w:pPr>
      <w:r w:rsidRPr="0000190E">
        <w:rPr>
          <w:rtl/>
        </w:rPr>
        <w:t xml:space="preserve">وقال : ذكر مصنّف كتاب « دستور المذكّرين » </w:t>
      </w:r>
      <w:r w:rsidRPr="00C7137D">
        <w:rPr>
          <w:rStyle w:val="libFootnotenumChar"/>
          <w:rtl/>
        </w:rPr>
        <w:t>(5)</w:t>
      </w:r>
      <w:r w:rsidRPr="0000190E">
        <w:rPr>
          <w:rtl/>
        </w:rPr>
        <w:t xml:space="preserve"> عن مولانا عليّ </w:t>
      </w:r>
      <w:r w:rsidR="00452747" w:rsidRPr="00452747">
        <w:rPr>
          <w:rStyle w:val="libAlaemChar"/>
          <w:rtl/>
        </w:rPr>
        <w:t>عليه‌السلام</w:t>
      </w:r>
      <w:r w:rsidRPr="0000190E">
        <w:rPr>
          <w:rtl/>
        </w:rPr>
        <w:t xml:space="preserve"> قال :</w:t>
      </w:r>
      <w:r>
        <w:rPr>
          <w:rFonts w:hint="cs"/>
          <w:rtl/>
        </w:rPr>
        <w:t xml:space="preserve"> </w:t>
      </w:r>
      <w:r w:rsidRPr="0000190E">
        <w:rPr>
          <w:rtl/>
        </w:rPr>
        <w:t xml:space="preserve">« من صام يوم خمسة وعشرين من رجب كان كفّارة مائتي سنة » انتهى </w:t>
      </w:r>
      <w:r w:rsidRPr="00C7137D">
        <w:rPr>
          <w:rStyle w:val="libFootnotenumChar"/>
          <w:rtl/>
        </w:rPr>
        <w:t>(6)</w:t>
      </w:r>
      <w:r w:rsidRPr="0000190E">
        <w:rPr>
          <w:rtl/>
        </w:rPr>
        <w:t xml:space="preserve"> والمعوّل على المشهور.</w:t>
      </w:r>
    </w:p>
    <w:p w:rsidR="000A06BC" w:rsidRPr="0000190E" w:rsidRDefault="000A06BC" w:rsidP="00F319A4">
      <w:pPr>
        <w:pStyle w:val="libNormal"/>
        <w:rPr>
          <w:rtl/>
        </w:rPr>
      </w:pPr>
      <w:r w:rsidRPr="0000190E">
        <w:rPr>
          <w:rtl/>
        </w:rPr>
        <w:t>وروى ثواب الأعمال في باب ثواب صوم رجب عن سعد باسناده عن</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بحار الأنوار 15 : 248.</w:t>
      </w:r>
    </w:p>
    <w:p w:rsidR="000A06BC" w:rsidRPr="0000190E" w:rsidRDefault="000A06BC" w:rsidP="00C7137D">
      <w:pPr>
        <w:pStyle w:val="libFootnote0"/>
        <w:rPr>
          <w:rtl/>
          <w:lang w:bidi="fa-IR"/>
        </w:rPr>
      </w:pPr>
      <w:r>
        <w:rPr>
          <w:rtl/>
        </w:rPr>
        <w:t>(</w:t>
      </w:r>
      <w:r w:rsidRPr="0000190E">
        <w:rPr>
          <w:rtl/>
        </w:rPr>
        <w:t>2) يعني نصّ الكليني.</w:t>
      </w:r>
    </w:p>
    <w:p w:rsidR="000A06BC" w:rsidRPr="0000190E" w:rsidRDefault="000A06BC" w:rsidP="00C7137D">
      <w:pPr>
        <w:pStyle w:val="libFootnote0"/>
        <w:rPr>
          <w:rtl/>
          <w:lang w:bidi="fa-IR"/>
        </w:rPr>
      </w:pPr>
      <w:r>
        <w:rPr>
          <w:rtl/>
        </w:rPr>
        <w:t>(</w:t>
      </w:r>
      <w:r w:rsidRPr="0000190E">
        <w:rPr>
          <w:rtl/>
        </w:rPr>
        <w:t>3) المقنع : 207.</w:t>
      </w:r>
    </w:p>
    <w:p w:rsidR="000A06BC" w:rsidRPr="0000190E" w:rsidRDefault="000A06BC" w:rsidP="00C7137D">
      <w:pPr>
        <w:pStyle w:val="libFootnote0"/>
        <w:rPr>
          <w:rtl/>
          <w:lang w:bidi="fa-IR"/>
        </w:rPr>
      </w:pPr>
      <w:r>
        <w:rPr>
          <w:rtl/>
        </w:rPr>
        <w:t>(</w:t>
      </w:r>
      <w:r w:rsidRPr="0000190E">
        <w:rPr>
          <w:rtl/>
        </w:rPr>
        <w:t>4) إقبال الأعمال : 668.</w:t>
      </w:r>
    </w:p>
    <w:p w:rsidR="000A06BC" w:rsidRPr="000C3BB0" w:rsidRDefault="000A06BC" w:rsidP="00C7137D">
      <w:pPr>
        <w:pStyle w:val="libFootnote0"/>
        <w:rPr>
          <w:rtl/>
        </w:rPr>
      </w:pPr>
      <w:r w:rsidRPr="000C3BB0">
        <w:rPr>
          <w:rtl/>
        </w:rPr>
        <w:t>(5) دستور المذكّرين ومنشور المتعبّدين للحافظ محمّد بن أبي بكر المديني ( راجع الذريعة 8 :</w:t>
      </w:r>
      <w:r>
        <w:rPr>
          <w:rFonts w:hint="cs"/>
          <w:rtl/>
        </w:rPr>
        <w:t xml:space="preserve"> </w:t>
      </w:r>
      <w:r w:rsidRPr="000C3BB0">
        <w:rPr>
          <w:rtl/>
        </w:rPr>
        <w:t>166 ) ولا يوجد عندنا هذا الكتاب.</w:t>
      </w:r>
    </w:p>
    <w:p w:rsidR="000A06BC" w:rsidRPr="0000190E" w:rsidRDefault="000A06BC" w:rsidP="00C7137D">
      <w:pPr>
        <w:pStyle w:val="libFootnote0"/>
        <w:rPr>
          <w:rtl/>
          <w:lang w:bidi="fa-IR"/>
        </w:rPr>
      </w:pPr>
      <w:r>
        <w:rPr>
          <w:rtl/>
        </w:rPr>
        <w:t>(</w:t>
      </w:r>
      <w:r w:rsidRPr="0000190E">
        <w:rPr>
          <w:rtl/>
        </w:rPr>
        <w:t>6) نقل عنه السيّد في الإقبال : 668.</w:t>
      </w:r>
    </w:p>
    <w:p w:rsidR="000A06BC" w:rsidRPr="0000190E" w:rsidRDefault="000A06BC" w:rsidP="00687652">
      <w:pPr>
        <w:pStyle w:val="libNormal0"/>
        <w:rPr>
          <w:rtl/>
        </w:rPr>
      </w:pPr>
      <w:r>
        <w:rPr>
          <w:rtl/>
        </w:rPr>
        <w:br w:type="page"/>
      </w:r>
      <w:r w:rsidRPr="0000190E">
        <w:rPr>
          <w:rtl/>
        </w:rPr>
        <w:lastRenderedPageBreak/>
        <w:t xml:space="preserve">الرضا </w:t>
      </w:r>
      <w:r w:rsidR="00452747" w:rsidRPr="00452747">
        <w:rPr>
          <w:rStyle w:val="libAlaemChar"/>
          <w:rtl/>
        </w:rPr>
        <w:t>عليه‌السلام</w:t>
      </w:r>
      <w:r w:rsidRPr="0000190E">
        <w:rPr>
          <w:rtl/>
        </w:rPr>
        <w:t xml:space="preserve"> بعث الله محمّدا </w:t>
      </w:r>
      <w:r w:rsidR="008E765E" w:rsidRPr="008E765E">
        <w:rPr>
          <w:rStyle w:val="libAlaemChar"/>
          <w:rtl/>
        </w:rPr>
        <w:t>صلى‌الله‌عليه‌وآله‌وسلم</w:t>
      </w:r>
      <w:r w:rsidRPr="0000190E">
        <w:rPr>
          <w:rtl/>
        </w:rPr>
        <w:t xml:space="preserve"> لثلاث مضين من شهر رجب</w:t>
      </w:r>
      <w:r>
        <w:rPr>
          <w:rtl/>
        </w:rPr>
        <w:t xml:space="preserve"> ..</w:t>
      </w:r>
      <w:r w:rsidRPr="0000190E">
        <w:rPr>
          <w:rtl/>
        </w:rPr>
        <w:t xml:space="preserve">. الخبر. ثمّ قال : قال سعد بن عبد الله : كان مشايخنا يقولون : إنّ ذلك غلط من الكتّاب ، وأنّه لثلاث بقين من رجب </w:t>
      </w:r>
      <w:r w:rsidRPr="00C7137D">
        <w:rPr>
          <w:rStyle w:val="libFootnotenumChar"/>
          <w:rtl/>
        </w:rPr>
        <w:t>(1)</w:t>
      </w:r>
      <w:r>
        <w:rPr>
          <w:rtl/>
        </w:rPr>
        <w:t>.</w:t>
      </w:r>
    </w:p>
    <w:p w:rsidR="000A06BC" w:rsidRPr="0000190E" w:rsidRDefault="000A06BC" w:rsidP="00F319A4">
      <w:pPr>
        <w:pStyle w:val="libNormal"/>
        <w:rPr>
          <w:rtl/>
        </w:rPr>
      </w:pPr>
      <w:r w:rsidRPr="0000190E">
        <w:rPr>
          <w:rtl/>
        </w:rPr>
        <w:t xml:space="preserve">وروى العيون </w:t>
      </w:r>
      <w:r>
        <w:rPr>
          <w:rtl/>
        </w:rPr>
        <w:t>(</w:t>
      </w:r>
      <w:r w:rsidRPr="0000190E">
        <w:rPr>
          <w:rtl/>
        </w:rPr>
        <w:t xml:space="preserve"> في بابه الثالث والثلاثين عن الرضا </w:t>
      </w:r>
      <w:r w:rsidR="00452747" w:rsidRPr="00452747">
        <w:rPr>
          <w:rStyle w:val="libAlaemChar"/>
          <w:rtl/>
        </w:rPr>
        <w:t>عليه‌السلام</w:t>
      </w:r>
      <w:r w:rsidRPr="0000190E">
        <w:rPr>
          <w:rtl/>
        </w:rPr>
        <w:t xml:space="preserve"> في خبر العلل رواها الفضل عنه ) فإن قال فلم جعل الصوم في شهر رمضان</w:t>
      </w:r>
      <w:r>
        <w:rPr>
          <w:rtl/>
        </w:rPr>
        <w:t xml:space="preserve"> ـ </w:t>
      </w:r>
      <w:r w:rsidRPr="0000190E">
        <w:rPr>
          <w:rtl/>
        </w:rPr>
        <w:t>إلى أن قال</w:t>
      </w:r>
      <w:r>
        <w:rPr>
          <w:rtl/>
        </w:rPr>
        <w:t xml:space="preserve"> ـ </w:t>
      </w:r>
      <w:r w:rsidRPr="0000190E">
        <w:rPr>
          <w:rtl/>
        </w:rPr>
        <w:t xml:space="preserve">وفيه نبّئ محمّد </w:t>
      </w:r>
      <w:r w:rsidR="008E765E" w:rsidRPr="008E765E">
        <w:rPr>
          <w:rStyle w:val="libAlaemChar"/>
          <w:rtl/>
        </w:rPr>
        <w:t>صلى‌الله‌عليه‌وآله‌وسلم</w:t>
      </w:r>
      <w:r>
        <w:rPr>
          <w:rtl/>
        </w:rPr>
        <w:t xml:space="preserve"> ..</w:t>
      </w:r>
      <w:r w:rsidRPr="0000190E">
        <w:rPr>
          <w:rtl/>
        </w:rPr>
        <w:t xml:space="preserve">. الخبر </w:t>
      </w:r>
      <w:r w:rsidRPr="00C7137D">
        <w:rPr>
          <w:rStyle w:val="libFootnotenumChar"/>
          <w:rtl/>
        </w:rPr>
        <w:t>(2)</w:t>
      </w:r>
      <w:r>
        <w:rPr>
          <w:rtl/>
        </w:rPr>
        <w:t>.</w:t>
      </w:r>
      <w:r w:rsidRPr="0000190E">
        <w:rPr>
          <w:rtl/>
        </w:rPr>
        <w:t xml:space="preserve"> ولم أقف على من قال به.</w:t>
      </w:r>
    </w:p>
    <w:p w:rsidR="000A06BC" w:rsidRPr="0000190E" w:rsidRDefault="000A06BC" w:rsidP="00C7137D">
      <w:pPr>
        <w:pStyle w:val="libCenterBold1"/>
        <w:rPr>
          <w:rtl/>
        </w:rPr>
      </w:pPr>
      <w:r w:rsidRPr="0000190E">
        <w:rPr>
          <w:rtl/>
        </w:rPr>
        <w:t xml:space="preserve">وأمّا مولد أمير المؤمنين </w:t>
      </w:r>
      <w:r w:rsidR="00452747" w:rsidRPr="00452747">
        <w:rPr>
          <w:rStyle w:val="libAlaemChar"/>
          <w:rtl/>
        </w:rPr>
        <w:t>عليه‌السلام</w:t>
      </w:r>
    </w:p>
    <w:p w:rsidR="000A06BC" w:rsidRPr="0000190E" w:rsidRDefault="000A06BC" w:rsidP="00F319A4">
      <w:pPr>
        <w:pStyle w:val="libNormal"/>
        <w:rPr>
          <w:rtl/>
        </w:rPr>
      </w:pPr>
      <w:r w:rsidRPr="0000190E">
        <w:rPr>
          <w:rtl/>
        </w:rPr>
        <w:t xml:space="preserve">فالمشهور أنّه الثالث عشر من رجب لثلاثين سنة بعد عام الفيل صرّح به المفيد في إرشاده </w:t>
      </w:r>
      <w:r w:rsidRPr="00C7137D">
        <w:rPr>
          <w:rStyle w:val="libFootnotenumChar"/>
          <w:rtl/>
        </w:rPr>
        <w:t>(3)</w:t>
      </w:r>
      <w:r w:rsidRPr="0000190E">
        <w:rPr>
          <w:rtl/>
        </w:rPr>
        <w:t xml:space="preserve"> والرضيّ في خصائصه </w:t>
      </w:r>
      <w:r w:rsidRPr="00C7137D">
        <w:rPr>
          <w:rStyle w:val="libFootnotenumChar"/>
          <w:rtl/>
        </w:rPr>
        <w:t>(4)</w:t>
      </w:r>
      <w:r w:rsidRPr="0000190E">
        <w:rPr>
          <w:rtl/>
        </w:rPr>
        <w:t xml:space="preserve"> والشيخ في تهذيبه </w:t>
      </w:r>
      <w:r w:rsidRPr="00C7137D">
        <w:rPr>
          <w:rStyle w:val="libFootnotenumChar"/>
          <w:rtl/>
        </w:rPr>
        <w:t>(5)</w:t>
      </w:r>
      <w:r w:rsidRPr="0000190E">
        <w:rPr>
          <w:rtl/>
        </w:rPr>
        <w:t xml:space="preserve"> وابن عيّاش </w:t>
      </w:r>
      <w:r w:rsidRPr="00C7137D">
        <w:rPr>
          <w:rStyle w:val="libFootnotenumChar"/>
          <w:rtl/>
        </w:rPr>
        <w:t>(6)</w:t>
      </w:r>
      <w:r w:rsidRPr="0000190E">
        <w:rPr>
          <w:rtl/>
        </w:rPr>
        <w:t xml:space="preserve"> وعليّ بن محمّد المالكي </w:t>
      </w:r>
      <w:r w:rsidRPr="00C7137D">
        <w:rPr>
          <w:rStyle w:val="libFootnotenumChar"/>
          <w:rtl/>
        </w:rPr>
        <w:t>(7)</w:t>
      </w:r>
      <w:r>
        <w:rPr>
          <w:rtl/>
        </w:rPr>
        <w:t>.</w:t>
      </w:r>
    </w:p>
    <w:p w:rsidR="000A06BC" w:rsidRPr="0000190E" w:rsidRDefault="000A06BC" w:rsidP="00F319A4">
      <w:pPr>
        <w:pStyle w:val="libNormal"/>
        <w:rPr>
          <w:rtl/>
        </w:rPr>
      </w:pPr>
      <w:r w:rsidRPr="0000190E">
        <w:rPr>
          <w:rtl/>
        </w:rPr>
        <w:t xml:space="preserve">وفي خبر عن صفوان الجمّال عن الصادق </w:t>
      </w:r>
      <w:r w:rsidR="00452747" w:rsidRPr="00452747">
        <w:rPr>
          <w:rStyle w:val="libAlaemChar"/>
          <w:rtl/>
        </w:rPr>
        <w:t>عليه‌السلام</w:t>
      </w:r>
      <w:r w:rsidRPr="0000190E">
        <w:rPr>
          <w:rtl/>
        </w:rPr>
        <w:t xml:space="preserve"> أنّه كان لسبع خلون من شعبان </w:t>
      </w:r>
      <w:r w:rsidRPr="00C7137D">
        <w:rPr>
          <w:rStyle w:val="libFootnotenumChar"/>
          <w:rtl/>
        </w:rPr>
        <w:t>(8)</w:t>
      </w:r>
      <w:r w:rsidRPr="0000190E">
        <w:rPr>
          <w:rtl/>
        </w:rPr>
        <w:t>.</w:t>
      </w:r>
    </w:p>
    <w:p w:rsidR="000A06BC" w:rsidRPr="0000190E" w:rsidRDefault="000A06BC" w:rsidP="00F319A4">
      <w:pPr>
        <w:pStyle w:val="libNormal"/>
        <w:rPr>
          <w:rtl/>
        </w:rPr>
      </w:pPr>
      <w:r w:rsidRPr="0000190E">
        <w:rPr>
          <w:rtl/>
        </w:rPr>
        <w:t xml:space="preserve">وقال المفيد في مسارّه : في الثالث والعشرين منه </w:t>
      </w:r>
      <w:r w:rsidRPr="00C7137D">
        <w:rPr>
          <w:rStyle w:val="libFootnotenumChar"/>
          <w:rtl/>
        </w:rPr>
        <w:t>(9)</w:t>
      </w:r>
      <w:r>
        <w:rPr>
          <w:rtl/>
        </w:rPr>
        <w:t>.</w:t>
      </w:r>
    </w:p>
    <w:p w:rsidR="000A06BC" w:rsidRPr="0000190E" w:rsidRDefault="000A06BC" w:rsidP="00F319A4">
      <w:pPr>
        <w:pStyle w:val="libNormal"/>
        <w:rPr>
          <w:rtl/>
        </w:rPr>
      </w:pPr>
      <w:r w:rsidRPr="0000190E">
        <w:rPr>
          <w:rtl/>
        </w:rPr>
        <w:t xml:space="preserve">وقال المسعودي في إثبات الوصيّة في النصف من شهر رمضان </w:t>
      </w:r>
      <w:r w:rsidRPr="00C7137D">
        <w:rPr>
          <w:rStyle w:val="libFootnotenumChar"/>
          <w:rtl/>
        </w:rPr>
        <w:t>(10)</w:t>
      </w:r>
      <w:r>
        <w:rPr>
          <w:rtl/>
        </w:rPr>
        <w:t>.</w:t>
      </w:r>
    </w:p>
    <w:p w:rsidR="000A06BC" w:rsidRPr="0000190E" w:rsidRDefault="000A06BC" w:rsidP="00F319A4">
      <w:pPr>
        <w:pStyle w:val="libNormal"/>
        <w:rPr>
          <w:rtl/>
        </w:rPr>
      </w:pPr>
      <w:r w:rsidRPr="0000190E">
        <w:rPr>
          <w:rtl/>
        </w:rPr>
        <w:t xml:space="preserve">واختلف في سنته ، فالمشهور أنّه بثلاثين عاما بعد عام الفيل ، صرّح به الكليني </w:t>
      </w:r>
      <w:r w:rsidRPr="00C7137D">
        <w:rPr>
          <w:rStyle w:val="libFootnotenumChar"/>
          <w:rtl/>
        </w:rPr>
        <w:t>(11)</w:t>
      </w:r>
      <w:r w:rsidRPr="0000190E">
        <w:rPr>
          <w:rtl/>
        </w:rPr>
        <w:t xml:space="preserve"> والشيخان </w:t>
      </w:r>
      <w:r w:rsidRPr="00C7137D">
        <w:rPr>
          <w:rStyle w:val="libFootnotenumChar"/>
          <w:rtl/>
        </w:rPr>
        <w:t>(12)</w:t>
      </w:r>
      <w:r w:rsidRPr="0000190E">
        <w:rPr>
          <w:rtl/>
        </w:rPr>
        <w:t xml:space="preserve"> وجمع آخر. وقال بعضهم بأقلّ </w:t>
      </w:r>
      <w:r w:rsidRPr="00C7137D">
        <w:rPr>
          <w:rStyle w:val="libFootnotenumChar"/>
          <w:rtl/>
        </w:rPr>
        <w:t>(13)</w:t>
      </w:r>
      <w:r w:rsidRPr="0000190E">
        <w:rPr>
          <w:rtl/>
        </w:rPr>
        <w:t xml:space="preserve"> وبعضهم بأكثر </w:t>
      </w:r>
      <w:r w:rsidRPr="00C7137D">
        <w:rPr>
          <w:rStyle w:val="libFootnotenumChar"/>
          <w:rtl/>
        </w:rPr>
        <w:t>(14)</w:t>
      </w:r>
      <w:r>
        <w:rPr>
          <w:rtl/>
        </w:rPr>
        <w:t>.</w:t>
      </w:r>
    </w:p>
    <w:p w:rsidR="000A06BC" w:rsidRPr="0000190E" w:rsidRDefault="000A06BC" w:rsidP="00F319A4">
      <w:pPr>
        <w:pStyle w:val="libNormal"/>
        <w:rPr>
          <w:rtl/>
        </w:rPr>
      </w:pPr>
      <w:r w:rsidRPr="0000190E">
        <w:rPr>
          <w:rtl/>
        </w:rPr>
        <w:t xml:space="preserve">وعليه يتفرّع الخلاف في سنّه </w:t>
      </w:r>
      <w:r w:rsidR="00452747" w:rsidRPr="00452747">
        <w:rPr>
          <w:rStyle w:val="libAlaemChar"/>
          <w:rtl/>
        </w:rPr>
        <w:t>عليه‌السلام</w:t>
      </w:r>
      <w:r w:rsidRPr="0000190E">
        <w:rPr>
          <w:rtl/>
        </w:rPr>
        <w:t xml:space="preserve"> وقت مبعث النبيّ </w:t>
      </w:r>
      <w:r w:rsidR="000033B7" w:rsidRPr="000033B7">
        <w:rPr>
          <w:rStyle w:val="libAlaemChar"/>
          <w:rtl/>
        </w:rPr>
        <w:t>صلى‌الله‌عليه‌وآله</w:t>
      </w:r>
      <w:r w:rsidRPr="0000190E">
        <w:rPr>
          <w:rtl/>
        </w:rPr>
        <w:t xml:space="preserve"> وعلى الأشهر</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ثواب الأعمال : 83.</w:t>
      </w:r>
    </w:p>
    <w:p w:rsidR="000A06BC" w:rsidRPr="0000190E" w:rsidRDefault="000A06BC" w:rsidP="00C7137D">
      <w:pPr>
        <w:pStyle w:val="libFootnote0"/>
        <w:rPr>
          <w:rtl/>
          <w:lang w:bidi="fa-IR"/>
        </w:rPr>
      </w:pPr>
      <w:r>
        <w:rPr>
          <w:rtl/>
        </w:rPr>
        <w:t>(</w:t>
      </w:r>
      <w:r w:rsidRPr="0000190E">
        <w:rPr>
          <w:rtl/>
        </w:rPr>
        <w:t xml:space="preserve">2) عيون أخبار الرضا </w:t>
      </w:r>
      <w:r w:rsidR="00452747" w:rsidRPr="00452747">
        <w:rPr>
          <w:rStyle w:val="libAlaemChar"/>
          <w:rtl/>
        </w:rPr>
        <w:t>عليه‌السلام</w:t>
      </w:r>
      <w:r w:rsidRPr="0000190E">
        <w:rPr>
          <w:rtl/>
        </w:rPr>
        <w:t xml:space="preserve"> 2 : 116 ، الباب 34.</w:t>
      </w:r>
    </w:p>
    <w:p w:rsidR="000A06BC" w:rsidRPr="0000190E" w:rsidRDefault="000A06BC" w:rsidP="00C7137D">
      <w:pPr>
        <w:pStyle w:val="libFootnote0"/>
        <w:rPr>
          <w:rtl/>
          <w:lang w:bidi="fa-IR"/>
        </w:rPr>
      </w:pPr>
      <w:r>
        <w:rPr>
          <w:rtl/>
        </w:rPr>
        <w:t>(</w:t>
      </w:r>
      <w:r w:rsidRPr="0000190E">
        <w:rPr>
          <w:rtl/>
        </w:rPr>
        <w:t>3) الإرشاد : 9.</w:t>
      </w:r>
    </w:p>
    <w:p w:rsidR="000A06BC" w:rsidRPr="0000190E" w:rsidRDefault="000A06BC" w:rsidP="00C7137D">
      <w:pPr>
        <w:pStyle w:val="libFootnote0"/>
        <w:rPr>
          <w:rtl/>
          <w:lang w:bidi="fa-IR"/>
        </w:rPr>
      </w:pPr>
      <w:r>
        <w:rPr>
          <w:rtl/>
        </w:rPr>
        <w:t>(</w:t>
      </w:r>
      <w:r w:rsidRPr="0000190E">
        <w:rPr>
          <w:rtl/>
        </w:rPr>
        <w:t xml:space="preserve">4) خصائص أمير المؤمنين </w:t>
      </w:r>
      <w:r w:rsidR="00452747" w:rsidRPr="00452747">
        <w:rPr>
          <w:rStyle w:val="libAlaemChar"/>
          <w:rtl/>
        </w:rPr>
        <w:t>عليه‌السلام</w:t>
      </w:r>
      <w:r w:rsidRPr="0000190E">
        <w:rPr>
          <w:rtl/>
        </w:rPr>
        <w:t xml:space="preserve"> : 4.</w:t>
      </w:r>
    </w:p>
    <w:p w:rsidR="000A06BC" w:rsidRPr="0000190E" w:rsidRDefault="000A06BC" w:rsidP="00C7137D">
      <w:pPr>
        <w:pStyle w:val="libFootnote0"/>
        <w:rPr>
          <w:rtl/>
          <w:lang w:bidi="fa-IR"/>
        </w:rPr>
      </w:pPr>
      <w:r>
        <w:rPr>
          <w:rtl/>
        </w:rPr>
        <w:t>(</w:t>
      </w:r>
      <w:r w:rsidRPr="0000190E">
        <w:rPr>
          <w:rtl/>
        </w:rPr>
        <w:t>5) التهذيب 6 : 19.</w:t>
      </w:r>
    </w:p>
    <w:p w:rsidR="000A06BC" w:rsidRPr="0000190E" w:rsidRDefault="000A06BC" w:rsidP="00C7137D">
      <w:pPr>
        <w:pStyle w:val="libFootnote0"/>
        <w:rPr>
          <w:rtl/>
          <w:lang w:bidi="fa-IR"/>
        </w:rPr>
      </w:pPr>
      <w:r>
        <w:rPr>
          <w:rtl/>
        </w:rPr>
        <w:t>(</w:t>
      </w:r>
      <w:r w:rsidRPr="0000190E">
        <w:rPr>
          <w:rtl/>
        </w:rPr>
        <w:t>6) عنه في مصباح المتهجّد : 805.</w:t>
      </w:r>
    </w:p>
    <w:p w:rsidR="000A06BC" w:rsidRPr="0000190E" w:rsidRDefault="000A06BC" w:rsidP="00C7137D">
      <w:pPr>
        <w:pStyle w:val="libFootnote0"/>
        <w:rPr>
          <w:rtl/>
          <w:lang w:bidi="fa-IR"/>
        </w:rPr>
      </w:pPr>
      <w:r>
        <w:rPr>
          <w:rtl/>
        </w:rPr>
        <w:t>(</w:t>
      </w:r>
      <w:r w:rsidRPr="0000190E">
        <w:rPr>
          <w:rtl/>
        </w:rPr>
        <w:t>7) الفصول المهمّة : 30.</w:t>
      </w:r>
    </w:p>
    <w:p w:rsidR="000A06BC" w:rsidRPr="0000190E" w:rsidRDefault="000A06BC" w:rsidP="00C7137D">
      <w:pPr>
        <w:pStyle w:val="libFootnote0"/>
        <w:rPr>
          <w:rtl/>
          <w:lang w:bidi="fa-IR"/>
        </w:rPr>
      </w:pPr>
      <w:r>
        <w:rPr>
          <w:rtl/>
        </w:rPr>
        <w:t>(</w:t>
      </w:r>
      <w:r w:rsidRPr="0000190E">
        <w:rPr>
          <w:rtl/>
        </w:rPr>
        <w:t>8) مصباح المتهجّد : 852.</w:t>
      </w:r>
    </w:p>
    <w:p w:rsidR="000A06BC" w:rsidRPr="0000190E" w:rsidRDefault="000A06BC" w:rsidP="00C7137D">
      <w:pPr>
        <w:pStyle w:val="libFootnote0"/>
        <w:rPr>
          <w:rtl/>
          <w:lang w:bidi="fa-IR"/>
        </w:rPr>
      </w:pPr>
      <w:r>
        <w:rPr>
          <w:rtl/>
        </w:rPr>
        <w:t>(</w:t>
      </w:r>
      <w:r w:rsidRPr="0000190E">
        <w:rPr>
          <w:rtl/>
        </w:rPr>
        <w:t xml:space="preserve">9) مسارّ الشيعة </w:t>
      </w:r>
      <w:r>
        <w:rPr>
          <w:rtl/>
        </w:rPr>
        <w:t>(</w:t>
      </w:r>
      <w:r w:rsidRPr="0000190E">
        <w:rPr>
          <w:rtl/>
        </w:rPr>
        <w:t xml:space="preserve"> مصنّفات الشيخ المفيد ) 7 : 59.</w:t>
      </w:r>
    </w:p>
    <w:p w:rsidR="000A06BC" w:rsidRPr="0000190E" w:rsidRDefault="000A06BC" w:rsidP="00C7137D">
      <w:pPr>
        <w:pStyle w:val="libFootnote0"/>
        <w:rPr>
          <w:rtl/>
          <w:lang w:bidi="fa-IR"/>
        </w:rPr>
      </w:pPr>
      <w:r>
        <w:rPr>
          <w:rtl/>
        </w:rPr>
        <w:t>(</w:t>
      </w:r>
      <w:r w:rsidRPr="0000190E">
        <w:rPr>
          <w:rtl/>
        </w:rPr>
        <w:t>10) إثبات الوصيّة : 116.</w:t>
      </w:r>
    </w:p>
    <w:p w:rsidR="000A06BC" w:rsidRPr="0000190E" w:rsidRDefault="000A06BC" w:rsidP="00C7137D">
      <w:pPr>
        <w:pStyle w:val="libFootnote0"/>
        <w:rPr>
          <w:rtl/>
          <w:lang w:bidi="fa-IR"/>
        </w:rPr>
      </w:pPr>
      <w:r>
        <w:rPr>
          <w:rtl/>
        </w:rPr>
        <w:t>(</w:t>
      </w:r>
      <w:r w:rsidRPr="0000190E">
        <w:rPr>
          <w:rtl/>
        </w:rPr>
        <w:t>11) الكافي 1 : 452.</w:t>
      </w:r>
    </w:p>
    <w:p w:rsidR="000A06BC" w:rsidRPr="0000190E" w:rsidRDefault="000A06BC" w:rsidP="00C7137D">
      <w:pPr>
        <w:pStyle w:val="libFootnote0"/>
        <w:rPr>
          <w:rtl/>
          <w:lang w:bidi="fa-IR"/>
        </w:rPr>
      </w:pPr>
      <w:r>
        <w:rPr>
          <w:rtl/>
        </w:rPr>
        <w:t>(</w:t>
      </w:r>
      <w:r w:rsidRPr="0000190E">
        <w:rPr>
          <w:rtl/>
        </w:rPr>
        <w:t>12) التهذيب 6 : 19 ، الإرشاد : 9.</w:t>
      </w:r>
    </w:p>
    <w:p w:rsidR="000A06BC" w:rsidRPr="0000190E" w:rsidRDefault="000A06BC" w:rsidP="00C7137D">
      <w:pPr>
        <w:pStyle w:val="libFootnote0"/>
        <w:rPr>
          <w:rtl/>
          <w:lang w:bidi="fa-IR"/>
        </w:rPr>
      </w:pPr>
      <w:r>
        <w:rPr>
          <w:rtl/>
        </w:rPr>
        <w:t>(</w:t>
      </w:r>
      <w:r w:rsidRPr="0000190E">
        <w:rPr>
          <w:rtl/>
        </w:rPr>
        <w:t>13) ذكرهما ابن صبّاغ ، ولم يعيّن قائلهما ، راجع الفصول المهمّة : 30.</w:t>
      </w:r>
    </w:p>
    <w:p w:rsidR="000A06BC" w:rsidRPr="0000190E" w:rsidRDefault="000A06BC" w:rsidP="00C7137D">
      <w:pPr>
        <w:pStyle w:val="libFootnote0"/>
        <w:rPr>
          <w:rtl/>
          <w:lang w:bidi="fa-IR"/>
        </w:rPr>
      </w:pPr>
      <w:r>
        <w:rPr>
          <w:rtl/>
        </w:rPr>
        <w:t>(</w:t>
      </w:r>
      <w:r w:rsidRPr="0000190E">
        <w:rPr>
          <w:rtl/>
        </w:rPr>
        <w:t>14) ذكرهما ابن صبّاغ ، ولم يعيّن قائلهما ، راجع الفصول المهمّة : 30.</w:t>
      </w:r>
    </w:p>
    <w:p w:rsidR="000A06BC" w:rsidRPr="0000190E" w:rsidRDefault="000A06BC" w:rsidP="00687652">
      <w:pPr>
        <w:pStyle w:val="libNormal0"/>
        <w:rPr>
          <w:rtl/>
        </w:rPr>
      </w:pPr>
      <w:r>
        <w:rPr>
          <w:rtl/>
        </w:rPr>
        <w:br w:type="page"/>
      </w:r>
      <w:r w:rsidRPr="0000190E">
        <w:rPr>
          <w:rtl/>
        </w:rPr>
        <w:lastRenderedPageBreak/>
        <w:t xml:space="preserve">عندنا عشر. واثنتي عشرة على ما ذهب إليه ابن عيّاش </w:t>
      </w:r>
      <w:r w:rsidRPr="00C7137D">
        <w:rPr>
          <w:rStyle w:val="libFootnotenumChar"/>
          <w:rtl/>
        </w:rPr>
        <w:t>(1)</w:t>
      </w:r>
      <w:r w:rsidRPr="0000190E">
        <w:rPr>
          <w:rtl/>
        </w:rPr>
        <w:t xml:space="preserve"> ورواه عتّاب بن اسيد </w:t>
      </w:r>
      <w:r w:rsidRPr="00C7137D">
        <w:rPr>
          <w:rStyle w:val="libFootnotenumChar"/>
          <w:rtl/>
        </w:rPr>
        <w:t>(2)</w:t>
      </w:r>
      <w:r>
        <w:rPr>
          <w:rtl/>
        </w:rPr>
        <w:t>.</w:t>
      </w:r>
    </w:p>
    <w:p w:rsidR="000A06BC" w:rsidRPr="0000190E" w:rsidRDefault="000A06BC" w:rsidP="00F319A4">
      <w:pPr>
        <w:pStyle w:val="libNormal"/>
        <w:rPr>
          <w:rtl/>
        </w:rPr>
      </w:pPr>
      <w:r w:rsidRPr="0000190E">
        <w:rPr>
          <w:rtl/>
        </w:rPr>
        <w:t xml:space="preserve">وعن الحسن البصري أنّه ابن خمس عشرة </w:t>
      </w:r>
      <w:r w:rsidRPr="00C7137D">
        <w:rPr>
          <w:rStyle w:val="libFootnotenumChar"/>
          <w:rtl/>
        </w:rPr>
        <w:t>(3)</w:t>
      </w:r>
      <w:r>
        <w:rPr>
          <w:rtl/>
        </w:rPr>
        <w:t>.</w:t>
      </w:r>
      <w:r w:rsidRPr="0000190E">
        <w:rPr>
          <w:rtl/>
        </w:rPr>
        <w:t xml:space="preserve"> وعن أبي نضرة ابن أربع عشرة </w:t>
      </w:r>
      <w:r w:rsidRPr="00C7137D">
        <w:rPr>
          <w:rStyle w:val="libFootnotenumChar"/>
          <w:rtl/>
        </w:rPr>
        <w:t>(4)</w:t>
      </w:r>
      <w:r>
        <w:rPr>
          <w:rtl/>
        </w:rPr>
        <w:t>.</w:t>
      </w:r>
    </w:p>
    <w:p w:rsidR="000A06BC" w:rsidRPr="0000190E" w:rsidRDefault="000A06BC" w:rsidP="00F319A4">
      <w:pPr>
        <w:pStyle w:val="libNormal"/>
        <w:rPr>
          <w:rtl/>
        </w:rPr>
      </w:pPr>
      <w:r w:rsidRPr="0000190E">
        <w:rPr>
          <w:rtl/>
        </w:rPr>
        <w:t xml:space="preserve">وعن بعض العامّة الجاحدين لفضيلة أسبقيّة إيمانه </w:t>
      </w:r>
      <w:r w:rsidR="00452747" w:rsidRPr="00452747">
        <w:rPr>
          <w:rStyle w:val="libAlaemChar"/>
          <w:rtl/>
        </w:rPr>
        <w:t>عليه‌السلام</w:t>
      </w:r>
      <w:r w:rsidRPr="0000190E">
        <w:rPr>
          <w:rtl/>
        </w:rPr>
        <w:t xml:space="preserve"> أنّه ابن سبع </w:t>
      </w:r>
      <w:r w:rsidRPr="00C7137D">
        <w:rPr>
          <w:rStyle w:val="libFootnotenumChar"/>
          <w:rtl/>
        </w:rPr>
        <w:t>(5)</w:t>
      </w:r>
      <w:r w:rsidRPr="0000190E">
        <w:rPr>
          <w:rtl/>
        </w:rPr>
        <w:t xml:space="preserve"> مع أنّه خلاف متواتر الأخبار وما شاع عنه </w:t>
      </w:r>
      <w:r w:rsidR="00452747" w:rsidRPr="00452747">
        <w:rPr>
          <w:rStyle w:val="libAlaemChar"/>
          <w:rtl/>
        </w:rPr>
        <w:t>عليه‌السلام</w:t>
      </w:r>
      <w:r w:rsidRPr="0000190E">
        <w:rPr>
          <w:rtl/>
        </w:rPr>
        <w:t xml:space="preserve"> لمّا بلغه طعن أعدائه فيه بعدم سياسته للحرب « لقد بلغني أنّ قوما يقولون : إنّ ابن أبي طالب رجل شجاع ، لكن لا بصيرة له بالحرب ، لله أبوهم</w:t>
      </w:r>
      <w:r>
        <w:rPr>
          <w:rtl/>
        </w:rPr>
        <w:t>!</w:t>
      </w:r>
      <w:r w:rsidRPr="0000190E">
        <w:rPr>
          <w:rtl/>
        </w:rPr>
        <w:t xml:space="preserve"> وهل أحد أبصر بها منّي</w:t>
      </w:r>
      <w:r>
        <w:rPr>
          <w:rtl/>
        </w:rPr>
        <w:t>؟</w:t>
      </w:r>
      <w:r w:rsidRPr="0000190E">
        <w:rPr>
          <w:rtl/>
        </w:rPr>
        <w:t xml:space="preserve"> لقد قمت فيها وما بلغت العشرين ، وها أنا ذا قد ذرّفت على الستّين ، ولكن لا رأي لمن لا يطاع » </w:t>
      </w:r>
      <w:r w:rsidRPr="00C7137D">
        <w:rPr>
          <w:rStyle w:val="libFootnotenumChar"/>
          <w:rtl/>
        </w:rPr>
        <w:t>(6)</w:t>
      </w:r>
      <w:r>
        <w:rPr>
          <w:rtl/>
        </w:rPr>
        <w:t>.</w:t>
      </w:r>
    </w:p>
    <w:p w:rsidR="000A06BC" w:rsidRPr="0000190E" w:rsidRDefault="000A06BC" w:rsidP="00F319A4">
      <w:pPr>
        <w:pStyle w:val="libNormal"/>
        <w:rPr>
          <w:rtl/>
        </w:rPr>
      </w:pPr>
      <w:r w:rsidRPr="0000190E">
        <w:rPr>
          <w:rtl/>
        </w:rPr>
        <w:t>وعليه أيضا يتفرّع الخلاف في سنّه عند وفاته ، فالأشهر عندنا أنّه ابن ثلاث وستين ، ثمّ ابن خمس وستّين. وعند العامّة أقلّ أو أكثر.</w:t>
      </w:r>
    </w:p>
    <w:p w:rsidR="000A06BC" w:rsidRPr="0000190E" w:rsidRDefault="000A06BC" w:rsidP="00C7137D">
      <w:pPr>
        <w:pStyle w:val="libCenterBold1"/>
        <w:rPr>
          <w:rtl/>
        </w:rPr>
      </w:pPr>
      <w:r w:rsidRPr="0000190E">
        <w:rPr>
          <w:rtl/>
        </w:rPr>
        <w:t>وأمّا مولد الصدّيقة صلوات الله عليها</w:t>
      </w:r>
    </w:p>
    <w:p w:rsidR="000A06BC" w:rsidRPr="0000190E" w:rsidRDefault="000A06BC" w:rsidP="00F319A4">
      <w:pPr>
        <w:pStyle w:val="libNormal"/>
        <w:rPr>
          <w:rtl/>
        </w:rPr>
      </w:pPr>
      <w:r w:rsidRPr="0000190E">
        <w:rPr>
          <w:rtl/>
        </w:rPr>
        <w:t xml:space="preserve">فكان في العشرين من جمادى الآخرة كما صرّح به المفيد في مسارّه </w:t>
      </w:r>
      <w:r w:rsidRPr="00C7137D">
        <w:rPr>
          <w:rStyle w:val="libFootnotenumChar"/>
          <w:rtl/>
        </w:rPr>
        <w:t>(7)</w:t>
      </w:r>
      <w:r w:rsidRPr="0000190E">
        <w:rPr>
          <w:rtl/>
        </w:rPr>
        <w:t xml:space="preserve"> ونقل عن حدائقه </w:t>
      </w:r>
      <w:r w:rsidRPr="00C7137D">
        <w:rPr>
          <w:rStyle w:val="libFootnotenumChar"/>
          <w:rtl/>
        </w:rPr>
        <w:t>(8)</w:t>
      </w:r>
      <w:r w:rsidRPr="0000190E">
        <w:rPr>
          <w:rtl/>
        </w:rPr>
        <w:t xml:space="preserve"> وصرّح به الشيخ في مصباحه </w:t>
      </w:r>
      <w:r w:rsidRPr="00C7137D">
        <w:rPr>
          <w:rStyle w:val="libFootnotenumChar"/>
          <w:rtl/>
        </w:rPr>
        <w:t>(9)</w:t>
      </w:r>
      <w:r w:rsidRPr="0000190E">
        <w:rPr>
          <w:rtl/>
        </w:rPr>
        <w:t xml:space="preserve"> ورواه الطبري الإمامي عن الصادق </w:t>
      </w:r>
      <w:r w:rsidR="00452747" w:rsidRPr="00452747">
        <w:rPr>
          <w:rStyle w:val="libAlaemChar"/>
          <w:rtl/>
        </w:rPr>
        <w:t>عليه‌السلام</w:t>
      </w:r>
      <w:r w:rsidRPr="0000190E">
        <w:rPr>
          <w:rtl/>
        </w:rPr>
        <w:t xml:space="preserve"> </w:t>
      </w:r>
      <w:r w:rsidRPr="00C7137D">
        <w:rPr>
          <w:rStyle w:val="libFootnotenumChar"/>
          <w:rtl/>
        </w:rPr>
        <w:t>(10)</w:t>
      </w:r>
      <w:r w:rsidRPr="0000190E">
        <w:rPr>
          <w:rtl/>
        </w:rPr>
        <w:t xml:space="preserve"> ولم نقف على مخالف صريح وإن سكت كثير.</w:t>
      </w:r>
    </w:p>
    <w:p w:rsidR="000A06BC" w:rsidRPr="0000190E" w:rsidRDefault="000A06BC" w:rsidP="00F319A4">
      <w:pPr>
        <w:pStyle w:val="libNormal"/>
        <w:rPr>
          <w:rtl/>
        </w:rPr>
      </w:pPr>
      <w:r w:rsidRPr="0000190E">
        <w:rPr>
          <w:rtl/>
        </w:rPr>
        <w:t xml:space="preserve">واختلف في سنته فالكليني قال : بعد النبوّة بخمس سنين </w:t>
      </w:r>
      <w:r w:rsidRPr="00C7137D">
        <w:rPr>
          <w:rStyle w:val="libFootnotenumChar"/>
          <w:rtl/>
        </w:rPr>
        <w:t>(11)</w:t>
      </w:r>
      <w:r w:rsidRPr="0000190E">
        <w:rPr>
          <w:rtl/>
        </w:rPr>
        <w:t xml:space="preserve"> وكذلك المسعودي في الإثبات </w:t>
      </w:r>
      <w:r w:rsidRPr="00C7137D">
        <w:rPr>
          <w:rStyle w:val="libFootnotenumChar"/>
          <w:rtl/>
        </w:rPr>
        <w:t>(12)</w:t>
      </w:r>
      <w:r>
        <w:rPr>
          <w:rtl/>
        </w:rPr>
        <w:t>.</w:t>
      </w:r>
    </w:p>
    <w:p w:rsidR="000A06BC" w:rsidRPr="0000190E" w:rsidRDefault="000A06BC" w:rsidP="00F319A4">
      <w:pPr>
        <w:pStyle w:val="libNormal"/>
        <w:rPr>
          <w:rtl/>
        </w:rPr>
      </w:pPr>
      <w:r w:rsidRPr="0000190E">
        <w:rPr>
          <w:rtl/>
        </w:rPr>
        <w:t xml:space="preserve">وذهب المفيد في الكتابين إلى أنّه بعدها باثنتين </w:t>
      </w:r>
      <w:r w:rsidRPr="00C7137D">
        <w:rPr>
          <w:rStyle w:val="libFootnotenumChar"/>
          <w:rtl/>
        </w:rPr>
        <w:t>(13)</w:t>
      </w:r>
      <w:r>
        <w:rPr>
          <w:rtl/>
        </w:rPr>
        <w:t>.</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عنه الشيخ في مصباح المتهجّد : 805.</w:t>
      </w:r>
    </w:p>
    <w:p w:rsidR="000A06BC" w:rsidRPr="0000190E" w:rsidRDefault="000A06BC" w:rsidP="00C7137D">
      <w:pPr>
        <w:pStyle w:val="libFootnote0"/>
        <w:rPr>
          <w:rtl/>
          <w:lang w:bidi="fa-IR"/>
        </w:rPr>
      </w:pPr>
      <w:r>
        <w:rPr>
          <w:rtl/>
        </w:rPr>
        <w:t>(</w:t>
      </w:r>
      <w:r w:rsidRPr="0000190E">
        <w:rPr>
          <w:rtl/>
        </w:rPr>
        <w:t>2) الاستيعاب 3 : 1094 ، الرقم 1855.</w:t>
      </w:r>
    </w:p>
    <w:p w:rsidR="000A06BC" w:rsidRPr="0000190E" w:rsidRDefault="000A06BC" w:rsidP="00C7137D">
      <w:pPr>
        <w:pStyle w:val="libFootnote0"/>
        <w:rPr>
          <w:rtl/>
          <w:lang w:bidi="fa-IR"/>
        </w:rPr>
      </w:pPr>
      <w:r>
        <w:rPr>
          <w:rtl/>
        </w:rPr>
        <w:t>(</w:t>
      </w:r>
      <w:r w:rsidRPr="0000190E">
        <w:rPr>
          <w:rtl/>
        </w:rPr>
        <w:t>3) البحار 38 : 239.</w:t>
      </w:r>
    </w:p>
    <w:p w:rsidR="000A06BC" w:rsidRPr="0000190E" w:rsidRDefault="000A06BC" w:rsidP="00C7137D">
      <w:pPr>
        <w:pStyle w:val="libFootnote0"/>
        <w:rPr>
          <w:rtl/>
          <w:lang w:bidi="fa-IR"/>
        </w:rPr>
      </w:pPr>
      <w:r>
        <w:rPr>
          <w:rtl/>
        </w:rPr>
        <w:t>(</w:t>
      </w:r>
      <w:r w:rsidRPr="0000190E">
        <w:rPr>
          <w:rtl/>
        </w:rPr>
        <w:t>4) البحار 38 : 281.</w:t>
      </w:r>
    </w:p>
    <w:p w:rsidR="000A06BC" w:rsidRPr="0000190E" w:rsidRDefault="000A06BC" w:rsidP="00C7137D">
      <w:pPr>
        <w:pStyle w:val="libFootnote0"/>
        <w:rPr>
          <w:rtl/>
          <w:lang w:bidi="fa-IR"/>
        </w:rPr>
      </w:pPr>
      <w:r>
        <w:rPr>
          <w:rtl/>
        </w:rPr>
        <w:t>(</w:t>
      </w:r>
      <w:r w:rsidRPr="0000190E">
        <w:rPr>
          <w:rtl/>
        </w:rPr>
        <w:t>5) راجع البحار 38 : 277.</w:t>
      </w:r>
    </w:p>
    <w:p w:rsidR="000A06BC" w:rsidRPr="0000190E" w:rsidRDefault="000A06BC" w:rsidP="00C7137D">
      <w:pPr>
        <w:pStyle w:val="libFootnote0"/>
        <w:rPr>
          <w:rtl/>
          <w:lang w:bidi="fa-IR"/>
        </w:rPr>
      </w:pPr>
      <w:r>
        <w:rPr>
          <w:rtl/>
        </w:rPr>
        <w:t>(</w:t>
      </w:r>
      <w:r w:rsidRPr="0000190E">
        <w:rPr>
          <w:rtl/>
        </w:rPr>
        <w:t>6) نهج البلاغة : 71 ، الخطبة 27 ، مع تفاوت.</w:t>
      </w:r>
    </w:p>
    <w:p w:rsidR="000A06BC" w:rsidRPr="0000190E" w:rsidRDefault="000A06BC" w:rsidP="00C7137D">
      <w:pPr>
        <w:pStyle w:val="libFootnote0"/>
        <w:rPr>
          <w:rtl/>
          <w:lang w:bidi="fa-IR"/>
        </w:rPr>
      </w:pPr>
      <w:r>
        <w:rPr>
          <w:rtl/>
        </w:rPr>
        <w:t>(</w:t>
      </w:r>
      <w:r w:rsidRPr="0000190E">
        <w:rPr>
          <w:rtl/>
        </w:rPr>
        <w:t xml:space="preserve">7) مسارّ الشيعة </w:t>
      </w:r>
      <w:r>
        <w:rPr>
          <w:rtl/>
        </w:rPr>
        <w:t>(</w:t>
      </w:r>
      <w:r w:rsidRPr="0000190E">
        <w:rPr>
          <w:rtl/>
        </w:rPr>
        <w:t xml:space="preserve"> مصنّفات الشيخ المفيد ) 7 : 54.</w:t>
      </w:r>
    </w:p>
    <w:p w:rsidR="000A06BC" w:rsidRPr="0000190E" w:rsidRDefault="000A06BC" w:rsidP="00C7137D">
      <w:pPr>
        <w:pStyle w:val="libFootnote0"/>
        <w:rPr>
          <w:rtl/>
          <w:lang w:bidi="fa-IR"/>
        </w:rPr>
      </w:pPr>
      <w:r>
        <w:rPr>
          <w:rtl/>
        </w:rPr>
        <w:t>(</w:t>
      </w:r>
      <w:r w:rsidRPr="0000190E">
        <w:rPr>
          <w:rtl/>
        </w:rPr>
        <w:t>8) لا يوجد عندنا.</w:t>
      </w:r>
    </w:p>
    <w:p w:rsidR="000A06BC" w:rsidRPr="0000190E" w:rsidRDefault="000A06BC" w:rsidP="00C7137D">
      <w:pPr>
        <w:pStyle w:val="libFootnote0"/>
        <w:rPr>
          <w:rtl/>
          <w:lang w:bidi="fa-IR"/>
        </w:rPr>
      </w:pPr>
      <w:r>
        <w:rPr>
          <w:rtl/>
        </w:rPr>
        <w:t>(</w:t>
      </w:r>
      <w:r w:rsidRPr="0000190E">
        <w:rPr>
          <w:rtl/>
        </w:rPr>
        <w:t>9) مصباح المتهجّد : 793.</w:t>
      </w:r>
    </w:p>
    <w:p w:rsidR="000A06BC" w:rsidRPr="0000190E" w:rsidRDefault="000A06BC" w:rsidP="00832021">
      <w:pPr>
        <w:pStyle w:val="libFootnote0"/>
        <w:rPr>
          <w:rtl/>
          <w:lang w:bidi="fa-IR"/>
        </w:rPr>
      </w:pPr>
      <w:r>
        <w:rPr>
          <w:rtl/>
        </w:rPr>
        <w:t>(</w:t>
      </w:r>
      <w:r w:rsidRPr="0000190E">
        <w:rPr>
          <w:rtl/>
        </w:rPr>
        <w:t>10) دلائل الإمامة : 10.</w:t>
      </w:r>
      <w:r>
        <w:rPr>
          <w:rtl/>
        </w:rPr>
        <w:t>(</w:t>
      </w:r>
      <w:r w:rsidRPr="0000190E">
        <w:rPr>
          <w:rtl/>
        </w:rPr>
        <w:t>11) الكافي 1 : 458.</w:t>
      </w:r>
      <w:r>
        <w:rPr>
          <w:rtl/>
        </w:rPr>
        <w:t>(</w:t>
      </w:r>
      <w:r w:rsidRPr="0000190E">
        <w:rPr>
          <w:rtl/>
        </w:rPr>
        <w:t>12) إثبات الوصيّة : 133.</w:t>
      </w:r>
      <w:r w:rsidR="00832021">
        <w:rPr>
          <w:rFonts w:hint="cs"/>
          <w:rtl/>
        </w:rPr>
        <w:t xml:space="preserve"> </w:t>
      </w:r>
      <w:r>
        <w:rPr>
          <w:rtl/>
        </w:rPr>
        <w:t>(</w:t>
      </w:r>
      <w:r w:rsidRPr="0000190E">
        <w:rPr>
          <w:rtl/>
        </w:rPr>
        <w:t xml:space="preserve">13) مسارّ الشيعة </w:t>
      </w:r>
      <w:r>
        <w:rPr>
          <w:rtl/>
        </w:rPr>
        <w:t>(</w:t>
      </w:r>
      <w:r w:rsidRPr="0000190E">
        <w:rPr>
          <w:rtl/>
        </w:rPr>
        <w:t xml:space="preserve"> مصنّفات الشيخ المفيد ) 7 : 54 ، ولا يوجد عندنا حدائقه.</w:t>
      </w:r>
    </w:p>
    <w:p w:rsidR="000A06BC" w:rsidRPr="0000190E" w:rsidRDefault="000A06BC" w:rsidP="00F319A4">
      <w:pPr>
        <w:pStyle w:val="libNormal"/>
        <w:rPr>
          <w:rtl/>
        </w:rPr>
      </w:pPr>
      <w:r>
        <w:rPr>
          <w:rtl/>
        </w:rPr>
        <w:br w:type="page"/>
      </w:r>
      <w:r w:rsidRPr="0000190E">
        <w:rPr>
          <w:rtl/>
        </w:rPr>
        <w:lastRenderedPageBreak/>
        <w:t>والصحيح الأوّل ، كما رواه ابن الخشّاب</w:t>
      </w:r>
      <w:r>
        <w:rPr>
          <w:rtl/>
        </w:rPr>
        <w:t xml:space="preserve"> ـ </w:t>
      </w:r>
      <w:r w:rsidRPr="0000190E">
        <w:rPr>
          <w:rtl/>
        </w:rPr>
        <w:t xml:space="preserve">على نقل الكشف </w:t>
      </w:r>
      <w:r w:rsidRPr="00C7137D">
        <w:rPr>
          <w:rStyle w:val="libFootnotenumChar"/>
          <w:rtl/>
        </w:rPr>
        <w:t>(1)</w:t>
      </w:r>
      <w:r>
        <w:rPr>
          <w:rtl/>
        </w:rPr>
        <w:t xml:space="preserve"> ـ </w:t>
      </w:r>
      <w:r w:rsidRPr="0000190E">
        <w:rPr>
          <w:rtl/>
        </w:rPr>
        <w:t xml:space="preserve">عن شيوخه مرفوعا عن الباقر </w:t>
      </w:r>
      <w:r w:rsidR="00452747" w:rsidRPr="00452747">
        <w:rPr>
          <w:rStyle w:val="libAlaemChar"/>
          <w:rtl/>
        </w:rPr>
        <w:t>عليه‌السلام</w:t>
      </w:r>
      <w:r w:rsidRPr="0000190E">
        <w:rPr>
          <w:rtl/>
        </w:rPr>
        <w:t xml:space="preserve"> والطبري الإمامي مسندا عن الصادق </w:t>
      </w:r>
      <w:r w:rsidR="00452747" w:rsidRPr="00452747">
        <w:rPr>
          <w:rStyle w:val="libAlaemChar"/>
          <w:rtl/>
        </w:rPr>
        <w:t>عليه‌السلام</w:t>
      </w:r>
      <w:r w:rsidRPr="0000190E">
        <w:rPr>
          <w:rtl/>
        </w:rPr>
        <w:t xml:space="preserve"> </w:t>
      </w:r>
      <w:r w:rsidRPr="00C7137D">
        <w:rPr>
          <w:rStyle w:val="libFootnotenumChar"/>
          <w:rtl/>
        </w:rPr>
        <w:t>(2)</w:t>
      </w:r>
      <w:r w:rsidRPr="0000190E">
        <w:rPr>
          <w:rtl/>
        </w:rPr>
        <w:t xml:space="preserve"> والكليني صحيحا عن الباقر </w:t>
      </w:r>
      <w:r w:rsidR="00452747" w:rsidRPr="00452747">
        <w:rPr>
          <w:rStyle w:val="libAlaemChar"/>
          <w:rtl/>
        </w:rPr>
        <w:t>عليه‌السلام</w:t>
      </w:r>
      <w:r w:rsidRPr="0000190E">
        <w:rPr>
          <w:rtl/>
        </w:rPr>
        <w:t xml:space="preserve"> </w:t>
      </w:r>
      <w:r w:rsidRPr="00C7137D">
        <w:rPr>
          <w:rStyle w:val="libFootnotenumChar"/>
          <w:rtl/>
        </w:rPr>
        <w:t>(3)</w:t>
      </w:r>
      <w:r>
        <w:rPr>
          <w:rtl/>
        </w:rPr>
        <w:t>.</w:t>
      </w:r>
    </w:p>
    <w:p w:rsidR="000A06BC" w:rsidRPr="0000190E" w:rsidRDefault="000A06BC" w:rsidP="00F319A4">
      <w:pPr>
        <w:pStyle w:val="libNormal"/>
        <w:rPr>
          <w:rtl/>
        </w:rPr>
      </w:pPr>
      <w:r w:rsidRPr="0000190E">
        <w:rPr>
          <w:rtl/>
        </w:rPr>
        <w:t xml:space="preserve">وذهب العامّة كمحمّد بن إسحاق وأبي نعيم </w:t>
      </w:r>
      <w:r w:rsidRPr="00C7137D">
        <w:rPr>
          <w:rStyle w:val="libFootnotenumChar"/>
          <w:rtl/>
        </w:rPr>
        <w:t>(4)</w:t>
      </w:r>
      <w:r w:rsidRPr="0000190E">
        <w:rPr>
          <w:rtl/>
        </w:rPr>
        <w:t xml:space="preserve"> وأبي الفرج إلى أنّها كانت قبل النبوّة حين تبني قريش الكعبة ، ورواه الأخير بإسناده عن الصادق </w:t>
      </w:r>
      <w:r w:rsidR="00452747" w:rsidRPr="00452747">
        <w:rPr>
          <w:rStyle w:val="libAlaemChar"/>
          <w:rtl/>
        </w:rPr>
        <w:t>عليه‌السلام</w:t>
      </w:r>
      <w:r w:rsidRPr="0000190E">
        <w:rPr>
          <w:rtl/>
        </w:rPr>
        <w:t xml:space="preserve"> </w:t>
      </w:r>
      <w:r w:rsidRPr="00C7137D">
        <w:rPr>
          <w:rStyle w:val="libFootnotenumChar"/>
          <w:rtl/>
        </w:rPr>
        <w:t>(5)</w:t>
      </w:r>
      <w:r>
        <w:rPr>
          <w:rtl/>
        </w:rPr>
        <w:t>.</w:t>
      </w:r>
      <w:r>
        <w:rPr>
          <w:rFonts w:hint="cs"/>
          <w:rtl/>
        </w:rPr>
        <w:t xml:space="preserve"> </w:t>
      </w:r>
      <w:r w:rsidRPr="0000190E">
        <w:rPr>
          <w:rtl/>
        </w:rPr>
        <w:t>والتعويل على رواية الخاصّة.</w:t>
      </w:r>
    </w:p>
    <w:p w:rsidR="000A06BC" w:rsidRPr="0000190E" w:rsidRDefault="000A06BC" w:rsidP="00F319A4">
      <w:pPr>
        <w:pStyle w:val="libNormal"/>
        <w:rPr>
          <w:rtl/>
        </w:rPr>
      </w:pPr>
      <w:r w:rsidRPr="0000190E">
        <w:rPr>
          <w:rtl/>
        </w:rPr>
        <w:t xml:space="preserve">ولا يبعد أنّهم قالوا بكون مولدها قبل النبوّة إنكارا لما ورد أنّ النبيّ </w:t>
      </w:r>
      <w:r w:rsidR="008E765E" w:rsidRPr="008E765E">
        <w:rPr>
          <w:rStyle w:val="libAlaemChar"/>
          <w:rtl/>
        </w:rPr>
        <w:t>صلى‌الله‌عليه‌وآله‌وسلم</w:t>
      </w:r>
      <w:r w:rsidRPr="0000190E">
        <w:rPr>
          <w:rtl/>
        </w:rPr>
        <w:t xml:space="preserve"> كان يقول : « أشمّ من فاطمة رائحة الجنّة » لأنّ انعقادها كان من فاكهة الجنّة ليلة المعراج.</w:t>
      </w:r>
    </w:p>
    <w:p w:rsidR="000A06BC" w:rsidRPr="0000190E" w:rsidRDefault="000A06BC" w:rsidP="00C7137D">
      <w:pPr>
        <w:pStyle w:val="libCenterBold1"/>
        <w:rPr>
          <w:rtl/>
        </w:rPr>
      </w:pPr>
      <w:r w:rsidRPr="0000190E">
        <w:rPr>
          <w:rtl/>
        </w:rPr>
        <w:t xml:space="preserve">وأمّا مولد المجتبى </w:t>
      </w:r>
      <w:r w:rsidR="00452747" w:rsidRPr="00452747">
        <w:rPr>
          <w:rStyle w:val="libAlaemChar"/>
          <w:rtl/>
        </w:rPr>
        <w:t>عليه‌السلام</w:t>
      </w:r>
    </w:p>
    <w:p w:rsidR="000A06BC" w:rsidRPr="0000190E" w:rsidRDefault="000A06BC" w:rsidP="00F319A4">
      <w:pPr>
        <w:pStyle w:val="libNormal"/>
        <w:rPr>
          <w:rtl/>
        </w:rPr>
      </w:pPr>
      <w:r w:rsidRPr="0000190E">
        <w:rPr>
          <w:rtl/>
        </w:rPr>
        <w:t xml:space="preserve">فقال الكليني : في شهر رمضان </w:t>
      </w:r>
      <w:r w:rsidRPr="00C7137D">
        <w:rPr>
          <w:rStyle w:val="libFootnotenumChar"/>
          <w:rtl/>
        </w:rPr>
        <w:t>(6)</w:t>
      </w:r>
      <w:r w:rsidRPr="0000190E">
        <w:rPr>
          <w:rtl/>
        </w:rPr>
        <w:t xml:space="preserve"> وقال المفيد في إرشاده : في ليلة النصف منه </w:t>
      </w:r>
      <w:r w:rsidRPr="00C7137D">
        <w:rPr>
          <w:rStyle w:val="libFootnotenumChar"/>
          <w:rtl/>
        </w:rPr>
        <w:t>(7)</w:t>
      </w:r>
      <w:r w:rsidRPr="0000190E">
        <w:rPr>
          <w:rtl/>
        </w:rPr>
        <w:t xml:space="preserve"> وفي مسارّه في يوم النصف منه </w:t>
      </w:r>
      <w:r w:rsidRPr="00C7137D">
        <w:rPr>
          <w:rStyle w:val="libFootnotenumChar"/>
          <w:rtl/>
        </w:rPr>
        <w:t>(8)</w:t>
      </w:r>
      <w:r w:rsidRPr="0000190E">
        <w:rPr>
          <w:rtl/>
        </w:rPr>
        <w:t xml:space="preserve"> وبه قال الزبير بن بكّار في أنسابه </w:t>
      </w:r>
      <w:r w:rsidRPr="00C7137D">
        <w:rPr>
          <w:rStyle w:val="libFootnotenumChar"/>
          <w:rtl/>
        </w:rPr>
        <w:t>(9)</w:t>
      </w:r>
      <w:r w:rsidRPr="0000190E">
        <w:rPr>
          <w:rtl/>
        </w:rPr>
        <w:t xml:space="preserve"> ورواه الخطيب عن أحمد بن عبد الله البرقي منهم </w:t>
      </w:r>
      <w:r w:rsidRPr="00C7137D">
        <w:rPr>
          <w:rStyle w:val="libFootnotenumChar"/>
          <w:rtl/>
        </w:rPr>
        <w:t>(10)</w:t>
      </w:r>
      <w:r>
        <w:rPr>
          <w:rtl/>
        </w:rPr>
        <w:t>.</w:t>
      </w:r>
      <w:r w:rsidRPr="0000190E">
        <w:rPr>
          <w:rtl/>
        </w:rPr>
        <w:t xml:space="preserve"> ولم أقف على من صرّح بكونه في غير شهر رمضان. لكن ينافيه ما هو المشهور : من كون ولادة الحسين </w:t>
      </w:r>
      <w:r w:rsidR="00452747" w:rsidRPr="00452747">
        <w:rPr>
          <w:rStyle w:val="libAlaemChar"/>
          <w:rtl/>
        </w:rPr>
        <w:t>عليه‌السلام</w:t>
      </w:r>
      <w:r w:rsidRPr="0000190E">
        <w:rPr>
          <w:rtl/>
        </w:rPr>
        <w:t xml:space="preserve"> في شعبان مع ورود الخبر بأنّه كان بينهما ستّة أشهر وعشرا </w:t>
      </w:r>
      <w:r w:rsidRPr="00C7137D">
        <w:rPr>
          <w:rStyle w:val="libFootnotenumChar"/>
          <w:rtl/>
        </w:rPr>
        <w:t>(11)</w:t>
      </w:r>
      <w:r w:rsidRPr="0000190E">
        <w:rPr>
          <w:rtl/>
        </w:rPr>
        <w:t xml:space="preserve"> وإنّما ينطبق على ما ذهب إليه الشيخ في التهذيب : من كون ولادة الحسين </w:t>
      </w:r>
      <w:r w:rsidR="00452747" w:rsidRPr="00452747">
        <w:rPr>
          <w:rStyle w:val="libAlaemChar"/>
          <w:rtl/>
        </w:rPr>
        <w:t>عليه‌السلام</w:t>
      </w:r>
      <w:r w:rsidRPr="0000190E">
        <w:rPr>
          <w:rtl/>
        </w:rPr>
        <w:t xml:space="preserve"> في آخر ربيع الأوّل </w:t>
      </w:r>
      <w:r w:rsidRPr="00C7137D">
        <w:rPr>
          <w:rStyle w:val="libFootnotenumChar"/>
          <w:rtl/>
        </w:rPr>
        <w:t>(12)</w:t>
      </w:r>
      <w:r>
        <w:rPr>
          <w:rtl/>
        </w:rPr>
        <w:t>.</w:t>
      </w:r>
      <w:r w:rsidRPr="0000190E">
        <w:rPr>
          <w:rtl/>
        </w:rPr>
        <w:t xml:space="preserve"> ولعلّه لم يصحّ ذلك عند المفيد حيث جعل تولّد الحسن </w:t>
      </w:r>
      <w:r w:rsidR="00452747" w:rsidRPr="00452747">
        <w:rPr>
          <w:rStyle w:val="libAlaemChar"/>
          <w:rtl/>
        </w:rPr>
        <w:t>عليه‌السلام</w:t>
      </w:r>
      <w:r w:rsidRPr="0000190E">
        <w:rPr>
          <w:rtl/>
        </w:rPr>
        <w:t xml:space="preserve"> في شهر رمضان والحسين </w:t>
      </w:r>
      <w:r w:rsidR="00452747" w:rsidRPr="00452747">
        <w:rPr>
          <w:rStyle w:val="libAlaemChar"/>
          <w:rtl/>
        </w:rPr>
        <w:t>عليه‌السلام</w:t>
      </w:r>
      <w:r w:rsidRPr="0000190E">
        <w:rPr>
          <w:rtl/>
        </w:rPr>
        <w:t xml:space="preserve"> في شعبان.</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كشف الغمّة 1 : 445.</w:t>
      </w:r>
    </w:p>
    <w:p w:rsidR="000A06BC" w:rsidRPr="0000190E" w:rsidRDefault="000A06BC" w:rsidP="00C7137D">
      <w:pPr>
        <w:pStyle w:val="libFootnote0"/>
        <w:rPr>
          <w:rtl/>
          <w:lang w:bidi="fa-IR"/>
        </w:rPr>
      </w:pPr>
      <w:r>
        <w:rPr>
          <w:rtl/>
        </w:rPr>
        <w:t>(</w:t>
      </w:r>
      <w:r w:rsidRPr="0000190E">
        <w:rPr>
          <w:rtl/>
        </w:rPr>
        <w:t>2) دلائل الإمامة : 10.</w:t>
      </w:r>
    </w:p>
    <w:p w:rsidR="000A06BC" w:rsidRPr="0000190E" w:rsidRDefault="000A06BC" w:rsidP="00C7137D">
      <w:pPr>
        <w:pStyle w:val="libFootnote0"/>
        <w:rPr>
          <w:rtl/>
          <w:lang w:bidi="fa-IR"/>
        </w:rPr>
      </w:pPr>
      <w:r>
        <w:rPr>
          <w:rtl/>
        </w:rPr>
        <w:t>(</w:t>
      </w:r>
      <w:r w:rsidRPr="0000190E">
        <w:rPr>
          <w:rtl/>
        </w:rPr>
        <w:t>3) الكافي 1 : 457.</w:t>
      </w:r>
    </w:p>
    <w:p w:rsidR="000A06BC" w:rsidRPr="0000190E" w:rsidRDefault="000A06BC" w:rsidP="00C7137D">
      <w:pPr>
        <w:pStyle w:val="libFootnote0"/>
        <w:rPr>
          <w:rtl/>
          <w:lang w:bidi="fa-IR"/>
        </w:rPr>
      </w:pPr>
      <w:r>
        <w:rPr>
          <w:rtl/>
        </w:rPr>
        <w:t>(</w:t>
      </w:r>
      <w:r w:rsidRPr="0000190E">
        <w:rPr>
          <w:rtl/>
        </w:rPr>
        <w:t xml:space="preserve">4) نقل عنهما في بحار الأنوار </w:t>
      </w:r>
      <w:r>
        <w:rPr>
          <w:rtl/>
        </w:rPr>
        <w:t>(</w:t>
      </w:r>
      <w:r w:rsidRPr="0000190E">
        <w:rPr>
          <w:rtl/>
        </w:rPr>
        <w:t xml:space="preserve"> 8 : 43 ) من بعض كتب المخالفين.</w:t>
      </w:r>
    </w:p>
    <w:p w:rsidR="000A06BC" w:rsidRPr="0000190E" w:rsidRDefault="000A06BC" w:rsidP="00C7137D">
      <w:pPr>
        <w:pStyle w:val="libFootnote0"/>
        <w:rPr>
          <w:rtl/>
          <w:lang w:bidi="fa-IR"/>
        </w:rPr>
      </w:pPr>
      <w:r>
        <w:rPr>
          <w:rtl/>
        </w:rPr>
        <w:t>(</w:t>
      </w:r>
      <w:r w:rsidRPr="0000190E">
        <w:rPr>
          <w:rtl/>
        </w:rPr>
        <w:t>5) مقاتل الطالبيّين : 30.</w:t>
      </w:r>
    </w:p>
    <w:p w:rsidR="000A06BC" w:rsidRPr="0000190E" w:rsidRDefault="000A06BC" w:rsidP="00C7137D">
      <w:pPr>
        <w:pStyle w:val="libFootnote0"/>
        <w:rPr>
          <w:rtl/>
          <w:lang w:bidi="fa-IR"/>
        </w:rPr>
      </w:pPr>
      <w:r>
        <w:rPr>
          <w:rtl/>
        </w:rPr>
        <w:t>(</w:t>
      </w:r>
      <w:r w:rsidRPr="0000190E">
        <w:rPr>
          <w:rtl/>
        </w:rPr>
        <w:t>6) الكافي 1 : 461.</w:t>
      </w:r>
    </w:p>
    <w:p w:rsidR="000A06BC" w:rsidRPr="0000190E" w:rsidRDefault="000A06BC" w:rsidP="00C7137D">
      <w:pPr>
        <w:pStyle w:val="libFootnote0"/>
        <w:rPr>
          <w:rtl/>
          <w:lang w:bidi="fa-IR"/>
        </w:rPr>
      </w:pPr>
      <w:r>
        <w:rPr>
          <w:rtl/>
        </w:rPr>
        <w:t>(</w:t>
      </w:r>
      <w:r w:rsidRPr="0000190E">
        <w:rPr>
          <w:rtl/>
        </w:rPr>
        <w:t>7) الإرشاد : 187.</w:t>
      </w:r>
    </w:p>
    <w:p w:rsidR="000A06BC" w:rsidRPr="0000190E" w:rsidRDefault="000A06BC" w:rsidP="00C7137D">
      <w:pPr>
        <w:pStyle w:val="libFootnote0"/>
        <w:rPr>
          <w:rtl/>
          <w:lang w:bidi="fa-IR"/>
        </w:rPr>
      </w:pPr>
      <w:r>
        <w:rPr>
          <w:rtl/>
        </w:rPr>
        <w:t>(</w:t>
      </w:r>
      <w:r w:rsidRPr="0000190E">
        <w:rPr>
          <w:rtl/>
        </w:rPr>
        <w:t xml:space="preserve">8) مسارّ الشيعة </w:t>
      </w:r>
      <w:r>
        <w:rPr>
          <w:rtl/>
        </w:rPr>
        <w:t>(</w:t>
      </w:r>
      <w:r w:rsidRPr="0000190E">
        <w:rPr>
          <w:rtl/>
        </w:rPr>
        <w:t xml:space="preserve"> مصنّفات الشيخ المفيد ) 7 : 24.</w:t>
      </w:r>
    </w:p>
    <w:p w:rsidR="000A06BC" w:rsidRPr="0000190E" w:rsidRDefault="000A06BC" w:rsidP="00C7137D">
      <w:pPr>
        <w:pStyle w:val="libFootnote0"/>
        <w:rPr>
          <w:rtl/>
          <w:lang w:bidi="fa-IR"/>
        </w:rPr>
      </w:pPr>
      <w:r>
        <w:rPr>
          <w:rtl/>
        </w:rPr>
        <w:t>(</w:t>
      </w:r>
      <w:r w:rsidRPr="0000190E">
        <w:rPr>
          <w:rtl/>
        </w:rPr>
        <w:t>9) لم نعثر عليه في جمهرة أنسابه.</w:t>
      </w:r>
    </w:p>
    <w:p w:rsidR="000A06BC" w:rsidRPr="0000190E" w:rsidRDefault="000A06BC" w:rsidP="00C7137D">
      <w:pPr>
        <w:pStyle w:val="libFootnote0"/>
        <w:rPr>
          <w:rtl/>
          <w:lang w:bidi="fa-IR"/>
        </w:rPr>
      </w:pPr>
      <w:r>
        <w:rPr>
          <w:rtl/>
        </w:rPr>
        <w:t>(</w:t>
      </w:r>
      <w:r w:rsidRPr="0000190E">
        <w:rPr>
          <w:rtl/>
        </w:rPr>
        <w:t>10) تاريخ بغداد 1 : 138 ، الرقم 2.</w:t>
      </w:r>
    </w:p>
    <w:p w:rsidR="000A06BC" w:rsidRPr="0000190E" w:rsidRDefault="000A06BC" w:rsidP="00C7137D">
      <w:pPr>
        <w:pStyle w:val="libFootnote0"/>
        <w:rPr>
          <w:rtl/>
          <w:lang w:bidi="fa-IR"/>
        </w:rPr>
      </w:pPr>
      <w:r>
        <w:rPr>
          <w:rtl/>
        </w:rPr>
        <w:t>(</w:t>
      </w:r>
      <w:r w:rsidRPr="0000190E">
        <w:rPr>
          <w:rtl/>
        </w:rPr>
        <w:t>11) الكافي 1 : 463.</w:t>
      </w:r>
    </w:p>
    <w:p w:rsidR="000A06BC" w:rsidRPr="0000190E" w:rsidRDefault="000A06BC" w:rsidP="00C7137D">
      <w:pPr>
        <w:pStyle w:val="libFootnote0"/>
        <w:rPr>
          <w:rtl/>
          <w:lang w:bidi="fa-IR"/>
        </w:rPr>
      </w:pPr>
      <w:r>
        <w:rPr>
          <w:rtl/>
        </w:rPr>
        <w:t>(</w:t>
      </w:r>
      <w:r w:rsidRPr="0000190E">
        <w:rPr>
          <w:rtl/>
        </w:rPr>
        <w:t>12) التهذيب 6 : 41.</w:t>
      </w:r>
    </w:p>
    <w:p w:rsidR="000A06BC" w:rsidRPr="0000190E" w:rsidRDefault="000A06BC" w:rsidP="00F319A4">
      <w:pPr>
        <w:pStyle w:val="libNormal"/>
        <w:rPr>
          <w:rtl/>
        </w:rPr>
      </w:pPr>
      <w:r>
        <w:rPr>
          <w:rtl/>
        </w:rPr>
        <w:br w:type="page"/>
      </w:r>
      <w:r w:rsidRPr="0000190E">
        <w:rPr>
          <w:rtl/>
        </w:rPr>
        <w:lastRenderedPageBreak/>
        <w:t xml:space="preserve">وفي خبر العيون : فلمّا كان بعد حول ولد الحسين </w:t>
      </w:r>
      <w:r w:rsidR="00452747" w:rsidRPr="00452747">
        <w:rPr>
          <w:rStyle w:val="libAlaemChar"/>
          <w:rtl/>
        </w:rPr>
        <w:t>عليه‌السلام</w:t>
      </w:r>
      <w:r w:rsidRPr="0000190E">
        <w:rPr>
          <w:rtl/>
        </w:rPr>
        <w:t xml:space="preserve"> </w:t>
      </w:r>
      <w:r w:rsidRPr="00C7137D">
        <w:rPr>
          <w:rStyle w:val="libFootnotenumChar"/>
          <w:rtl/>
        </w:rPr>
        <w:t>(1)</w:t>
      </w:r>
      <w:r>
        <w:rPr>
          <w:rtl/>
        </w:rPr>
        <w:t>.</w:t>
      </w:r>
    </w:p>
    <w:p w:rsidR="000A06BC" w:rsidRPr="0000190E" w:rsidRDefault="000A06BC" w:rsidP="00F319A4">
      <w:pPr>
        <w:pStyle w:val="libNormal"/>
        <w:rPr>
          <w:rtl/>
        </w:rPr>
      </w:pPr>
      <w:r w:rsidRPr="0000190E">
        <w:rPr>
          <w:rtl/>
        </w:rPr>
        <w:t xml:space="preserve">واختلف في سنته ، فقال في التهذيب : في سنة اثنتين </w:t>
      </w:r>
      <w:r w:rsidRPr="00C7137D">
        <w:rPr>
          <w:rStyle w:val="libFootnotenumChar"/>
          <w:rtl/>
        </w:rPr>
        <w:t>(2)</w:t>
      </w:r>
      <w:r w:rsidRPr="0000190E">
        <w:rPr>
          <w:rtl/>
        </w:rPr>
        <w:t xml:space="preserve"> وكذا الكليني ونسب الثلاث إلى الرواية </w:t>
      </w:r>
      <w:r w:rsidRPr="00C7137D">
        <w:rPr>
          <w:rStyle w:val="libFootnotenumChar"/>
          <w:rtl/>
        </w:rPr>
        <w:t>(3)</w:t>
      </w:r>
      <w:r>
        <w:rPr>
          <w:rtl/>
        </w:rPr>
        <w:t>.</w:t>
      </w:r>
      <w:r w:rsidRPr="0000190E">
        <w:rPr>
          <w:rtl/>
        </w:rPr>
        <w:t xml:space="preserve"> وقال المفيد في إرشاده ومسارّه </w:t>
      </w:r>
      <w:r w:rsidRPr="00C7137D">
        <w:rPr>
          <w:rStyle w:val="libFootnotenumChar"/>
          <w:rtl/>
        </w:rPr>
        <w:t>(4)</w:t>
      </w:r>
      <w:r w:rsidRPr="0000190E">
        <w:rPr>
          <w:rtl/>
        </w:rPr>
        <w:t xml:space="preserve"> والمسعودي في إثباته :</w:t>
      </w:r>
      <w:r>
        <w:rPr>
          <w:rFonts w:hint="cs"/>
          <w:rtl/>
        </w:rPr>
        <w:t xml:space="preserve"> </w:t>
      </w:r>
      <w:r w:rsidRPr="0000190E">
        <w:rPr>
          <w:rtl/>
        </w:rPr>
        <w:t xml:space="preserve">في ثلاث </w:t>
      </w:r>
      <w:r w:rsidRPr="00C7137D">
        <w:rPr>
          <w:rStyle w:val="libFootnotenumChar"/>
          <w:rtl/>
        </w:rPr>
        <w:t>(5)</w:t>
      </w:r>
      <w:r w:rsidRPr="0000190E">
        <w:rPr>
          <w:rtl/>
        </w:rPr>
        <w:t xml:space="preserve"> ورواه الخطيب عن البرقي </w:t>
      </w:r>
      <w:r w:rsidRPr="00C7137D">
        <w:rPr>
          <w:rStyle w:val="libFootnotenumChar"/>
          <w:rtl/>
        </w:rPr>
        <w:t>(6)</w:t>
      </w:r>
      <w:r w:rsidRPr="0000190E">
        <w:rPr>
          <w:rtl/>
        </w:rPr>
        <w:t xml:space="preserve"> وبه قال ابن بكّار ، ومصعب الزبيري </w:t>
      </w:r>
      <w:r w:rsidRPr="00C7137D">
        <w:rPr>
          <w:rStyle w:val="libFootnotenumChar"/>
          <w:rtl/>
        </w:rPr>
        <w:t>(7)</w:t>
      </w:r>
      <w:r>
        <w:rPr>
          <w:rtl/>
        </w:rPr>
        <w:t>.</w:t>
      </w:r>
    </w:p>
    <w:p w:rsidR="000A06BC" w:rsidRPr="0000190E" w:rsidRDefault="000A06BC" w:rsidP="00C7137D">
      <w:pPr>
        <w:pStyle w:val="libCenterBold1"/>
        <w:rPr>
          <w:rtl/>
        </w:rPr>
      </w:pPr>
      <w:r w:rsidRPr="0000190E">
        <w:rPr>
          <w:rtl/>
        </w:rPr>
        <w:t xml:space="preserve">وأمّا مولد الحسين </w:t>
      </w:r>
      <w:r w:rsidR="00452747" w:rsidRPr="00452747">
        <w:rPr>
          <w:rStyle w:val="libAlaemChar"/>
          <w:rtl/>
        </w:rPr>
        <w:t>عليه‌السلام</w:t>
      </w:r>
    </w:p>
    <w:p w:rsidR="000A06BC" w:rsidRPr="0000190E" w:rsidRDefault="000A06BC" w:rsidP="00F319A4">
      <w:pPr>
        <w:pStyle w:val="libNormal"/>
        <w:rPr>
          <w:rtl/>
        </w:rPr>
      </w:pPr>
      <w:r w:rsidRPr="0000190E">
        <w:rPr>
          <w:rtl/>
        </w:rPr>
        <w:t xml:space="preserve">فقال المفيد في الإرشاد : إنّه ولد خامس شعبان </w:t>
      </w:r>
      <w:r w:rsidRPr="00C7137D">
        <w:rPr>
          <w:rStyle w:val="libFootnotenumChar"/>
          <w:rtl/>
        </w:rPr>
        <w:t>(8)</w:t>
      </w:r>
      <w:r w:rsidRPr="0000190E">
        <w:rPr>
          <w:rtl/>
        </w:rPr>
        <w:t xml:space="preserve"> استنادا إلى ما في زيادات المصباح في أواخر الكتاب ، فيه : عن الحسين بن زيد ، عن جعفر بن محمّد </w:t>
      </w:r>
      <w:r w:rsidR="000D1DE6" w:rsidRPr="000D1DE6">
        <w:rPr>
          <w:rStyle w:val="libAlaemChar"/>
          <w:rtl/>
        </w:rPr>
        <w:t>عليهما‌السلام</w:t>
      </w:r>
      <w:r w:rsidRPr="0000190E">
        <w:rPr>
          <w:rtl/>
        </w:rPr>
        <w:t xml:space="preserve"> أنّه ولد لخمس ليال خلون من شعبان سنة أربع </w:t>
      </w:r>
      <w:r w:rsidRPr="00C7137D">
        <w:rPr>
          <w:rStyle w:val="libFootnotenumChar"/>
          <w:rtl/>
        </w:rPr>
        <w:t>(9)</w:t>
      </w:r>
      <w:r>
        <w:rPr>
          <w:rtl/>
        </w:rPr>
        <w:t>.</w:t>
      </w:r>
      <w:r w:rsidRPr="0000190E">
        <w:rPr>
          <w:rtl/>
        </w:rPr>
        <w:t xml:space="preserve"> وبه قال أبو الفرج في المقاتل </w:t>
      </w:r>
      <w:r w:rsidRPr="00C7137D">
        <w:rPr>
          <w:rStyle w:val="libFootnotenumChar"/>
          <w:rtl/>
        </w:rPr>
        <w:t>(10)</w:t>
      </w:r>
      <w:r>
        <w:rPr>
          <w:rtl/>
        </w:rPr>
        <w:t>.</w:t>
      </w:r>
    </w:p>
    <w:p w:rsidR="000A06BC" w:rsidRPr="0000190E" w:rsidRDefault="000A06BC" w:rsidP="00F319A4">
      <w:pPr>
        <w:pStyle w:val="libNormal"/>
        <w:rPr>
          <w:rtl/>
        </w:rPr>
      </w:pPr>
      <w:r w:rsidRPr="0000190E">
        <w:rPr>
          <w:rtl/>
        </w:rPr>
        <w:t xml:space="preserve">وقال المفيد في مسارّه : لثلاث من شعبان </w:t>
      </w:r>
      <w:r w:rsidRPr="00C7137D">
        <w:rPr>
          <w:rStyle w:val="libFootnotenumChar"/>
          <w:rtl/>
        </w:rPr>
        <w:t>(11)</w:t>
      </w:r>
      <w:r w:rsidRPr="0000190E">
        <w:rPr>
          <w:rtl/>
        </w:rPr>
        <w:t xml:space="preserve"> وبه قال الشيخ في مصباحيه وأماليه </w:t>
      </w:r>
      <w:r w:rsidRPr="00C7137D">
        <w:rPr>
          <w:rStyle w:val="libFootnotenumChar"/>
          <w:rtl/>
        </w:rPr>
        <w:t>(12)</w:t>
      </w:r>
      <w:r w:rsidRPr="0000190E">
        <w:rPr>
          <w:rtl/>
        </w:rPr>
        <w:t xml:space="preserve"> وبه قال ابن عيّاش والحسين بن عليّ بن سفيان البزوفري </w:t>
      </w:r>
      <w:r w:rsidRPr="00C7137D">
        <w:rPr>
          <w:rStyle w:val="libFootnotenumChar"/>
          <w:rtl/>
        </w:rPr>
        <w:t>(13)</w:t>
      </w:r>
      <w:r w:rsidRPr="0000190E">
        <w:rPr>
          <w:rtl/>
        </w:rPr>
        <w:t xml:space="preserve"> استنادا إلى ما خرج إلى القاسم بن العلاء وكيل أبي محمّد </w:t>
      </w:r>
      <w:r w:rsidR="00452747" w:rsidRPr="00452747">
        <w:rPr>
          <w:rStyle w:val="libAlaemChar"/>
          <w:rtl/>
        </w:rPr>
        <w:t>عليه‌السلام</w:t>
      </w:r>
      <w:r w:rsidRPr="0000190E">
        <w:rPr>
          <w:rtl/>
        </w:rPr>
        <w:t xml:space="preserve"> أنّ مولانا الحسين </w:t>
      </w:r>
      <w:r w:rsidR="00452747" w:rsidRPr="00452747">
        <w:rPr>
          <w:rStyle w:val="libAlaemChar"/>
          <w:rtl/>
        </w:rPr>
        <w:t>عليه‌السلام</w:t>
      </w:r>
      <w:r w:rsidRPr="0000190E">
        <w:rPr>
          <w:rtl/>
        </w:rPr>
        <w:t xml:space="preserve"> ولد يوم الخميس لثلاث خلون من شعبان</w:t>
      </w:r>
      <w:r>
        <w:rPr>
          <w:rtl/>
        </w:rPr>
        <w:t xml:space="preserve"> ..</w:t>
      </w:r>
      <w:r w:rsidRPr="0000190E">
        <w:rPr>
          <w:rtl/>
        </w:rPr>
        <w:t xml:space="preserve">. الخبر </w:t>
      </w:r>
      <w:r w:rsidRPr="00C7137D">
        <w:rPr>
          <w:rStyle w:val="libFootnotenumChar"/>
          <w:rtl/>
        </w:rPr>
        <w:t>(14)</w:t>
      </w:r>
      <w:r w:rsidRPr="0000190E">
        <w:rPr>
          <w:rtl/>
        </w:rPr>
        <w:t xml:space="preserve"> وهو المفهوم من الحسن بن إسماعيل الّذي روى عنه الشيخ عن ابن عيّاش.</w:t>
      </w:r>
    </w:p>
    <w:p w:rsidR="000A06BC" w:rsidRPr="0000190E" w:rsidRDefault="000A06BC" w:rsidP="00F319A4">
      <w:pPr>
        <w:pStyle w:val="libNormal"/>
        <w:rPr>
          <w:rtl/>
        </w:rPr>
      </w:pPr>
      <w:r w:rsidRPr="0000190E">
        <w:rPr>
          <w:rtl/>
        </w:rPr>
        <w:t xml:space="preserve">وقال في التهذيب : ولد آخر شهر ربيع الأوّل </w:t>
      </w:r>
      <w:r w:rsidRPr="00C7137D">
        <w:rPr>
          <w:rStyle w:val="libFootnotenumChar"/>
          <w:rtl/>
        </w:rPr>
        <w:t>(15)</w:t>
      </w:r>
      <w:r w:rsidRPr="0000190E">
        <w:rPr>
          <w:rtl/>
        </w:rPr>
        <w:t xml:space="preserve"> ووجهه ما اشير إليه في أخيه </w:t>
      </w:r>
      <w:r w:rsidR="00452747" w:rsidRPr="00452747">
        <w:rPr>
          <w:rStyle w:val="libAlaemChar"/>
          <w:rtl/>
        </w:rPr>
        <w:t>عليه‌السلام</w:t>
      </w:r>
      <w:r w:rsidRPr="0000190E">
        <w:rPr>
          <w:rtl/>
        </w:rPr>
        <w:t>.</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 xml:space="preserve">1) عيون أخبار الرضا </w:t>
      </w:r>
      <w:r w:rsidR="00452747" w:rsidRPr="00452747">
        <w:rPr>
          <w:rStyle w:val="libAlaemChar"/>
          <w:rtl/>
        </w:rPr>
        <w:t>عليه‌السلام</w:t>
      </w:r>
      <w:r w:rsidRPr="0000190E">
        <w:rPr>
          <w:rtl/>
        </w:rPr>
        <w:t xml:space="preserve"> 2 : 25 ، الباب 31 ، ح 5.</w:t>
      </w:r>
    </w:p>
    <w:p w:rsidR="000A06BC" w:rsidRPr="0000190E" w:rsidRDefault="000A06BC" w:rsidP="00C7137D">
      <w:pPr>
        <w:pStyle w:val="libFootnote0"/>
        <w:rPr>
          <w:rtl/>
          <w:lang w:bidi="fa-IR"/>
        </w:rPr>
      </w:pPr>
      <w:r>
        <w:rPr>
          <w:rtl/>
        </w:rPr>
        <w:t>(</w:t>
      </w:r>
      <w:r w:rsidRPr="0000190E">
        <w:rPr>
          <w:rtl/>
        </w:rPr>
        <w:t>2) التهذيب 6 : 39.</w:t>
      </w:r>
    </w:p>
    <w:p w:rsidR="000A06BC" w:rsidRPr="0000190E" w:rsidRDefault="000A06BC" w:rsidP="00C7137D">
      <w:pPr>
        <w:pStyle w:val="libFootnote0"/>
        <w:rPr>
          <w:rtl/>
          <w:lang w:bidi="fa-IR"/>
        </w:rPr>
      </w:pPr>
      <w:r>
        <w:rPr>
          <w:rtl/>
        </w:rPr>
        <w:t>(</w:t>
      </w:r>
      <w:r w:rsidRPr="0000190E">
        <w:rPr>
          <w:rtl/>
        </w:rPr>
        <w:t>3) الكافي 1 : 461.</w:t>
      </w:r>
    </w:p>
    <w:p w:rsidR="000A06BC" w:rsidRPr="0000190E" w:rsidRDefault="000A06BC" w:rsidP="00C7137D">
      <w:pPr>
        <w:pStyle w:val="libFootnote0"/>
        <w:rPr>
          <w:rtl/>
          <w:lang w:bidi="fa-IR"/>
        </w:rPr>
      </w:pPr>
      <w:r>
        <w:rPr>
          <w:rtl/>
        </w:rPr>
        <w:t>(</w:t>
      </w:r>
      <w:r w:rsidRPr="0000190E">
        <w:rPr>
          <w:rtl/>
        </w:rPr>
        <w:t xml:space="preserve">4) الإرشاد : 187 ، مسارّ الشيعة </w:t>
      </w:r>
      <w:r>
        <w:rPr>
          <w:rtl/>
        </w:rPr>
        <w:t>(</w:t>
      </w:r>
      <w:r w:rsidRPr="0000190E">
        <w:rPr>
          <w:rtl/>
        </w:rPr>
        <w:t xml:space="preserve"> مصنّفات الشيخ المفيد ) 7 : 24.</w:t>
      </w:r>
    </w:p>
    <w:p w:rsidR="000A06BC" w:rsidRPr="0000190E" w:rsidRDefault="000A06BC" w:rsidP="00C7137D">
      <w:pPr>
        <w:pStyle w:val="libFootnote0"/>
        <w:rPr>
          <w:rtl/>
          <w:lang w:bidi="fa-IR"/>
        </w:rPr>
      </w:pPr>
      <w:r>
        <w:rPr>
          <w:rtl/>
        </w:rPr>
        <w:t>(</w:t>
      </w:r>
      <w:r w:rsidRPr="0000190E">
        <w:rPr>
          <w:rtl/>
        </w:rPr>
        <w:t>5) إثبات الوصيّة : 133.</w:t>
      </w:r>
    </w:p>
    <w:p w:rsidR="000A06BC" w:rsidRPr="0000190E" w:rsidRDefault="000A06BC" w:rsidP="00C7137D">
      <w:pPr>
        <w:pStyle w:val="libFootnote0"/>
        <w:rPr>
          <w:rtl/>
          <w:lang w:bidi="fa-IR"/>
        </w:rPr>
      </w:pPr>
      <w:r>
        <w:rPr>
          <w:rtl/>
        </w:rPr>
        <w:t>(</w:t>
      </w:r>
      <w:r w:rsidRPr="0000190E">
        <w:rPr>
          <w:rtl/>
        </w:rPr>
        <w:t>6) تاريخ بغداد 1 : 140 ، الرقم 2.</w:t>
      </w:r>
    </w:p>
    <w:p w:rsidR="000A06BC" w:rsidRPr="0000190E" w:rsidRDefault="000A06BC" w:rsidP="00C7137D">
      <w:pPr>
        <w:pStyle w:val="libFootnote0"/>
        <w:rPr>
          <w:rtl/>
          <w:lang w:bidi="fa-IR"/>
        </w:rPr>
      </w:pPr>
      <w:r>
        <w:rPr>
          <w:rtl/>
        </w:rPr>
        <w:t>(</w:t>
      </w:r>
      <w:r w:rsidRPr="0000190E">
        <w:rPr>
          <w:rtl/>
        </w:rPr>
        <w:t>7) جمهرة أنساب قريش</w:t>
      </w:r>
      <w:r>
        <w:rPr>
          <w:rtl/>
        </w:rPr>
        <w:t xml:space="preserve"> ..</w:t>
      </w:r>
      <w:r w:rsidRPr="0000190E">
        <w:rPr>
          <w:rtl/>
        </w:rPr>
        <w:t>. ، نسب قريش : 40.</w:t>
      </w:r>
    </w:p>
    <w:p w:rsidR="000A06BC" w:rsidRPr="0000190E" w:rsidRDefault="000A06BC" w:rsidP="00C7137D">
      <w:pPr>
        <w:pStyle w:val="libFootnote0"/>
        <w:rPr>
          <w:rtl/>
          <w:lang w:bidi="fa-IR"/>
        </w:rPr>
      </w:pPr>
      <w:r>
        <w:rPr>
          <w:rtl/>
        </w:rPr>
        <w:t>(</w:t>
      </w:r>
      <w:r w:rsidRPr="0000190E">
        <w:rPr>
          <w:rtl/>
        </w:rPr>
        <w:t>8) الإرشاد : 198.</w:t>
      </w:r>
    </w:p>
    <w:p w:rsidR="000A06BC" w:rsidRPr="0000190E" w:rsidRDefault="000A06BC" w:rsidP="00C7137D">
      <w:pPr>
        <w:pStyle w:val="libFootnote0"/>
        <w:rPr>
          <w:rtl/>
          <w:lang w:bidi="fa-IR"/>
        </w:rPr>
      </w:pPr>
      <w:r>
        <w:rPr>
          <w:rtl/>
        </w:rPr>
        <w:t>(</w:t>
      </w:r>
      <w:r w:rsidRPr="0000190E">
        <w:rPr>
          <w:rtl/>
        </w:rPr>
        <w:t>9) مصباح المتهجّد : 852.</w:t>
      </w:r>
    </w:p>
    <w:p w:rsidR="000A06BC" w:rsidRPr="0000190E" w:rsidRDefault="000A06BC" w:rsidP="00C7137D">
      <w:pPr>
        <w:pStyle w:val="libFootnote0"/>
        <w:rPr>
          <w:rtl/>
          <w:lang w:bidi="fa-IR"/>
        </w:rPr>
      </w:pPr>
      <w:r>
        <w:rPr>
          <w:rtl/>
        </w:rPr>
        <w:t>(</w:t>
      </w:r>
      <w:r w:rsidRPr="0000190E">
        <w:rPr>
          <w:rtl/>
        </w:rPr>
        <w:t>10) مقاتل الطالبيّين : 51.</w:t>
      </w:r>
    </w:p>
    <w:p w:rsidR="000A06BC" w:rsidRPr="0000190E" w:rsidRDefault="000A06BC" w:rsidP="00C7137D">
      <w:pPr>
        <w:pStyle w:val="libFootnote0"/>
        <w:rPr>
          <w:rtl/>
          <w:lang w:bidi="fa-IR"/>
        </w:rPr>
      </w:pPr>
      <w:r>
        <w:rPr>
          <w:rtl/>
        </w:rPr>
        <w:t>(</w:t>
      </w:r>
      <w:r w:rsidRPr="0000190E">
        <w:rPr>
          <w:rtl/>
        </w:rPr>
        <w:t xml:space="preserve">11) مسارّ الشيعة </w:t>
      </w:r>
      <w:r>
        <w:rPr>
          <w:rtl/>
        </w:rPr>
        <w:t>(</w:t>
      </w:r>
      <w:r w:rsidRPr="0000190E">
        <w:rPr>
          <w:rtl/>
        </w:rPr>
        <w:t xml:space="preserve"> مصنّفات الشيخ المفيد ) 7 : 61.</w:t>
      </w:r>
    </w:p>
    <w:p w:rsidR="000A06BC" w:rsidRPr="0000190E" w:rsidRDefault="000A06BC" w:rsidP="00C7137D">
      <w:pPr>
        <w:pStyle w:val="libFootnote0"/>
        <w:rPr>
          <w:rtl/>
          <w:lang w:bidi="fa-IR"/>
        </w:rPr>
      </w:pPr>
      <w:r>
        <w:rPr>
          <w:rtl/>
        </w:rPr>
        <w:t>(</w:t>
      </w:r>
      <w:r w:rsidRPr="0000190E">
        <w:rPr>
          <w:rtl/>
        </w:rPr>
        <w:t>12) مصباح المتهجّد : 828 ، ولم نعثر عليه في أماليه.</w:t>
      </w:r>
    </w:p>
    <w:p w:rsidR="000A06BC" w:rsidRPr="0000190E" w:rsidRDefault="000A06BC" w:rsidP="00C7137D">
      <w:pPr>
        <w:pStyle w:val="libFootnote0"/>
        <w:rPr>
          <w:rtl/>
          <w:lang w:bidi="fa-IR"/>
        </w:rPr>
      </w:pPr>
      <w:r>
        <w:rPr>
          <w:rtl/>
        </w:rPr>
        <w:t>(</w:t>
      </w:r>
      <w:r w:rsidRPr="0000190E">
        <w:rPr>
          <w:rtl/>
        </w:rPr>
        <w:t>13) راجع المصدر المتقدّم.</w:t>
      </w:r>
    </w:p>
    <w:p w:rsidR="000A06BC" w:rsidRPr="0000190E" w:rsidRDefault="000A06BC" w:rsidP="00C7137D">
      <w:pPr>
        <w:pStyle w:val="libFootnote0"/>
        <w:rPr>
          <w:rtl/>
          <w:lang w:bidi="fa-IR"/>
        </w:rPr>
      </w:pPr>
      <w:r>
        <w:rPr>
          <w:rtl/>
        </w:rPr>
        <w:t>(</w:t>
      </w:r>
      <w:r w:rsidRPr="0000190E">
        <w:rPr>
          <w:rtl/>
        </w:rPr>
        <w:t>14) مصباح المتهجّد : 826.</w:t>
      </w:r>
    </w:p>
    <w:p w:rsidR="000A06BC" w:rsidRPr="0000190E" w:rsidRDefault="000A06BC" w:rsidP="00C7137D">
      <w:pPr>
        <w:pStyle w:val="libFootnote0"/>
        <w:rPr>
          <w:rtl/>
          <w:lang w:bidi="fa-IR"/>
        </w:rPr>
      </w:pPr>
      <w:r>
        <w:rPr>
          <w:rtl/>
        </w:rPr>
        <w:t>(</w:t>
      </w:r>
      <w:r w:rsidRPr="0000190E">
        <w:rPr>
          <w:rtl/>
        </w:rPr>
        <w:t>15) التهذيب 6 : 41.</w:t>
      </w:r>
    </w:p>
    <w:p w:rsidR="000A06BC" w:rsidRPr="0000190E" w:rsidRDefault="000A06BC" w:rsidP="00F319A4">
      <w:pPr>
        <w:pStyle w:val="libNormal"/>
        <w:rPr>
          <w:rtl/>
        </w:rPr>
      </w:pPr>
      <w:r>
        <w:rPr>
          <w:rtl/>
        </w:rPr>
        <w:br w:type="page"/>
      </w:r>
      <w:r w:rsidRPr="0000190E">
        <w:rPr>
          <w:rtl/>
        </w:rPr>
        <w:lastRenderedPageBreak/>
        <w:t xml:space="preserve">واختلف في سنته كما فهمت ثمّة ، فقال الكليني والشيخ في التهذيب : إنّه في ثلاث </w:t>
      </w:r>
      <w:r w:rsidRPr="00C7137D">
        <w:rPr>
          <w:rStyle w:val="libFootnotenumChar"/>
          <w:rtl/>
        </w:rPr>
        <w:t>(1)</w:t>
      </w:r>
      <w:r>
        <w:rPr>
          <w:rtl/>
        </w:rPr>
        <w:t>.</w:t>
      </w:r>
    </w:p>
    <w:p w:rsidR="000A06BC" w:rsidRPr="0000190E" w:rsidRDefault="000A06BC" w:rsidP="00F319A4">
      <w:pPr>
        <w:pStyle w:val="libNormal"/>
        <w:rPr>
          <w:rtl/>
        </w:rPr>
      </w:pPr>
      <w:r w:rsidRPr="0000190E">
        <w:rPr>
          <w:rtl/>
        </w:rPr>
        <w:t xml:space="preserve">والمفيد وأبو الفرج في أربع </w:t>
      </w:r>
      <w:r w:rsidRPr="00C7137D">
        <w:rPr>
          <w:rStyle w:val="libFootnotenumChar"/>
          <w:rtl/>
        </w:rPr>
        <w:t>(2)</w:t>
      </w:r>
      <w:r w:rsidRPr="0000190E">
        <w:rPr>
          <w:rtl/>
        </w:rPr>
        <w:t xml:space="preserve"> استنادا إلى خبر الحسين بن زيد المتقدّم. لكنّه ضعيف السند.</w:t>
      </w:r>
    </w:p>
    <w:p w:rsidR="000A06BC" w:rsidRPr="0000190E" w:rsidRDefault="000A06BC" w:rsidP="00F319A4">
      <w:pPr>
        <w:pStyle w:val="libNormal"/>
        <w:rPr>
          <w:rtl/>
        </w:rPr>
      </w:pPr>
      <w:r w:rsidRPr="0000190E">
        <w:rPr>
          <w:rtl/>
        </w:rPr>
        <w:t xml:space="preserve">وفي نسخة الإثبات : روي أنّ فاطمة </w:t>
      </w:r>
      <w:r w:rsidR="000D1DE6" w:rsidRPr="000D1DE6">
        <w:rPr>
          <w:rStyle w:val="libAlaemChar"/>
          <w:rtl/>
        </w:rPr>
        <w:t>عليها‌السلام</w:t>
      </w:r>
      <w:r w:rsidRPr="0000190E">
        <w:rPr>
          <w:rtl/>
        </w:rPr>
        <w:t xml:space="preserve"> ولدت الحسن </w:t>
      </w:r>
      <w:r w:rsidR="00452747" w:rsidRPr="00452747">
        <w:rPr>
          <w:rStyle w:val="libAlaemChar"/>
          <w:rtl/>
        </w:rPr>
        <w:t>عليه‌السلام</w:t>
      </w:r>
      <w:r w:rsidRPr="0000190E">
        <w:rPr>
          <w:rtl/>
        </w:rPr>
        <w:t xml:space="preserve"> أوّل النهار وولدت الحسين </w:t>
      </w:r>
      <w:r w:rsidR="00452747" w:rsidRPr="00452747">
        <w:rPr>
          <w:rStyle w:val="libAlaemChar"/>
          <w:rtl/>
        </w:rPr>
        <w:t>عليه‌السلام</w:t>
      </w:r>
      <w:r w:rsidRPr="0000190E">
        <w:rPr>
          <w:rtl/>
        </w:rPr>
        <w:t xml:space="preserve"> في ذلك اليوم ، لأنّها كانت طاهرة مطهرة ولم يصبها ما يصيب النساء وكان الحمل به ستّة أشهر </w:t>
      </w:r>
      <w:r w:rsidRPr="00C7137D">
        <w:rPr>
          <w:rStyle w:val="libFootnotenumChar"/>
          <w:rtl/>
        </w:rPr>
        <w:t>(3)</w:t>
      </w:r>
      <w:r>
        <w:rPr>
          <w:rtl/>
        </w:rPr>
        <w:t>.</w:t>
      </w:r>
      <w:r w:rsidRPr="0000190E">
        <w:rPr>
          <w:rtl/>
        </w:rPr>
        <w:t xml:space="preserve"> والظاهر أنّ قوله : « وولدت</w:t>
      </w:r>
      <w:r>
        <w:rPr>
          <w:rtl/>
        </w:rPr>
        <w:t xml:space="preserve"> ..</w:t>
      </w:r>
      <w:r w:rsidRPr="0000190E">
        <w:rPr>
          <w:rtl/>
        </w:rPr>
        <w:t xml:space="preserve">. إلخ محرّف « وحملت بالحسين </w:t>
      </w:r>
      <w:r w:rsidR="00452747" w:rsidRPr="00452747">
        <w:rPr>
          <w:rStyle w:val="libAlaemChar"/>
          <w:rtl/>
        </w:rPr>
        <w:t>عليه‌السلام</w:t>
      </w:r>
      <w:r>
        <w:rPr>
          <w:rtl/>
        </w:rPr>
        <w:t xml:space="preserve"> ..</w:t>
      </w:r>
      <w:r w:rsidRPr="0000190E">
        <w:rPr>
          <w:rtl/>
        </w:rPr>
        <w:t xml:space="preserve">. الخ » بشهادة تعليله ، ولورود أخبار بوجود ستّة أشهر بينهما </w:t>
      </w:r>
      <w:r w:rsidRPr="00C7137D">
        <w:rPr>
          <w:rStyle w:val="libFootnotenumChar"/>
          <w:rtl/>
        </w:rPr>
        <w:t>(4)</w:t>
      </w:r>
      <w:r w:rsidRPr="0000190E">
        <w:rPr>
          <w:rtl/>
        </w:rPr>
        <w:t xml:space="preserve"> وعدم قول أحد بكون ولادتهما في يوم واحد.</w:t>
      </w:r>
    </w:p>
    <w:p w:rsidR="000A06BC" w:rsidRPr="0000190E" w:rsidRDefault="000A06BC" w:rsidP="00C7137D">
      <w:pPr>
        <w:pStyle w:val="libCenterBold1"/>
        <w:rPr>
          <w:rtl/>
        </w:rPr>
      </w:pPr>
      <w:r w:rsidRPr="0000190E">
        <w:rPr>
          <w:rtl/>
        </w:rPr>
        <w:t xml:space="preserve">وأمّا مولد السجّاد </w:t>
      </w:r>
      <w:r w:rsidR="00452747" w:rsidRPr="00452747">
        <w:rPr>
          <w:rStyle w:val="libAlaemChar"/>
          <w:rtl/>
        </w:rPr>
        <w:t>عليه‌السلام</w:t>
      </w:r>
    </w:p>
    <w:p w:rsidR="000A06BC" w:rsidRPr="0000190E" w:rsidRDefault="000A06BC" w:rsidP="00F319A4">
      <w:pPr>
        <w:pStyle w:val="libNormal"/>
        <w:rPr>
          <w:rtl/>
        </w:rPr>
      </w:pPr>
      <w:r w:rsidRPr="0000190E">
        <w:rPr>
          <w:rtl/>
        </w:rPr>
        <w:t xml:space="preserve">فاختلف في يومه وشهره ، فقال المفيد في مسارّه وحدائقه والشيخ في مصباحيه وصاحب المناقب ومؤلّف إعلام الورى ومصنّف تاريخ الغفاري في النصف من جمادى الاولى </w:t>
      </w:r>
      <w:r w:rsidRPr="00C7137D">
        <w:rPr>
          <w:rStyle w:val="libFootnotenumChar"/>
          <w:rtl/>
        </w:rPr>
        <w:t>(5)</w:t>
      </w:r>
      <w:r>
        <w:rPr>
          <w:rtl/>
        </w:rPr>
        <w:t>.</w:t>
      </w:r>
    </w:p>
    <w:p w:rsidR="000A06BC" w:rsidRPr="0000190E" w:rsidRDefault="000A06BC" w:rsidP="00F319A4">
      <w:pPr>
        <w:pStyle w:val="libNormal"/>
        <w:rPr>
          <w:rtl/>
        </w:rPr>
      </w:pPr>
      <w:r w:rsidRPr="0000190E">
        <w:rPr>
          <w:rtl/>
        </w:rPr>
        <w:t xml:space="preserve">وقال الفتّال في روضة الواعظين : لتسع خلون من شعبان </w:t>
      </w:r>
      <w:r w:rsidRPr="00C7137D">
        <w:rPr>
          <w:rStyle w:val="libFootnotenumChar"/>
          <w:rtl/>
        </w:rPr>
        <w:t>(6)</w:t>
      </w:r>
      <w:r>
        <w:rPr>
          <w:rtl/>
        </w:rPr>
        <w:t>.</w:t>
      </w:r>
    </w:p>
    <w:p w:rsidR="000A06BC" w:rsidRPr="0000190E" w:rsidRDefault="000A06BC" w:rsidP="00F319A4">
      <w:pPr>
        <w:pStyle w:val="libNormal"/>
        <w:rPr>
          <w:rtl/>
        </w:rPr>
      </w:pPr>
      <w:r w:rsidRPr="0000190E">
        <w:rPr>
          <w:rtl/>
        </w:rPr>
        <w:t xml:space="preserve">وقال في الفصول المهمّة والدروس وكشف الغمّة : في خامس شعبان </w:t>
      </w:r>
      <w:r w:rsidRPr="00C7137D">
        <w:rPr>
          <w:rStyle w:val="libFootnotenumChar"/>
          <w:rtl/>
        </w:rPr>
        <w:t>(7)</w:t>
      </w:r>
      <w:r>
        <w:rPr>
          <w:rtl/>
        </w:rPr>
        <w:t>.</w:t>
      </w:r>
    </w:p>
    <w:p w:rsidR="000A06BC" w:rsidRPr="0000190E" w:rsidRDefault="000A06BC" w:rsidP="00F319A4">
      <w:pPr>
        <w:pStyle w:val="libNormal"/>
        <w:rPr>
          <w:rtl/>
        </w:rPr>
      </w:pPr>
      <w:r w:rsidRPr="0000190E">
        <w:rPr>
          <w:rtl/>
        </w:rPr>
        <w:t>واختلف في سنته ، فقال الكليني ، والمفيد في إرشاده ومسارّه والشيخ في تهذيبه والفتّال وابن الخشّاب ، وفي الفصول ، والدروس والكشف والمناقب</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الكافي 1 : 463 ، التهذيب 6 : 41.</w:t>
      </w:r>
    </w:p>
    <w:p w:rsidR="000A06BC" w:rsidRPr="0000190E" w:rsidRDefault="000A06BC" w:rsidP="00C7137D">
      <w:pPr>
        <w:pStyle w:val="libFootnote0"/>
        <w:rPr>
          <w:rtl/>
          <w:lang w:bidi="fa-IR"/>
        </w:rPr>
      </w:pPr>
      <w:r>
        <w:rPr>
          <w:rtl/>
        </w:rPr>
        <w:t>(</w:t>
      </w:r>
      <w:r w:rsidRPr="0000190E">
        <w:rPr>
          <w:rtl/>
        </w:rPr>
        <w:t>2) الإرشاد : 198 ، مقاتل الطالبيّين : 51.</w:t>
      </w:r>
    </w:p>
    <w:p w:rsidR="000A06BC" w:rsidRPr="0000190E" w:rsidRDefault="000A06BC" w:rsidP="00C7137D">
      <w:pPr>
        <w:pStyle w:val="libFootnote0"/>
        <w:rPr>
          <w:rtl/>
          <w:lang w:bidi="fa-IR"/>
        </w:rPr>
      </w:pPr>
      <w:r>
        <w:rPr>
          <w:rtl/>
        </w:rPr>
        <w:t>(</w:t>
      </w:r>
      <w:r w:rsidRPr="0000190E">
        <w:rPr>
          <w:rtl/>
        </w:rPr>
        <w:t>3) إثبات الوصيّة : 139 ، وفي هذه النسخة : حملت.</w:t>
      </w:r>
    </w:p>
    <w:p w:rsidR="000A06BC" w:rsidRPr="0000190E" w:rsidRDefault="000A06BC" w:rsidP="00C7137D">
      <w:pPr>
        <w:pStyle w:val="libFootnote0"/>
        <w:rPr>
          <w:rtl/>
          <w:lang w:bidi="fa-IR"/>
        </w:rPr>
      </w:pPr>
      <w:r>
        <w:rPr>
          <w:rtl/>
        </w:rPr>
        <w:t>(</w:t>
      </w:r>
      <w:r w:rsidRPr="0000190E">
        <w:rPr>
          <w:rtl/>
        </w:rPr>
        <w:t xml:space="preserve">4) بحار الأنوار 43 : 237. باب ولادتهما </w:t>
      </w:r>
      <w:r w:rsidR="000D1DE6" w:rsidRPr="000D1DE6">
        <w:rPr>
          <w:rStyle w:val="libAlaemChar"/>
          <w:rtl/>
        </w:rPr>
        <w:t>عليهما‌السلام</w:t>
      </w:r>
      <w:r w:rsidRPr="0000190E">
        <w:rPr>
          <w:rtl/>
        </w:rPr>
        <w:t>.</w:t>
      </w:r>
    </w:p>
    <w:p w:rsidR="000A06BC" w:rsidRPr="0000190E" w:rsidRDefault="000A06BC" w:rsidP="00C7137D">
      <w:pPr>
        <w:pStyle w:val="libFootnote0"/>
        <w:rPr>
          <w:rtl/>
          <w:lang w:bidi="fa-IR"/>
        </w:rPr>
      </w:pPr>
      <w:r>
        <w:rPr>
          <w:rtl/>
        </w:rPr>
        <w:t>(</w:t>
      </w:r>
      <w:r w:rsidRPr="0000190E">
        <w:rPr>
          <w:rtl/>
        </w:rPr>
        <w:t xml:space="preserve">5) مسارّ الشيعة </w:t>
      </w:r>
      <w:r>
        <w:rPr>
          <w:rtl/>
        </w:rPr>
        <w:t>(</w:t>
      </w:r>
      <w:r w:rsidRPr="0000190E">
        <w:rPr>
          <w:rtl/>
        </w:rPr>
        <w:t xml:space="preserve"> مصنّفات الشيخ المفيد ) 7 : 52 ، مصباح المتهجّد : 792 ، المناقب 4 : 175 </w:t>
      </w:r>
      <w:r>
        <w:rPr>
          <w:rtl/>
        </w:rPr>
        <w:t>(</w:t>
      </w:r>
      <w:r w:rsidRPr="0000190E">
        <w:rPr>
          <w:rtl/>
        </w:rPr>
        <w:t xml:space="preserve"> وفيه جمادى الآخرة ) ، إعلام الورى : 251 </w:t>
      </w:r>
      <w:r>
        <w:rPr>
          <w:rtl/>
        </w:rPr>
        <w:t>(</w:t>
      </w:r>
      <w:r w:rsidRPr="0000190E">
        <w:rPr>
          <w:rtl/>
        </w:rPr>
        <w:t xml:space="preserve"> وفيه جمادى الآخرة ) ولا يوجد عندنا حدائق المفيد ، وتاريخ الغفاري.</w:t>
      </w:r>
    </w:p>
    <w:p w:rsidR="000A06BC" w:rsidRPr="0000190E" w:rsidRDefault="000A06BC" w:rsidP="00C7137D">
      <w:pPr>
        <w:pStyle w:val="libFootnote0"/>
        <w:rPr>
          <w:rtl/>
          <w:lang w:bidi="fa-IR"/>
        </w:rPr>
      </w:pPr>
      <w:r>
        <w:rPr>
          <w:rtl/>
        </w:rPr>
        <w:t>(</w:t>
      </w:r>
      <w:r w:rsidRPr="0000190E">
        <w:rPr>
          <w:rtl/>
        </w:rPr>
        <w:t>6) روضة الواعظين : 201.</w:t>
      </w:r>
    </w:p>
    <w:p w:rsidR="000A06BC" w:rsidRPr="0000190E" w:rsidRDefault="000A06BC" w:rsidP="00C7137D">
      <w:pPr>
        <w:pStyle w:val="libFootnote0"/>
        <w:rPr>
          <w:rtl/>
          <w:lang w:bidi="fa-IR"/>
        </w:rPr>
      </w:pPr>
      <w:r>
        <w:rPr>
          <w:rtl/>
        </w:rPr>
        <w:t>(</w:t>
      </w:r>
      <w:r w:rsidRPr="0000190E">
        <w:rPr>
          <w:rtl/>
        </w:rPr>
        <w:t>7) الفصول المهمّة : 201 ، الدروس 2 : 12 ، كشف الغمّة 2 : 73.</w:t>
      </w:r>
    </w:p>
    <w:p w:rsidR="000A06BC" w:rsidRPr="0000190E" w:rsidRDefault="000A06BC" w:rsidP="00687652">
      <w:pPr>
        <w:pStyle w:val="libNormal0"/>
        <w:rPr>
          <w:rtl/>
        </w:rPr>
      </w:pPr>
      <w:r>
        <w:rPr>
          <w:rtl/>
        </w:rPr>
        <w:br w:type="page"/>
      </w:r>
      <w:r w:rsidRPr="0000190E">
        <w:rPr>
          <w:rtl/>
        </w:rPr>
        <w:lastRenderedPageBreak/>
        <w:t xml:space="preserve">وإعلام الورى والتذكرة : إنّه في سنة ثمان وثلاثين </w:t>
      </w:r>
      <w:r w:rsidRPr="00C7137D">
        <w:rPr>
          <w:rStyle w:val="libFootnotenumChar"/>
          <w:rtl/>
        </w:rPr>
        <w:t>(1)</w:t>
      </w:r>
      <w:r w:rsidRPr="0000190E">
        <w:rPr>
          <w:rtl/>
        </w:rPr>
        <w:t xml:space="preserve"> ورواه ابن الخشّاب عن الصادق </w:t>
      </w:r>
      <w:r w:rsidR="00452747" w:rsidRPr="00452747">
        <w:rPr>
          <w:rStyle w:val="libAlaemChar"/>
          <w:rtl/>
        </w:rPr>
        <w:t>عليه‌السلام</w:t>
      </w:r>
      <w:r w:rsidRPr="0000190E">
        <w:rPr>
          <w:rtl/>
        </w:rPr>
        <w:t xml:space="preserve"> </w:t>
      </w:r>
      <w:r w:rsidRPr="00C7137D">
        <w:rPr>
          <w:rStyle w:val="libFootnotenumChar"/>
          <w:rtl/>
        </w:rPr>
        <w:t>(2)</w:t>
      </w:r>
      <w:r w:rsidRPr="0000190E">
        <w:rPr>
          <w:rtl/>
        </w:rPr>
        <w:t xml:space="preserve"> وبه قال في إثبات الوصيّة </w:t>
      </w:r>
      <w:r w:rsidRPr="00C7137D">
        <w:rPr>
          <w:rStyle w:val="libFootnotenumChar"/>
          <w:rtl/>
        </w:rPr>
        <w:t>(3)</w:t>
      </w:r>
      <w:r>
        <w:rPr>
          <w:rtl/>
        </w:rPr>
        <w:t>.</w:t>
      </w:r>
    </w:p>
    <w:p w:rsidR="000A06BC" w:rsidRPr="0000190E" w:rsidRDefault="000A06BC" w:rsidP="00F319A4">
      <w:pPr>
        <w:pStyle w:val="libNormal"/>
        <w:rPr>
          <w:rtl/>
        </w:rPr>
      </w:pPr>
      <w:r w:rsidRPr="0000190E">
        <w:rPr>
          <w:rtl/>
        </w:rPr>
        <w:t xml:space="preserve">وقال المفيد في حدائقه والشيخ في مصباحيه في ستّ وثلاثين </w:t>
      </w:r>
      <w:r w:rsidRPr="00C7137D">
        <w:rPr>
          <w:rStyle w:val="libFootnotenumChar"/>
          <w:rtl/>
        </w:rPr>
        <w:t>(4)</w:t>
      </w:r>
      <w:r>
        <w:rPr>
          <w:rtl/>
        </w:rPr>
        <w:t>.</w:t>
      </w:r>
      <w:r w:rsidRPr="0000190E">
        <w:rPr>
          <w:rtl/>
        </w:rPr>
        <w:t xml:space="preserve"> وقيل : في سبع وثلاثين. وقيل : في خمس وثلاثين. ولم أقف على قائلهما.</w:t>
      </w:r>
    </w:p>
    <w:p w:rsidR="000A06BC" w:rsidRPr="0000190E" w:rsidRDefault="000A06BC" w:rsidP="00F319A4">
      <w:pPr>
        <w:pStyle w:val="libNormal"/>
        <w:rPr>
          <w:rtl/>
        </w:rPr>
      </w:pPr>
      <w:r w:rsidRPr="0000190E">
        <w:rPr>
          <w:rtl/>
        </w:rPr>
        <w:t>والتعويل على الأوّل ، فروى الكليني صحيحا</w:t>
      </w:r>
      <w:r>
        <w:rPr>
          <w:rtl/>
        </w:rPr>
        <w:t xml:space="preserve"> ـ </w:t>
      </w:r>
      <w:r w:rsidRPr="0000190E">
        <w:rPr>
          <w:rtl/>
        </w:rPr>
        <w:t>على الأصحّ في ابن سنان</w:t>
      </w:r>
      <w:r>
        <w:rPr>
          <w:rtl/>
        </w:rPr>
        <w:t xml:space="preserve"> ـ </w:t>
      </w:r>
      <w:r w:rsidRPr="0000190E">
        <w:rPr>
          <w:rtl/>
        </w:rPr>
        <w:t xml:space="preserve">عن الصادق </w:t>
      </w:r>
      <w:r w:rsidR="00452747" w:rsidRPr="00452747">
        <w:rPr>
          <w:rStyle w:val="libAlaemChar"/>
          <w:rtl/>
        </w:rPr>
        <w:t>عليه‌السلام</w:t>
      </w:r>
      <w:r w:rsidRPr="0000190E">
        <w:rPr>
          <w:rtl/>
        </w:rPr>
        <w:t xml:space="preserve"> أنّه قبض وهو ابن سبع وخمسين سنة في عام خمس وتسعين سنة</w:t>
      </w:r>
      <w:r>
        <w:rPr>
          <w:rtl/>
        </w:rPr>
        <w:t xml:space="preserve"> ..</w:t>
      </w:r>
      <w:r w:rsidRPr="0000190E">
        <w:rPr>
          <w:rtl/>
        </w:rPr>
        <w:t xml:space="preserve">. إلخ </w:t>
      </w:r>
      <w:r w:rsidRPr="00C7137D">
        <w:rPr>
          <w:rStyle w:val="libFootnotenumChar"/>
          <w:rtl/>
        </w:rPr>
        <w:t>(5)</w:t>
      </w:r>
      <w:r w:rsidRPr="0000190E">
        <w:rPr>
          <w:rtl/>
        </w:rPr>
        <w:t xml:space="preserve"> فإنّه لا ينطبق إلاّ عليه.</w:t>
      </w:r>
    </w:p>
    <w:p w:rsidR="000A06BC" w:rsidRPr="0000190E" w:rsidRDefault="000A06BC" w:rsidP="00F319A4">
      <w:pPr>
        <w:pStyle w:val="libNormal"/>
        <w:rPr>
          <w:rtl/>
        </w:rPr>
      </w:pPr>
      <w:r w:rsidRPr="0000190E">
        <w:rPr>
          <w:rtl/>
        </w:rPr>
        <w:t xml:space="preserve">وقال عليّ بن أحمد الكوفي في استغاثته : إنّه في سنة إحدى وثلاثين ، حيث جعل سنّه يوم الطفّ ثلاثين. ونقل عن الزيديّة وأنساب العامّة أنّه كان ذلك اليوم من أبناء سبع سنين في قول بعضهم ، وأربع سنين في قول آخر </w:t>
      </w:r>
      <w:r w:rsidRPr="00C7137D">
        <w:rPr>
          <w:rStyle w:val="libFootnotenumChar"/>
          <w:rtl/>
        </w:rPr>
        <w:t>(6)</w:t>
      </w:r>
      <w:r>
        <w:rPr>
          <w:rtl/>
        </w:rPr>
        <w:t>.</w:t>
      </w:r>
      <w:r w:rsidRPr="0000190E">
        <w:rPr>
          <w:rtl/>
        </w:rPr>
        <w:t xml:space="preserve"> ولا عبرة بقوله ونقله ممّا تفرّد به بعد قول أئمّة الرجال</w:t>
      </w:r>
      <w:r>
        <w:rPr>
          <w:rtl/>
        </w:rPr>
        <w:t xml:space="preserve"> ـ </w:t>
      </w:r>
      <w:r w:rsidRPr="0000190E">
        <w:rPr>
          <w:rtl/>
        </w:rPr>
        <w:t>ابن الغضائري والشيخ والنجاشي</w:t>
      </w:r>
      <w:r>
        <w:rPr>
          <w:rtl/>
        </w:rPr>
        <w:t xml:space="preserve"> ـ </w:t>
      </w:r>
      <w:r w:rsidRPr="0000190E">
        <w:rPr>
          <w:rtl/>
        </w:rPr>
        <w:t>: إنّ في كتبه تخليطا.</w:t>
      </w:r>
    </w:p>
    <w:p w:rsidR="000A06BC" w:rsidRPr="0000190E" w:rsidRDefault="000A06BC" w:rsidP="00F319A4">
      <w:pPr>
        <w:pStyle w:val="libNormal"/>
        <w:rPr>
          <w:rtl/>
        </w:rPr>
      </w:pPr>
      <w:r w:rsidRPr="0000190E">
        <w:rPr>
          <w:rtl/>
        </w:rPr>
        <w:t xml:space="preserve">واختلف في أنّه الأكبر سنّا أو أخاه المقتول ، فقال ابن بكّار وابن قتيبة وابن جرير وابن أبي الأزهر والجنابذي ومصعب الزبيري والدينوري والبلاذري والمزني والعمري وأبو الفرج الأصبهاني وصاحب الزواجر من العامّة ، وابن همّام صاحب الأنوار والمسعودي صاحب المروج وأبو الفضل الصابوني وابن إدريس الحلّي من الخاصّة إنّه عليّ الأصغر </w:t>
      </w:r>
      <w:r w:rsidRPr="00C7137D">
        <w:rPr>
          <w:rStyle w:val="libFootnotenumChar"/>
          <w:rtl/>
        </w:rPr>
        <w:t>(7)</w:t>
      </w:r>
      <w:r>
        <w:rPr>
          <w:rtl/>
        </w:rPr>
        <w:t>.</w:t>
      </w:r>
    </w:p>
    <w:p w:rsidR="000A06BC" w:rsidRPr="0000190E" w:rsidRDefault="000A06BC" w:rsidP="00F319A4">
      <w:pPr>
        <w:pStyle w:val="libNormal"/>
        <w:rPr>
          <w:rtl/>
        </w:rPr>
      </w:pPr>
      <w:r w:rsidRPr="0000190E">
        <w:rPr>
          <w:rtl/>
        </w:rPr>
        <w:t>وذهب المفيد وعليّ بن أحمد الكوفي في استغاثته والشيخ في رجاله وابنا</w:t>
      </w:r>
    </w:p>
    <w:p w:rsidR="000A06BC" w:rsidRPr="0000190E" w:rsidRDefault="000A06BC" w:rsidP="00C7137D">
      <w:pPr>
        <w:pStyle w:val="libLine"/>
        <w:rPr>
          <w:rtl/>
        </w:rPr>
      </w:pPr>
      <w:r w:rsidRPr="0000190E">
        <w:rPr>
          <w:rtl/>
        </w:rPr>
        <w:t>__________________</w:t>
      </w:r>
    </w:p>
    <w:p w:rsidR="000A06BC" w:rsidRPr="00C6372E" w:rsidRDefault="000A06BC" w:rsidP="00C7137D">
      <w:pPr>
        <w:pStyle w:val="libFootnote0"/>
        <w:rPr>
          <w:rtl/>
        </w:rPr>
      </w:pPr>
      <w:r>
        <w:rPr>
          <w:rtl/>
        </w:rPr>
        <w:t>(</w:t>
      </w:r>
      <w:r w:rsidRPr="0000190E">
        <w:rPr>
          <w:rtl/>
        </w:rPr>
        <w:t xml:space="preserve">1) الكافي 1 : 466 ، الإرشاد : 23 ، مسارّ الشيعة </w:t>
      </w:r>
      <w:r>
        <w:rPr>
          <w:rtl/>
        </w:rPr>
        <w:t>(</w:t>
      </w:r>
      <w:r w:rsidRPr="0000190E">
        <w:rPr>
          <w:rtl/>
        </w:rPr>
        <w:t xml:space="preserve"> مصنّفات الشيخ المفيد ) 7 : 53 ، التهذيب 6 :</w:t>
      </w:r>
      <w:r>
        <w:rPr>
          <w:rFonts w:hint="cs"/>
          <w:rtl/>
        </w:rPr>
        <w:t xml:space="preserve"> </w:t>
      </w:r>
      <w:r w:rsidRPr="00C6372E">
        <w:rPr>
          <w:rtl/>
        </w:rPr>
        <w:t>77 ، روضة الواعظين : 201 ، الفصول المهمّة : 201 ، الدروس 2 : 12 ، كشف الغمّة 2 : 73 ، المناقب 4 : 175 ، إعلام الورى : 251 ، تذكرة الخواصّ : 324.</w:t>
      </w:r>
    </w:p>
    <w:p w:rsidR="000A06BC" w:rsidRPr="0000190E" w:rsidRDefault="000A06BC" w:rsidP="00C7137D">
      <w:pPr>
        <w:pStyle w:val="libFootnote0"/>
        <w:rPr>
          <w:rtl/>
          <w:lang w:bidi="fa-IR"/>
        </w:rPr>
      </w:pPr>
      <w:r>
        <w:rPr>
          <w:rtl/>
        </w:rPr>
        <w:t>(</w:t>
      </w:r>
      <w:r w:rsidRPr="0000190E">
        <w:rPr>
          <w:rtl/>
        </w:rPr>
        <w:t>2) عنه في كشف الغمّة 2 : 105.</w:t>
      </w:r>
    </w:p>
    <w:p w:rsidR="000A06BC" w:rsidRPr="0000190E" w:rsidRDefault="000A06BC" w:rsidP="00C7137D">
      <w:pPr>
        <w:pStyle w:val="libFootnote0"/>
        <w:rPr>
          <w:rtl/>
          <w:lang w:bidi="fa-IR"/>
        </w:rPr>
      </w:pPr>
      <w:r>
        <w:rPr>
          <w:rtl/>
        </w:rPr>
        <w:t>(</w:t>
      </w:r>
      <w:r w:rsidRPr="0000190E">
        <w:rPr>
          <w:rtl/>
        </w:rPr>
        <w:t>3) إثبات الوصيّة : 145.</w:t>
      </w:r>
    </w:p>
    <w:p w:rsidR="000A06BC" w:rsidRPr="0000190E" w:rsidRDefault="000A06BC" w:rsidP="00C7137D">
      <w:pPr>
        <w:pStyle w:val="libFootnote0"/>
        <w:rPr>
          <w:rtl/>
          <w:lang w:bidi="fa-IR"/>
        </w:rPr>
      </w:pPr>
      <w:r>
        <w:rPr>
          <w:rtl/>
        </w:rPr>
        <w:t>(</w:t>
      </w:r>
      <w:r w:rsidRPr="0000190E">
        <w:rPr>
          <w:rtl/>
        </w:rPr>
        <w:t>4) مصباح المتهجّد : 792 ، وعن حدائق الرياض السيّد في الإقبال : 621.</w:t>
      </w:r>
    </w:p>
    <w:p w:rsidR="000A06BC" w:rsidRPr="0000190E" w:rsidRDefault="000A06BC" w:rsidP="00C7137D">
      <w:pPr>
        <w:pStyle w:val="libFootnote0"/>
        <w:rPr>
          <w:rtl/>
          <w:lang w:bidi="fa-IR"/>
        </w:rPr>
      </w:pPr>
      <w:r>
        <w:rPr>
          <w:rtl/>
        </w:rPr>
        <w:t>(</w:t>
      </w:r>
      <w:r w:rsidRPr="0000190E">
        <w:rPr>
          <w:rtl/>
        </w:rPr>
        <w:t>5) الكافي 1 : 468.</w:t>
      </w:r>
    </w:p>
    <w:p w:rsidR="000A06BC" w:rsidRPr="0000190E" w:rsidRDefault="000A06BC" w:rsidP="00C7137D">
      <w:pPr>
        <w:pStyle w:val="libFootnote0"/>
        <w:rPr>
          <w:rtl/>
          <w:lang w:bidi="fa-IR"/>
        </w:rPr>
      </w:pPr>
      <w:r>
        <w:rPr>
          <w:rtl/>
        </w:rPr>
        <w:t>(</w:t>
      </w:r>
      <w:r w:rsidRPr="0000190E">
        <w:rPr>
          <w:rtl/>
        </w:rPr>
        <w:t>6) الاستغاثة : 84.</w:t>
      </w:r>
    </w:p>
    <w:p w:rsidR="000A06BC" w:rsidRPr="0000190E" w:rsidRDefault="000A06BC" w:rsidP="00C7137D">
      <w:pPr>
        <w:pStyle w:val="libFootnote0"/>
        <w:rPr>
          <w:rtl/>
          <w:lang w:bidi="fa-IR"/>
        </w:rPr>
      </w:pPr>
      <w:r>
        <w:rPr>
          <w:rtl/>
        </w:rPr>
        <w:t>(</w:t>
      </w:r>
      <w:r w:rsidRPr="0000190E">
        <w:rPr>
          <w:rtl/>
        </w:rPr>
        <w:t>7) السرائر 1 : 655 ، ونقل عن المذكورين أيضا.</w:t>
      </w:r>
    </w:p>
    <w:p w:rsidR="000A06BC" w:rsidRPr="0000190E" w:rsidRDefault="000A06BC" w:rsidP="00687652">
      <w:pPr>
        <w:pStyle w:val="libNormal0"/>
        <w:rPr>
          <w:rtl/>
        </w:rPr>
      </w:pPr>
      <w:r>
        <w:rPr>
          <w:rtl/>
        </w:rPr>
        <w:br w:type="page"/>
      </w:r>
      <w:r w:rsidRPr="0000190E">
        <w:rPr>
          <w:rtl/>
        </w:rPr>
        <w:lastRenderedPageBreak/>
        <w:t>طاوس</w:t>
      </w:r>
      <w:r>
        <w:rPr>
          <w:rtl/>
        </w:rPr>
        <w:t xml:space="preserve"> ـ </w:t>
      </w:r>
      <w:r w:rsidRPr="0000190E">
        <w:rPr>
          <w:rtl/>
        </w:rPr>
        <w:t>عليّ وأحمد</w:t>
      </w:r>
      <w:r>
        <w:rPr>
          <w:rtl/>
        </w:rPr>
        <w:t xml:space="preserve"> ـ </w:t>
      </w:r>
      <w:r w:rsidRPr="0000190E">
        <w:rPr>
          <w:rtl/>
        </w:rPr>
        <w:t xml:space="preserve">والعلاّمة في الخلاصة وابن داود في رجاله إلى أنّه عليّ الأكبر </w:t>
      </w:r>
      <w:r w:rsidRPr="00C7137D">
        <w:rPr>
          <w:rStyle w:val="libFootnotenumChar"/>
          <w:rtl/>
        </w:rPr>
        <w:t>(1)</w:t>
      </w:r>
      <w:r w:rsidRPr="0000190E">
        <w:rPr>
          <w:rtl/>
        </w:rPr>
        <w:t xml:space="preserve"> استنادا إلى أنّ الواجب بمقتضى الخبر الصحيح كون الإمام أكبر ولد أبيه </w:t>
      </w:r>
      <w:r w:rsidRPr="00C7137D">
        <w:rPr>
          <w:rStyle w:val="libFootnotenumChar"/>
          <w:rtl/>
        </w:rPr>
        <w:t>(2)</w:t>
      </w:r>
      <w:r w:rsidRPr="0000190E">
        <w:rPr>
          <w:rtl/>
        </w:rPr>
        <w:t xml:space="preserve"> ولذا ضلّ جمع في عبد الله بن جعفر الصادق </w:t>
      </w:r>
      <w:r w:rsidR="00452747" w:rsidRPr="00452747">
        <w:rPr>
          <w:rStyle w:val="libAlaemChar"/>
          <w:rtl/>
        </w:rPr>
        <w:t>عليه‌السلام</w:t>
      </w:r>
      <w:r w:rsidRPr="0000190E">
        <w:rPr>
          <w:rtl/>
        </w:rPr>
        <w:t xml:space="preserve"> وهم الفطحيّة ، لكن يشترط فيه عدم العاهة وكان ذا عاهة. وإلى ما رواه الإقبال عن مختصر المنتجب في زيارات عاشوراء زيارة ، وفيها : « وعلى ولدك عليّ الأصغر الّذي فجعت به » </w:t>
      </w:r>
      <w:r w:rsidRPr="00C7137D">
        <w:rPr>
          <w:rStyle w:val="libFootnotenumChar"/>
          <w:rtl/>
        </w:rPr>
        <w:t>(3)</w:t>
      </w:r>
      <w:r w:rsidRPr="0000190E">
        <w:rPr>
          <w:rtl/>
        </w:rPr>
        <w:t xml:space="preserve"> والمراد به « ابن ليلى » على المشهور من انحصار التسمية بهما.</w:t>
      </w:r>
    </w:p>
    <w:p w:rsidR="000A06BC" w:rsidRPr="0000190E" w:rsidRDefault="000A06BC" w:rsidP="00F319A4">
      <w:pPr>
        <w:pStyle w:val="libNormal"/>
        <w:rPr>
          <w:rtl/>
        </w:rPr>
      </w:pPr>
      <w:r w:rsidRPr="0000190E">
        <w:rPr>
          <w:rtl/>
        </w:rPr>
        <w:t>لكن الظاهر صحّة القول الأوّل ، والمسلّم من حديث اشتراط الأكبر حين الاستخلاف ، ولم يكن « ابن ليلى » ذاك الوقت حيّا ، والزيارة غير مسندة إلى معصوم.</w:t>
      </w:r>
    </w:p>
    <w:p w:rsidR="000A06BC" w:rsidRPr="0000190E" w:rsidRDefault="000A06BC" w:rsidP="00F319A4">
      <w:pPr>
        <w:pStyle w:val="libNormal"/>
        <w:rPr>
          <w:rtl/>
        </w:rPr>
      </w:pPr>
      <w:r w:rsidRPr="0000190E">
        <w:rPr>
          <w:rtl/>
        </w:rPr>
        <w:t xml:space="preserve">وقد صرّح أبو الفرج بأنّ المقتول ولد في خلافة عثمان </w:t>
      </w:r>
      <w:r w:rsidRPr="00C7137D">
        <w:rPr>
          <w:rStyle w:val="libFootnotenumChar"/>
          <w:rtl/>
        </w:rPr>
        <w:t>(4)</w:t>
      </w:r>
      <w:r w:rsidRPr="0000190E">
        <w:rPr>
          <w:rtl/>
        </w:rPr>
        <w:t xml:space="preserve"> ولا خلاف في أنّ السجّاد </w:t>
      </w:r>
      <w:r w:rsidR="00452747" w:rsidRPr="00452747">
        <w:rPr>
          <w:rStyle w:val="libAlaemChar"/>
          <w:rtl/>
        </w:rPr>
        <w:t>عليه‌السلام</w:t>
      </w:r>
      <w:r w:rsidRPr="0000190E">
        <w:rPr>
          <w:rtl/>
        </w:rPr>
        <w:t xml:space="preserve"> ولد في خلافة جدّه في أوّله أو أوسطه. وقال أيضا : إنّ يزيد لمّا قال للسجّاد </w:t>
      </w:r>
      <w:r w:rsidR="00452747" w:rsidRPr="00452747">
        <w:rPr>
          <w:rStyle w:val="libAlaemChar"/>
          <w:rtl/>
        </w:rPr>
        <w:t>عليه‌السلام</w:t>
      </w:r>
      <w:r w:rsidRPr="0000190E">
        <w:rPr>
          <w:rtl/>
        </w:rPr>
        <w:t xml:space="preserve"> ما اسمك</w:t>
      </w:r>
      <w:r>
        <w:rPr>
          <w:rtl/>
        </w:rPr>
        <w:t>؟</w:t>
      </w:r>
      <w:r w:rsidRPr="0000190E">
        <w:rPr>
          <w:rtl/>
        </w:rPr>
        <w:t xml:space="preserve"> فقال له : عليّ ، فقال : أو لم يقتل الله عليّا</w:t>
      </w:r>
      <w:r>
        <w:rPr>
          <w:rtl/>
        </w:rPr>
        <w:t>؟</w:t>
      </w:r>
      <w:r w:rsidRPr="0000190E">
        <w:rPr>
          <w:rtl/>
        </w:rPr>
        <w:t xml:space="preserve"> قال قد كان لي أخ أكبر منّي يسمّى عليّا فقتلتموه.</w:t>
      </w:r>
    </w:p>
    <w:p w:rsidR="000A06BC" w:rsidRPr="0000190E" w:rsidRDefault="000A06BC" w:rsidP="00F319A4">
      <w:pPr>
        <w:pStyle w:val="libNormal"/>
        <w:rPr>
          <w:rtl/>
        </w:rPr>
      </w:pPr>
      <w:r w:rsidRPr="0000190E">
        <w:rPr>
          <w:rtl/>
        </w:rPr>
        <w:t xml:space="preserve">وفي أنساب قريش الزبيري : أنّ ابن زياد لمّا قال للسجّاد </w:t>
      </w:r>
      <w:r w:rsidR="00452747" w:rsidRPr="00452747">
        <w:rPr>
          <w:rStyle w:val="libAlaemChar"/>
          <w:rtl/>
        </w:rPr>
        <w:t>عليه‌السلام</w:t>
      </w:r>
      <w:r w:rsidRPr="0000190E">
        <w:rPr>
          <w:rtl/>
        </w:rPr>
        <w:t xml:space="preserve"> : أو لم يقتل الله عليّا</w:t>
      </w:r>
      <w:r>
        <w:rPr>
          <w:rtl/>
        </w:rPr>
        <w:t>؟</w:t>
      </w:r>
      <w:r w:rsidRPr="0000190E">
        <w:rPr>
          <w:rtl/>
        </w:rPr>
        <w:t xml:space="preserve"> قال : كان لي أخ يقال له : عليّ ، أكبر منّي ، قتله الناس </w:t>
      </w:r>
      <w:r w:rsidRPr="00C7137D">
        <w:rPr>
          <w:rStyle w:val="libFootnotenumChar"/>
          <w:rtl/>
        </w:rPr>
        <w:t>(5)</w:t>
      </w:r>
      <w:r>
        <w:rPr>
          <w:rtl/>
        </w:rPr>
        <w:t>.</w:t>
      </w:r>
    </w:p>
    <w:p w:rsidR="000A06BC" w:rsidRPr="0000190E" w:rsidRDefault="000A06BC" w:rsidP="00F319A4">
      <w:pPr>
        <w:pStyle w:val="libNormal"/>
        <w:rPr>
          <w:rtl/>
        </w:rPr>
      </w:pPr>
      <w:r w:rsidRPr="0000190E">
        <w:rPr>
          <w:rtl/>
        </w:rPr>
        <w:t xml:space="preserve">هذا ، وأمّا خبر الخصال عن سليم في الأئمّة الاثني عشر « فابنه عليّ بن الحسين الأكبر » </w:t>
      </w:r>
      <w:r w:rsidRPr="00C7137D">
        <w:rPr>
          <w:rStyle w:val="libFootnotenumChar"/>
          <w:rtl/>
        </w:rPr>
        <w:t>(6)</w:t>
      </w:r>
      <w:r w:rsidRPr="0000190E">
        <w:rPr>
          <w:rtl/>
        </w:rPr>
        <w:t xml:space="preserve"> فالظاهر أنّ « الأكبر » كان حاشية ممّن عقيدته ذلك ، فخلط بلفظ الخبر ، فالكليني والنعماني والشيخ رووا الخبر بدونه </w:t>
      </w:r>
      <w:r w:rsidRPr="00C7137D">
        <w:rPr>
          <w:rStyle w:val="libFootnotenumChar"/>
          <w:rtl/>
        </w:rPr>
        <w:t>(7)</w:t>
      </w:r>
      <w:r w:rsidRPr="0000190E">
        <w:rPr>
          <w:rtl/>
        </w:rPr>
        <w:t xml:space="preserve"> كما أنّ الظاهر أنّ « الأصغر » في الزيارة المتقدّمة كان كذلك.</w:t>
      </w:r>
    </w:p>
    <w:p w:rsidR="000A06BC" w:rsidRPr="0000190E" w:rsidRDefault="000A06BC" w:rsidP="00C7137D">
      <w:pPr>
        <w:pStyle w:val="libLine"/>
        <w:rPr>
          <w:rtl/>
        </w:rPr>
      </w:pPr>
      <w:r w:rsidRPr="0000190E">
        <w:rPr>
          <w:rtl/>
        </w:rPr>
        <w:t>__________________</w:t>
      </w:r>
    </w:p>
    <w:p w:rsidR="000A06BC" w:rsidRPr="00D81CE2" w:rsidRDefault="000A06BC" w:rsidP="00C7137D">
      <w:pPr>
        <w:pStyle w:val="libFootnote0"/>
        <w:rPr>
          <w:rtl/>
        </w:rPr>
      </w:pPr>
      <w:r>
        <w:rPr>
          <w:rtl/>
        </w:rPr>
        <w:t>(</w:t>
      </w:r>
      <w:r w:rsidRPr="0000190E">
        <w:rPr>
          <w:rtl/>
        </w:rPr>
        <w:t>1) الإرشاد : 253 ، الاستغاثة : 84 ، رجال الطوسي : 102 ، الخلاصة : 91 ، رجال ابن داود : 240.</w:t>
      </w:r>
      <w:r>
        <w:rPr>
          <w:rFonts w:hint="cs"/>
          <w:rtl/>
        </w:rPr>
        <w:t xml:space="preserve"> </w:t>
      </w:r>
      <w:r w:rsidRPr="00D81CE2">
        <w:rPr>
          <w:rtl/>
        </w:rPr>
        <w:t>ولم نظفر بمأخذ ما نسبه إلى ابني طاوس.</w:t>
      </w:r>
    </w:p>
    <w:p w:rsidR="000A06BC" w:rsidRPr="0000190E" w:rsidRDefault="000A06BC" w:rsidP="00C7137D">
      <w:pPr>
        <w:pStyle w:val="libFootnote0"/>
        <w:rPr>
          <w:rtl/>
          <w:lang w:bidi="fa-IR"/>
        </w:rPr>
      </w:pPr>
      <w:r>
        <w:rPr>
          <w:rtl/>
        </w:rPr>
        <w:t>(</w:t>
      </w:r>
      <w:r w:rsidRPr="0000190E">
        <w:rPr>
          <w:rtl/>
        </w:rPr>
        <w:t>2) الكافي 1 : 284.</w:t>
      </w:r>
    </w:p>
    <w:p w:rsidR="000A06BC" w:rsidRPr="0000190E" w:rsidRDefault="000A06BC" w:rsidP="00C7137D">
      <w:pPr>
        <w:pStyle w:val="libFootnote0"/>
        <w:rPr>
          <w:rtl/>
          <w:lang w:bidi="fa-IR"/>
        </w:rPr>
      </w:pPr>
      <w:r>
        <w:rPr>
          <w:rtl/>
        </w:rPr>
        <w:t>(</w:t>
      </w:r>
      <w:r w:rsidRPr="0000190E">
        <w:rPr>
          <w:rtl/>
        </w:rPr>
        <w:t>3) إقبال الأعمال : 572.</w:t>
      </w:r>
    </w:p>
    <w:p w:rsidR="000A06BC" w:rsidRPr="0000190E" w:rsidRDefault="000A06BC" w:rsidP="00C7137D">
      <w:pPr>
        <w:pStyle w:val="libFootnote0"/>
        <w:rPr>
          <w:rtl/>
          <w:lang w:bidi="fa-IR"/>
        </w:rPr>
      </w:pPr>
      <w:r>
        <w:rPr>
          <w:rtl/>
        </w:rPr>
        <w:t>(</w:t>
      </w:r>
      <w:r w:rsidRPr="0000190E">
        <w:rPr>
          <w:rtl/>
        </w:rPr>
        <w:t>4) مقاتل الطالبيّين : 53.</w:t>
      </w:r>
    </w:p>
    <w:p w:rsidR="000A06BC" w:rsidRPr="0000190E" w:rsidRDefault="000A06BC" w:rsidP="00C7137D">
      <w:pPr>
        <w:pStyle w:val="libFootnote0"/>
        <w:rPr>
          <w:rtl/>
          <w:lang w:bidi="fa-IR"/>
        </w:rPr>
      </w:pPr>
      <w:r>
        <w:rPr>
          <w:rtl/>
        </w:rPr>
        <w:t>(</w:t>
      </w:r>
      <w:r w:rsidRPr="0000190E">
        <w:rPr>
          <w:rtl/>
        </w:rPr>
        <w:t>5) نسب قريش : 58.</w:t>
      </w:r>
    </w:p>
    <w:p w:rsidR="000A06BC" w:rsidRPr="0000190E" w:rsidRDefault="000A06BC" w:rsidP="00C7137D">
      <w:pPr>
        <w:pStyle w:val="libFootnote0"/>
        <w:rPr>
          <w:rtl/>
          <w:lang w:bidi="fa-IR"/>
        </w:rPr>
      </w:pPr>
      <w:r>
        <w:rPr>
          <w:rtl/>
        </w:rPr>
        <w:t>(</w:t>
      </w:r>
      <w:r w:rsidRPr="0000190E">
        <w:rPr>
          <w:rtl/>
        </w:rPr>
        <w:t>6) الخصال : 477 ، أبواب الاثني عشر ، ح 41.</w:t>
      </w:r>
    </w:p>
    <w:p w:rsidR="000A06BC" w:rsidRPr="0000190E" w:rsidRDefault="000A06BC" w:rsidP="00C7137D">
      <w:pPr>
        <w:pStyle w:val="libFootnote0"/>
        <w:rPr>
          <w:rtl/>
          <w:lang w:bidi="fa-IR"/>
        </w:rPr>
      </w:pPr>
      <w:r>
        <w:rPr>
          <w:rtl/>
        </w:rPr>
        <w:t>(</w:t>
      </w:r>
      <w:r w:rsidRPr="0000190E">
        <w:rPr>
          <w:rtl/>
        </w:rPr>
        <w:t>7) الكافي 1 : 529 ، الغيبة للنعماني : 60 ، الغيبة للشيخ : 91.</w:t>
      </w:r>
    </w:p>
    <w:p w:rsidR="000A06BC" w:rsidRPr="0000190E" w:rsidRDefault="000A06BC" w:rsidP="00F319A4">
      <w:pPr>
        <w:pStyle w:val="libNormal"/>
        <w:rPr>
          <w:rtl/>
        </w:rPr>
      </w:pPr>
      <w:r>
        <w:rPr>
          <w:rtl/>
        </w:rPr>
        <w:br w:type="page"/>
      </w:r>
      <w:r w:rsidRPr="0000190E">
        <w:rPr>
          <w:rtl/>
        </w:rPr>
        <w:lastRenderedPageBreak/>
        <w:t xml:space="preserve">وخالف كمال الدين بن طلحة الإجماع فوصفه </w:t>
      </w:r>
      <w:r w:rsidR="00452747" w:rsidRPr="00452747">
        <w:rPr>
          <w:rStyle w:val="libAlaemChar"/>
          <w:rtl/>
        </w:rPr>
        <w:t>عليه‌السلام</w:t>
      </w:r>
      <w:r w:rsidRPr="0000190E">
        <w:rPr>
          <w:rtl/>
        </w:rPr>
        <w:t xml:space="preserve"> بالأوسط </w:t>
      </w:r>
      <w:r w:rsidRPr="00C7137D">
        <w:rPr>
          <w:rStyle w:val="libFootnotenumChar"/>
          <w:rtl/>
        </w:rPr>
        <w:t>(1)</w:t>
      </w:r>
      <w:r w:rsidRPr="0000190E">
        <w:rPr>
          <w:rtl/>
        </w:rPr>
        <w:t xml:space="preserve"> زاعما أنّ الرضيع هو الأصغر مع أنّه مسمّى بعبد الله بالاتّفاق ، والمسمّى بعليّ ينحصر به </w:t>
      </w:r>
      <w:r w:rsidR="00452747" w:rsidRPr="00452747">
        <w:rPr>
          <w:rStyle w:val="libAlaemChar"/>
          <w:rtl/>
        </w:rPr>
        <w:t>عليه‌السلام</w:t>
      </w:r>
      <w:r w:rsidRPr="0000190E">
        <w:rPr>
          <w:rtl/>
        </w:rPr>
        <w:t xml:space="preserve"> وبابن ليلى.</w:t>
      </w:r>
    </w:p>
    <w:p w:rsidR="000A06BC" w:rsidRPr="0000190E" w:rsidRDefault="000A06BC" w:rsidP="00C7137D">
      <w:pPr>
        <w:pStyle w:val="libCenterBold1"/>
        <w:rPr>
          <w:rtl/>
        </w:rPr>
      </w:pPr>
      <w:r w:rsidRPr="0000190E">
        <w:rPr>
          <w:rtl/>
        </w:rPr>
        <w:t xml:space="preserve">وأمّا مولد الباقر </w:t>
      </w:r>
      <w:r w:rsidR="00452747" w:rsidRPr="00452747">
        <w:rPr>
          <w:rStyle w:val="libAlaemChar"/>
          <w:rtl/>
        </w:rPr>
        <w:t>عليه‌السلام</w:t>
      </w:r>
    </w:p>
    <w:p w:rsidR="000A06BC" w:rsidRPr="0000190E" w:rsidRDefault="000A06BC" w:rsidP="00F319A4">
      <w:pPr>
        <w:pStyle w:val="libNormal"/>
        <w:rPr>
          <w:rtl/>
        </w:rPr>
      </w:pPr>
      <w:r w:rsidRPr="0000190E">
        <w:rPr>
          <w:rtl/>
        </w:rPr>
        <w:t xml:space="preserve">فقال المفيد في المسارّ : إنّه كان في أوّل يوم من رجب يوم الجمعة ، ناسبا له إلى رواية جابر الجعفي </w:t>
      </w:r>
      <w:r w:rsidRPr="00C7137D">
        <w:rPr>
          <w:rStyle w:val="libFootnotenumChar"/>
          <w:rtl/>
        </w:rPr>
        <w:t>(2)</w:t>
      </w:r>
      <w:r w:rsidRPr="0000190E">
        <w:rPr>
          <w:rtl/>
        </w:rPr>
        <w:t xml:space="preserve"> وبه قال في تاريخ الغفاري </w:t>
      </w:r>
      <w:r w:rsidRPr="00C7137D">
        <w:rPr>
          <w:rStyle w:val="libFootnotenumChar"/>
          <w:rtl/>
        </w:rPr>
        <w:t>(3)</w:t>
      </w:r>
      <w:r>
        <w:rPr>
          <w:rtl/>
        </w:rPr>
        <w:t>.</w:t>
      </w:r>
    </w:p>
    <w:p w:rsidR="000A06BC" w:rsidRPr="0000190E" w:rsidRDefault="000A06BC" w:rsidP="00F319A4">
      <w:pPr>
        <w:pStyle w:val="libNormal"/>
        <w:rPr>
          <w:rtl/>
        </w:rPr>
      </w:pPr>
      <w:r w:rsidRPr="0000190E">
        <w:rPr>
          <w:rtl/>
        </w:rPr>
        <w:t xml:space="preserve">وقال في كشف الغمّة وفي الدروس : ثالث صفر </w:t>
      </w:r>
      <w:r w:rsidRPr="00C7137D">
        <w:rPr>
          <w:rStyle w:val="libFootnotenumChar"/>
          <w:rtl/>
        </w:rPr>
        <w:t>(4)</w:t>
      </w:r>
      <w:r>
        <w:rPr>
          <w:rtl/>
        </w:rPr>
        <w:t>.</w:t>
      </w:r>
    </w:p>
    <w:p w:rsidR="000A06BC" w:rsidRPr="0000190E" w:rsidRDefault="000A06BC" w:rsidP="00F319A4">
      <w:pPr>
        <w:pStyle w:val="libNormal"/>
        <w:rPr>
          <w:rtl/>
        </w:rPr>
      </w:pPr>
      <w:r w:rsidRPr="0000190E">
        <w:rPr>
          <w:rtl/>
        </w:rPr>
        <w:t xml:space="preserve">واختلف في سنته أيضا ، فقال الكليني والمفيد في إرشاده ومسارّه والشيخ في تهذيبه وغيره : سنة سبع وخمسين </w:t>
      </w:r>
      <w:r w:rsidRPr="00C7137D">
        <w:rPr>
          <w:rStyle w:val="libFootnotenumChar"/>
          <w:rtl/>
        </w:rPr>
        <w:t>(5)</w:t>
      </w:r>
      <w:r w:rsidRPr="0000190E">
        <w:rPr>
          <w:rtl/>
        </w:rPr>
        <w:t xml:space="preserve"> ويشهد له خبر الكافي والمسارّ.</w:t>
      </w:r>
    </w:p>
    <w:p w:rsidR="000A06BC" w:rsidRPr="0000190E" w:rsidRDefault="000A06BC" w:rsidP="00F319A4">
      <w:pPr>
        <w:pStyle w:val="libNormal"/>
        <w:rPr>
          <w:rtl/>
        </w:rPr>
      </w:pPr>
      <w:r w:rsidRPr="0000190E">
        <w:rPr>
          <w:rtl/>
        </w:rPr>
        <w:t xml:space="preserve">وقال المسعودي في إثبات الوصيّة : سنة ثمان وخمسين </w:t>
      </w:r>
      <w:r w:rsidRPr="00C7137D">
        <w:rPr>
          <w:rStyle w:val="libFootnotenumChar"/>
          <w:rtl/>
        </w:rPr>
        <w:t>(6)</w:t>
      </w:r>
      <w:r>
        <w:rPr>
          <w:rtl/>
        </w:rPr>
        <w:t>.</w:t>
      </w:r>
    </w:p>
    <w:p w:rsidR="000A06BC" w:rsidRPr="0000190E" w:rsidRDefault="000A06BC" w:rsidP="00F319A4">
      <w:pPr>
        <w:pStyle w:val="libNormal"/>
        <w:rPr>
          <w:rtl/>
        </w:rPr>
      </w:pPr>
      <w:r w:rsidRPr="0000190E">
        <w:rPr>
          <w:rtl/>
        </w:rPr>
        <w:t xml:space="preserve">وفي خبر سنة ستّ وخمسين </w:t>
      </w:r>
      <w:r w:rsidRPr="00C7137D">
        <w:rPr>
          <w:rStyle w:val="libFootnotenumChar"/>
          <w:rtl/>
        </w:rPr>
        <w:t>(7)</w:t>
      </w:r>
      <w:r>
        <w:rPr>
          <w:rtl/>
        </w:rPr>
        <w:t>.</w:t>
      </w:r>
      <w:r w:rsidRPr="0000190E">
        <w:rPr>
          <w:rtl/>
        </w:rPr>
        <w:t xml:space="preserve"> والعمل على المشهور.</w:t>
      </w:r>
    </w:p>
    <w:p w:rsidR="000A06BC" w:rsidRPr="0000190E" w:rsidRDefault="000A06BC" w:rsidP="00F319A4">
      <w:pPr>
        <w:pStyle w:val="libNormal"/>
        <w:rPr>
          <w:rtl/>
        </w:rPr>
      </w:pPr>
      <w:r w:rsidRPr="0000190E">
        <w:rPr>
          <w:rtl/>
        </w:rPr>
        <w:t xml:space="preserve">وأمّا قول عليّ بن أحمد الكوفي في استغاثته : إنّه كان يوم الطفّ ابن خمس عشرة </w:t>
      </w:r>
      <w:r w:rsidRPr="00C7137D">
        <w:rPr>
          <w:rStyle w:val="libFootnotenumChar"/>
          <w:rtl/>
        </w:rPr>
        <w:t>(8)</w:t>
      </w:r>
      <w:r w:rsidRPr="0000190E">
        <w:rPr>
          <w:rtl/>
        </w:rPr>
        <w:t xml:space="preserve"> فلا عبرة به ، كما عرفت في السجّاد </w:t>
      </w:r>
      <w:r w:rsidR="00452747" w:rsidRPr="00452747">
        <w:rPr>
          <w:rStyle w:val="libAlaemChar"/>
          <w:rtl/>
        </w:rPr>
        <w:t>عليه‌السلام</w:t>
      </w:r>
      <w:r w:rsidRPr="0000190E">
        <w:rPr>
          <w:rtl/>
        </w:rPr>
        <w:t>.</w:t>
      </w:r>
    </w:p>
    <w:p w:rsidR="000A06BC" w:rsidRPr="0000190E" w:rsidRDefault="000A06BC" w:rsidP="00F319A4">
      <w:pPr>
        <w:pStyle w:val="libNormal"/>
        <w:rPr>
          <w:rtl/>
        </w:rPr>
      </w:pPr>
      <w:r w:rsidRPr="0000190E">
        <w:rPr>
          <w:rtl/>
        </w:rPr>
        <w:t xml:space="preserve">وروى النعماني في ذيل خبر اختلاف الأحاديث في باب الاثني عشر عن سليم بن قيس : أنّه </w:t>
      </w:r>
      <w:r w:rsidR="008E765E" w:rsidRPr="008E765E">
        <w:rPr>
          <w:rStyle w:val="libAlaemChar"/>
          <w:rtl/>
        </w:rPr>
        <w:t>صلى‌الله‌عليه‌وآله‌وسلم</w:t>
      </w:r>
      <w:r w:rsidRPr="0000190E">
        <w:rPr>
          <w:rtl/>
        </w:rPr>
        <w:t xml:space="preserve"> أقبل على الحسين </w:t>
      </w:r>
      <w:r w:rsidR="00452747" w:rsidRPr="00452747">
        <w:rPr>
          <w:rStyle w:val="libAlaemChar"/>
          <w:rtl/>
        </w:rPr>
        <w:t>عليه‌السلام</w:t>
      </w:r>
      <w:r w:rsidRPr="0000190E">
        <w:rPr>
          <w:rtl/>
        </w:rPr>
        <w:t xml:space="preserve"> وقال سيولد محمّد بن عليّ في حياتك فاقرأه منّي السلام </w:t>
      </w:r>
      <w:r w:rsidRPr="00C7137D">
        <w:rPr>
          <w:rStyle w:val="libFootnotenumChar"/>
          <w:rtl/>
        </w:rPr>
        <w:t>(9)</w:t>
      </w:r>
      <w:r w:rsidRPr="0000190E">
        <w:rPr>
          <w:rtl/>
        </w:rPr>
        <w:t xml:space="preserve"> : وحديث جابر في ذلك معروف </w:t>
      </w:r>
      <w:r w:rsidRPr="00C7137D">
        <w:rPr>
          <w:rStyle w:val="libFootnotenumChar"/>
          <w:rtl/>
        </w:rPr>
        <w:t>(10)</w:t>
      </w:r>
      <w:r>
        <w:rPr>
          <w:rtl/>
        </w:rPr>
        <w:t>.</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لم يصرّح بلفظ « الأوسط » نعم يستفاد من كلامه ، راجع مطالب السئول : 268.</w:t>
      </w:r>
    </w:p>
    <w:p w:rsidR="000A06BC" w:rsidRPr="0000190E" w:rsidRDefault="000A06BC" w:rsidP="00C7137D">
      <w:pPr>
        <w:pStyle w:val="libFootnote0"/>
        <w:rPr>
          <w:rtl/>
          <w:lang w:bidi="fa-IR"/>
        </w:rPr>
      </w:pPr>
      <w:r>
        <w:rPr>
          <w:rtl/>
        </w:rPr>
        <w:t>(</w:t>
      </w:r>
      <w:r w:rsidRPr="0000190E">
        <w:rPr>
          <w:rtl/>
        </w:rPr>
        <w:t xml:space="preserve">2) مسارّ الشيعة </w:t>
      </w:r>
      <w:r>
        <w:rPr>
          <w:rtl/>
        </w:rPr>
        <w:t>(</w:t>
      </w:r>
      <w:r w:rsidRPr="0000190E">
        <w:rPr>
          <w:rtl/>
        </w:rPr>
        <w:t xml:space="preserve"> مصنّفات الشيخ المفيد ) 7 : 56.</w:t>
      </w:r>
    </w:p>
    <w:p w:rsidR="000A06BC" w:rsidRPr="0000190E" w:rsidRDefault="000A06BC" w:rsidP="00C7137D">
      <w:pPr>
        <w:pStyle w:val="libFootnote0"/>
        <w:rPr>
          <w:rtl/>
          <w:lang w:bidi="fa-IR"/>
        </w:rPr>
      </w:pPr>
      <w:r>
        <w:rPr>
          <w:rtl/>
        </w:rPr>
        <w:t>(</w:t>
      </w:r>
      <w:r w:rsidRPr="0000190E">
        <w:rPr>
          <w:rtl/>
        </w:rPr>
        <w:t>3) عنه في البحار 46 : 217.</w:t>
      </w:r>
    </w:p>
    <w:p w:rsidR="000A06BC" w:rsidRPr="0000190E" w:rsidRDefault="000A06BC" w:rsidP="00C7137D">
      <w:pPr>
        <w:pStyle w:val="libFootnote0"/>
        <w:rPr>
          <w:rtl/>
          <w:lang w:bidi="fa-IR"/>
        </w:rPr>
      </w:pPr>
      <w:r>
        <w:rPr>
          <w:rtl/>
        </w:rPr>
        <w:t>(</w:t>
      </w:r>
      <w:r w:rsidRPr="0000190E">
        <w:rPr>
          <w:rtl/>
        </w:rPr>
        <w:t>4) كشف الغمّة 2 : 117 ، الدروس 2 : 12.</w:t>
      </w:r>
    </w:p>
    <w:p w:rsidR="000A06BC" w:rsidRPr="0000190E" w:rsidRDefault="000A06BC" w:rsidP="00C7137D">
      <w:pPr>
        <w:pStyle w:val="libFootnote0"/>
        <w:rPr>
          <w:rtl/>
          <w:lang w:bidi="fa-IR"/>
        </w:rPr>
      </w:pPr>
      <w:r>
        <w:rPr>
          <w:rtl/>
        </w:rPr>
        <w:t>(</w:t>
      </w:r>
      <w:r w:rsidRPr="0000190E">
        <w:rPr>
          <w:rtl/>
        </w:rPr>
        <w:t xml:space="preserve">5) الكافي 1 : 469 ، الإرشاد : 262 ، مسارّ الشيعة </w:t>
      </w:r>
      <w:r>
        <w:rPr>
          <w:rtl/>
        </w:rPr>
        <w:t>(</w:t>
      </w:r>
      <w:r w:rsidRPr="0000190E">
        <w:rPr>
          <w:rtl/>
        </w:rPr>
        <w:t xml:space="preserve"> مصنّفات الشيخ المفيد ) 7 : 57 ، التهذيب 6 : 77.</w:t>
      </w:r>
    </w:p>
    <w:p w:rsidR="000A06BC" w:rsidRPr="0000190E" w:rsidRDefault="000A06BC" w:rsidP="00C7137D">
      <w:pPr>
        <w:pStyle w:val="libFootnote0"/>
        <w:rPr>
          <w:rtl/>
          <w:lang w:bidi="fa-IR"/>
        </w:rPr>
      </w:pPr>
      <w:r>
        <w:rPr>
          <w:rtl/>
        </w:rPr>
        <w:t>(</w:t>
      </w:r>
      <w:r w:rsidRPr="0000190E">
        <w:rPr>
          <w:rtl/>
        </w:rPr>
        <w:t>6) إثبات الوصيّة : 150.</w:t>
      </w:r>
    </w:p>
    <w:p w:rsidR="000A06BC" w:rsidRPr="0000190E" w:rsidRDefault="000A06BC" w:rsidP="00C7137D">
      <w:pPr>
        <w:pStyle w:val="libFootnote0"/>
        <w:rPr>
          <w:rtl/>
          <w:lang w:bidi="fa-IR"/>
        </w:rPr>
      </w:pPr>
      <w:r>
        <w:rPr>
          <w:rtl/>
        </w:rPr>
        <w:t>(</w:t>
      </w:r>
      <w:r w:rsidRPr="0000190E">
        <w:rPr>
          <w:rtl/>
        </w:rPr>
        <w:t>7) كشف الغمّة 2 : 136.</w:t>
      </w:r>
    </w:p>
    <w:p w:rsidR="000A06BC" w:rsidRPr="0000190E" w:rsidRDefault="000A06BC" w:rsidP="00C7137D">
      <w:pPr>
        <w:pStyle w:val="libFootnote0"/>
        <w:rPr>
          <w:rtl/>
          <w:lang w:bidi="fa-IR"/>
        </w:rPr>
      </w:pPr>
      <w:r>
        <w:rPr>
          <w:rtl/>
        </w:rPr>
        <w:t>(</w:t>
      </w:r>
      <w:r w:rsidRPr="0000190E">
        <w:rPr>
          <w:rtl/>
        </w:rPr>
        <w:t>8) الاستغاثة : 83.</w:t>
      </w:r>
    </w:p>
    <w:p w:rsidR="000A06BC" w:rsidRPr="0000190E" w:rsidRDefault="000A06BC" w:rsidP="00C7137D">
      <w:pPr>
        <w:pStyle w:val="libFootnote0"/>
        <w:rPr>
          <w:rtl/>
          <w:lang w:bidi="fa-IR"/>
        </w:rPr>
      </w:pPr>
      <w:r>
        <w:rPr>
          <w:rtl/>
        </w:rPr>
        <w:t>(</w:t>
      </w:r>
      <w:r w:rsidRPr="0000190E">
        <w:rPr>
          <w:rtl/>
        </w:rPr>
        <w:t>9) الغيبة للنعماني : 51.</w:t>
      </w:r>
    </w:p>
    <w:p w:rsidR="000A06BC" w:rsidRPr="0000190E" w:rsidRDefault="000A06BC" w:rsidP="00C7137D">
      <w:pPr>
        <w:pStyle w:val="libFootnote0"/>
        <w:rPr>
          <w:rtl/>
          <w:lang w:bidi="fa-IR"/>
        </w:rPr>
      </w:pPr>
      <w:r>
        <w:rPr>
          <w:rtl/>
        </w:rPr>
        <w:t>(</w:t>
      </w:r>
      <w:r w:rsidRPr="0000190E">
        <w:rPr>
          <w:rtl/>
        </w:rPr>
        <w:t>10) الغيبة للنعماني : 42.</w:t>
      </w:r>
    </w:p>
    <w:p w:rsidR="000A06BC" w:rsidRPr="0000190E" w:rsidRDefault="000A06BC" w:rsidP="00F319A4">
      <w:pPr>
        <w:pStyle w:val="libNormal"/>
        <w:rPr>
          <w:rtl/>
        </w:rPr>
      </w:pPr>
      <w:r>
        <w:rPr>
          <w:rtl/>
        </w:rPr>
        <w:br w:type="page"/>
      </w:r>
      <w:r w:rsidRPr="0000190E">
        <w:rPr>
          <w:rtl/>
        </w:rPr>
        <w:lastRenderedPageBreak/>
        <w:t xml:space="preserve">وقال في المناقب : إنّه </w:t>
      </w:r>
      <w:r w:rsidR="00452747" w:rsidRPr="00452747">
        <w:rPr>
          <w:rStyle w:val="libAlaemChar"/>
          <w:rtl/>
        </w:rPr>
        <w:t>عليه‌السلام</w:t>
      </w:r>
      <w:r w:rsidRPr="0000190E">
        <w:rPr>
          <w:rtl/>
        </w:rPr>
        <w:t xml:space="preserve"> أوّل من اجتمعت له ولادة الحسن والحسين </w:t>
      </w:r>
      <w:r w:rsidR="000D1DE6" w:rsidRPr="000D1DE6">
        <w:rPr>
          <w:rStyle w:val="libAlaemChar"/>
          <w:rtl/>
        </w:rPr>
        <w:t>عليهما‌السلام</w:t>
      </w:r>
      <w:r w:rsidRPr="0000190E">
        <w:rPr>
          <w:rtl/>
        </w:rPr>
        <w:t xml:space="preserve"> </w:t>
      </w:r>
      <w:r w:rsidRPr="00C7137D">
        <w:rPr>
          <w:rStyle w:val="libFootnotenumChar"/>
          <w:rtl/>
        </w:rPr>
        <w:t>(1)</w:t>
      </w:r>
      <w:r>
        <w:rPr>
          <w:rtl/>
        </w:rPr>
        <w:t>.</w:t>
      </w:r>
    </w:p>
    <w:p w:rsidR="000A06BC" w:rsidRPr="0000190E" w:rsidRDefault="000A06BC" w:rsidP="00F319A4">
      <w:pPr>
        <w:pStyle w:val="libNormal"/>
        <w:rPr>
          <w:rtl/>
        </w:rPr>
      </w:pPr>
      <w:r w:rsidRPr="0000190E">
        <w:rPr>
          <w:rtl/>
        </w:rPr>
        <w:t xml:space="preserve">قلت : إنّ عبد الله وإبراهيم والحسن بني الحسن بن المثنّى من فاطمة بنت الحسين </w:t>
      </w:r>
      <w:r w:rsidR="00452747" w:rsidRPr="00452747">
        <w:rPr>
          <w:rStyle w:val="libAlaemChar"/>
          <w:rtl/>
        </w:rPr>
        <w:t>عليه‌السلام</w:t>
      </w:r>
      <w:r w:rsidRPr="0000190E">
        <w:rPr>
          <w:rtl/>
        </w:rPr>
        <w:t xml:space="preserve"> فهم أيضا اجتمعت لهم ولادتهما.</w:t>
      </w:r>
    </w:p>
    <w:p w:rsidR="000A06BC" w:rsidRPr="0000190E" w:rsidRDefault="000A06BC" w:rsidP="00C7137D">
      <w:pPr>
        <w:pStyle w:val="libCenterBold1"/>
        <w:rPr>
          <w:rtl/>
        </w:rPr>
      </w:pPr>
      <w:r w:rsidRPr="0000190E">
        <w:rPr>
          <w:rtl/>
        </w:rPr>
        <w:t xml:space="preserve">وأمّا مولد الصادق </w:t>
      </w:r>
      <w:r w:rsidR="00452747" w:rsidRPr="00452747">
        <w:rPr>
          <w:rStyle w:val="libAlaemChar"/>
          <w:rtl/>
        </w:rPr>
        <w:t>عليه‌السلام</w:t>
      </w:r>
    </w:p>
    <w:p w:rsidR="000A06BC" w:rsidRPr="0000190E" w:rsidRDefault="000A06BC" w:rsidP="00F319A4">
      <w:pPr>
        <w:pStyle w:val="libNormal"/>
        <w:rPr>
          <w:rtl/>
        </w:rPr>
      </w:pPr>
      <w:r w:rsidRPr="0000190E">
        <w:rPr>
          <w:rtl/>
        </w:rPr>
        <w:t>فالقدماء لم يتعرّضوا لشهره ، وقال في تاريخ الغفاري والمناقب والدروس :</w:t>
      </w:r>
    </w:p>
    <w:p w:rsidR="000A06BC" w:rsidRPr="0000190E" w:rsidRDefault="000A06BC" w:rsidP="00F319A4">
      <w:pPr>
        <w:pStyle w:val="libNormal"/>
        <w:rPr>
          <w:rtl/>
        </w:rPr>
      </w:pPr>
      <w:r w:rsidRPr="0000190E">
        <w:rPr>
          <w:rtl/>
        </w:rPr>
        <w:t xml:space="preserve">في سابع عشر ربيع الأوّل </w:t>
      </w:r>
      <w:r w:rsidRPr="00C7137D">
        <w:rPr>
          <w:rStyle w:val="libFootnotenumChar"/>
          <w:rtl/>
        </w:rPr>
        <w:t>(2)</w:t>
      </w:r>
      <w:r>
        <w:rPr>
          <w:rtl/>
        </w:rPr>
        <w:t>.</w:t>
      </w:r>
      <w:r w:rsidRPr="0000190E">
        <w:rPr>
          <w:rtl/>
        </w:rPr>
        <w:t xml:space="preserve"> وكذلك كشف الغمّة في موضع ، وقال في موضع آخر :</w:t>
      </w:r>
      <w:r>
        <w:rPr>
          <w:rFonts w:hint="cs"/>
          <w:rtl/>
        </w:rPr>
        <w:t xml:space="preserve"> </w:t>
      </w:r>
      <w:r w:rsidRPr="0000190E">
        <w:rPr>
          <w:rtl/>
        </w:rPr>
        <w:t xml:space="preserve">في غرّة رجب </w:t>
      </w:r>
      <w:r w:rsidRPr="00C7137D">
        <w:rPr>
          <w:rStyle w:val="libFootnotenumChar"/>
          <w:rtl/>
        </w:rPr>
        <w:t>(3)</w:t>
      </w:r>
      <w:r>
        <w:rPr>
          <w:rtl/>
        </w:rPr>
        <w:t>.</w:t>
      </w:r>
    </w:p>
    <w:p w:rsidR="000A06BC" w:rsidRPr="0000190E" w:rsidRDefault="000A06BC" w:rsidP="00F319A4">
      <w:pPr>
        <w:pStyle w:val="libNormal"/>
        <w:rPr>
          <w:rtl/>
        </w:rPr>
      </w:pPr>
      <w:r w:rsidRPr="0000190E">
        <w:rPr>
          <w:rtl/>
        </w:rPr>
        <w:t xml:space="preserve">وأمّا سنته : فاتّفق الكليني والشيخان والنوبختي وغيرهم على أنّه سنة ثلاث وثمانين </w:t>
      </w:r>
      <w:r w:rsidRPr="00C7137D">
        <w:rPr>
          <w:rStyle w:val="libFootnotenumChar"/>
          <w:rtl/>
        </w:rPr>
        <w:t>(4)</w:t>
      </w:r>
      <w:r w:rsidRPr="0000190E">
        <w:rPr>
          <w:rtl/>
        </w:rPr>
        <w:t xml:space="preserve"> ورواه الأوّل بإسناده عن أبي بصير</w:t>
      </w:r>
      <w:r>
        <w:rPr>
          <w:rtl/>
        </w:rPr>
        <w:t xml:space="preserve"> ـ </w:t>
      </w:r>
      <w:r w:rsidRPr="0000190E">
        <w:rPr>
          <w:rtl/>
        </w:rPr>
        <w:t>وابن الخشّاب كذلك</w:t>
      </w:r>
      <w:r>
        <w:rPr>
          <w:rtl/>
        </w:rPr>
        <w:t xml:space="preserve"> ـ </w:t>
      </w:r>
      <w:r w:rsidRPr="0000190E">
        <w:rPr>
          <w:rtl/>
        </w:rPr>
        <w:t xml:space="preserve">عن ابن سنان. وقال في إثبات الوصيّة : إنّه روي عن العالم </w:t>
      </w:r>
      <w:r w:rsidR="00452747" w:rsidRPr="00452747">
        <w:rPr>
          <w:rStyle w:val="libAlaemChar"/>
          <w:rtl/>
        </w:rPr>
        <w:t>عليه‌السلام</w:t>
      </w:r>
      <w:r w:rsidRPr="0000190E">
        <w:rPr>
          <w:rtl/>
        </w:rPr>
        <w:t xml:space="preserve"> </w:t>
      </w:r>
      <w:r w:rsidRPr="00C7137D">
        <w:rPr>
          <w:rStyle w:val="libFootnotenumChar"/>
          <w:rtl/>
        </w:rPr>
        <w:t>(5)</w:t>
      </w:r>
      <w:r>
        <w:rPr>
          <w:rtl/>
        </w:rPr>
        <w:t>.</w:t>
      </w:r>
    </w:p>
    <w:p w:rsidR="000A06BC" w:rsidRPr="0000190E" w:rsidRDefault="000A06BC" w:rsidP="00F319A4">
      <w:pPr>
        <w:pStyle w:val="libNormal"/>
        <w:rPr>
          <w:rtl/>
        </w:rPr>
      </w:pPr>
      <w:r w:rsidRPr="0000190E">
        <w:rPr>
          <w:rtl/>
        </w:rPr>
        <w:t xml:space="preserve">وذهب كشف الغمّة إلى أنّه عام ثمانين عام الجحاف </w:t>
      </w:r>
      <w:r w:rsidRPr="00C7137D">
        <w:rPr>
          <w:rStyle w:val="libFootnotenumChar"/>
          <w:rtl/>
        </w:rPr>
        <w:t>(6)</w:t>
      </w:r>
      <w:r w:rsidRPr="0000190E">
        <w:rPr>
          <w:rtl/>
        </w:rPr>
        <w:t xml:space="preserve"> ونقله المناقب عن الحافظ عبد العزيز </w:t>
      </w:r>
      <w:r w:rsidRPr="00C7137D">
        <w:rPr>
          <w:rStyle w:val="libFootnotenumChar"/>
          <w:rtl/>
        </w:rPr>
        <w:t>(7)</w:t>
      </w:r>
      <w:r>
        <w:rPr>
          <w:rtl/>
        </w:rPr>
        <w:t>.</w:t>
      </w:r>
      <w:r w:rsidRPr="0000190E">
        <w:rPr>
          <w:rtl/>
        </w:rPr>
        <w:t xml:space="preserve"> ولا عبرة به.</w:t>
      </w:r>
    </w:p>
    <w:p w:rsidR="000A06BC" w:rsidRPr="0000190E" w:rsidRDefault="000A06BC" w:rsidP="00C7137D">
      <w:pPr>
        <w:pStyle w:val="libCenterBold1"/>
        <w:rPr>
          <w:rtl/>
        </w:rPr>
      </w:pPr>
      <w:r w:rsidRPr="0000190E">
        <w:rPr>
          <w:rtl/>
        </w:rPr>
        <w:t xml:space="preserve">وأمّا مولد الكاظم </w:t>
      </w:r>
      <w:r w:rsidR="00452747" w:rsidRPr="00452747">
        <w:rPr>
          <w:rStyle w:val="libAlaemChar"/>
          <w:rtl/>
        </w:rPr>
        <w:t>عليه‌السلام</w:t>
      </w:r>
    </w:p>
    <w:p w:rsidR="000A06BC" w:rsidRPr="0000190E" w:rsidRDefault="000A06BC" w:rsidP="00F319A4">
      <w:pPr>
        <w:pStyle w:val="libNormal"/>
        <w:rPr>
          <w:rtl/>
        </w:rPr>
      </w:pPr>
      <w:r w:rsidRPr="0000190E">
        <w:rPr>
          <w:rtl/>
        </w:rPr>
        <w:t>فلم يعيّن أحد شهره ، وإنّما قال الكلّ : إنّه ولد بالأبواء بين مكّة والمدينة سنة ثمان وعشرين ومائة ، صرّح به الكليني والمفيد والمسعودي في الإثبات</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المناقب 4 : 208.</w:t>
      </w:r>
    </w:p>
    <w:p w:rsidR="000A06BC" w:rsidRPr="0000190E" w:rsidRDefault="000A06BC" w:rsidP="00C7137D">
      <w:pPr>
        <w:pStyle w:val="libFootnote0"/>
        <w:rPr>
          <w:rtl/>
          <w:lang w:bidi="fa-IR"/>
        </w:rPr>
      </w:pPr>
      <w:r>
        <w:rPr>
          <w:rtl/>
        </w:rPr>
        <w:t>(</w:t>
      </w:r>
      <w:r w:rsidRPr="0000190E">
        <w:rPr>
          <w:rtl/>
        </w:rPr>
        <w:t>2) المناقب 4 : 280 ، الدروس 2 : 12 ، ونقل عن تاريخ الغفاري. البحار 47 : 2.</w:t>
      </w:r>
    </w:p>
    <w:p w:rsidR="000A06BC" w:rsidRPr="0000190E" w:rsidRDefault="000A06BC" w:rsidP="00C7137D">
      <w:pPr>
        <w:pStyle w:val="libFootnote0"/>
        <w:rPr>
          <w:rtl/>
          <w:lang w:bidi="fa-IR"/>
        </w:rPr>
      </w:pPr>
      <w:r>
        <w:rPr>
          <w:rtl/>
        </w:rPr>
        <w:t>(</w:t>
      </w:r>
      <w:r w:rsidRPr="0000190E">
        <w:rPr>
          <w:rtl/>
        </w:rPr>
        <w:t xml:space="preserve">3) لم نعثر عليه في كشف الغمّة ، نقله في البحار عن مصباح الكفعمي ، وذكر المصحّح في ذيل الصفحة : لم نقف في مصباح الكفعمي على ما نقله الشيخ المجلسي </w:t>
      </w:r>
      <w:r w:rsidR="00033D77" w:rsidRPr="00033D77">
        <w:rPr>
          <w:rStyle w:val="libAlaemChar"/>
          <w:rtl/>
        </w:rPr>
        <w:t xml:space="preserve"> رحمه‌الله</w:t>
      </w:r>
      <w:r w:rsidRPr="0000190E">
        <w:rPr>
          <w:rtl/>
        </w:rPr>
        <w:t xml:space="preserve"> راجع البحار 47 : 2.</w:t>
      </w:r>
    </w:p>
    <w:p w:rsidR="000A06BC" w:rsidRPr="0000190E" w:rsidRDefault="000A06BC" w:rsidP="00C7137D">
      <w:pPr>
        <w:pStyle w:val="libFootnote0"/>
        <w:rPr>
          <w:rtl/>
          <w:lang w:bidi="fa-IR"/>
        </w:rPr>
      </w:pPr>
      <w:r>
        <w:rPr>
          <w:rtl/>
        </w:rPr>
        <w:t>(</w:t>
      </w:r>
      <w:r w:rsidRPr="0000190E">
        <w:rPr>
          <w:rtl/>
        </w:rPr>
        <w:t>4) الكافي 1 : 472 ، الإرشاد : 271 ، التهذيب 6 : 78 ، فرق الشيعة : 66.</w:t>
      </w:r>
    </w:p>
    <w:p w:rsidR="000A06BC" w:rsidRPr="0000190E" w:rsidRDefault="000A06BC" w:rsidP="00C7137D">
      <w:pPr>
        <w:pStyle w:val="libFootnote0"/>
        <w:rPr>
          <w:rtl/>
          <w:lang w:bidi="fa-IR"/>
        </w:rPr>
      </w:pPr>
      <w:r>
        <w:rPr>
          <w:rtl/>
        </w:rPr>
        <w:t>(</w:t>
      </w:r>
      <w:r w:rsidRPr="0000190E">
        <w:rPr>
          <w:rtl/>
        </w:rPr>
        <w:t>5) الكافي 1 : 475 ، إثبات الوصيّة : 154 ، ونقل عن ابن الخشّاب كشف الغمّة 2 : 187.</w:t>
      </w:r>
    </w:p>
    <w:p w:rsidR="000A06BC" w:rsidRPr="0000190E" w:rsidRDefault="000A06BC" w:rsidP="00C7137D">
      <w:pPr>
        <w:pStyle w:val="libFootnote0"/>
        <w:rPr>
          <w:rtl/>
          <w:lang w:bidi="fa-IR"/>
        </w:rPr>
      </w:pPr>
      <w:r>
        <w:rPr>
          <w:rtl/>
        </w:rPr>
        <w:t>(</w:t>
      </w:r>
      <w:r w:rsidRPr="0000190E">
        <w:rPr>
          <w:rtl/>
        </w:rPr>
        <w:t>6) كشف الغمّة 2 : 161.</w:t>
      </w:r>
    </w:p>
    <w:p w:rsidR="000A06BC" w:rsidRPr="0000190E" w:rsidRDefault="000A06BC" w:rsidP="00C7137D">
      <w:pPr>
        <w:pStyle w:val="libFootnote0"/>
        <w:rPr>
          <w:rtl/>
          <w:lang w:bidi="fa-IR"/>
        </w:rPr>
      </w:pPr>
      <w:r>
        <w:rPr>
          <w:rtl/>
        </w:rPr>
        <w:t>(</w:t>
      </w:r>
      <w:r w:rsidRPr="0000190E">
        <w:rPr>
          <w:rtl/>
        </w:rPr>
        <w:t>7) بل نقله كشف الغمّة عن الحافظ عبد العزيز ، ولم نعثر عليه في المناقب.</w:t>
      </w:r>
    </w:p>
    <w:p w:rsidR="000A06BC" w:rsidRPr="0000190E" w:rsidRDefault="000A06BC" w:rsidP="00687652">
      <w:pPr>
        <w:pStyle w:val="libNormal0"/>
        <w:rPr>
          <w:rtl/>
        </w:rPr>
      </w:pPr>
      <w:r>
        <w:rPr>
          <w:rtl/>
        </w:rPr>
        <w:br w:type="page"/>
      </w:r>
      <w:r w:rsidRPr="0000190E">
        <w:rPr>
          <w:rtl/>
        </w:rPr>
        <w:lastRenderedPageBreak/>
        <w:t xml:space="preserve">والشيخ </w:t>
      </w:r>
      <w:r w:rsidRPr="00C7137D">
        <w:rPr>
          <w:rStyle w:val="libFootnotenumChar"/>
          <w:rtl/>
        </w:rPr>
        <w:t>(1)</w:t>
      </w:r>
      <w:r w:rsidRPr="0000190E">
        <w:rPr>
          <w:rtl/>
        </w:rPr>
        <w:t xml:space="preserve"> وغيرهم. وعن الحميري روايته في دلائله عن محمّد بن سنان </w:t>
      </w:r>
      <w:r w:rsidRPr="00C7137D">
        <w:rPr>
          <w:rStyle w:val="libFootnotenumChar"/>
          <w:rtl/>
        </w:rPr>
        <w:t>(2)</w:t>
      </w:r>
      <w:r w:rsidRPr="0000190E">
        <w:rPr>
          <w:rtl/>
        </w:rPr>
        <w:t xml:space="preserve"> وكذا عن ابن الخشّاب روايته عنه </w:t>
      </w:r>
      <w:r w:rsidRPr="00C7137D">
        <w:rPr>
          <w:rStyle w:val="libFootnotenumChar"/>
          <w:rtl/>
        </w:rPr>
        <w:t>(3)</w:t>
      </w:r>
      <w:r>
        <w:rPr>
          <w:rtl/>
        </w:rPr>
        <w:t>.</w:t>
      </w:r>
    </w:p>
    <w:p w:rsidR="000A06BC" w:rsidRPr="0000190E" w:rsidRDefault="000A06BC" w:rsidP="00F319A4">
      <w:pPr>
        <w:pStyle w:val="libNormal"/>
        <w:rPr>
          <w:rtl/>
        </w:rPr>
      </w:pPr>
      <w:r w:rsidRPr="0000190E">
        <w:rPr>
          <w:rtl/>
        </w:rPr>
        <w:t xml:space="preserve">وإنّما قال الكليني والنوبختي : وقال بعضهم : سنة تسع وعشرين ومائة </w:t>
      </w:r>
      <w:r w:rsidRPr="00C7137D">
        <w:rPr>
          <w:rStyle w:val="libFootnotenumChar"/>
          <w:rtl/>
        </w:rPr>
        <w:t>(4)</w:t>
      </w:r>
      <w:r w:rsidRPr="0000190E">
        <w:rPr>
          <w:rtl/>
        </w:rPr>
        <w:t xml:space="preserve"> والمسعودي : وروي في سنة تسع وعشرين </w:t>
      </w:r>
      <w:r w:rsidRPr="00C7137D">
        <w:rPr>
          <w:rStyle w:val="libFootnotenumChar"/>
          <w:rtl/>
        </w:rPr>
        <w:t>(5)</w:t>
      </w:r>
      <w:r w:rsidRPr="0000190E">
        <w:rPr>
          <w:rtl/>
        </w:rPr>
        <w:t xml:space="preserve"> ونسب الكشف إلى ابن الخشّاب روايته عن ابن محبوب </w:t>
      </w:r>
      <w:r w:rsidRPr="00C7137D">
        <w:rPr>
          <w:rStyle w:val="libFootnotenumChar"/>
          <w:rtl/>
        </w:rPr>
        <w:t>(6)</w:t>
      </w:r>
      <w:r>
        <w:rPr>
          <w:rtl/>
        </w:rPr>
        <w:t>.</w:t>
      </w:r>
    </w:p>
    <w:p w:rsidR="000A06BC" w:rsidRPr="0000190E" w:rsidRDefault="000A06BC" w:rsidP="00C7137D">
      <w:pPr>
        <w:pStyle w:val="libCenterBold1"/>
        <w:rPr>
          <w:rtl/>
        </w:rPr>
      </w:pPr>
      <w:r w:rsidRPr="0000190E">
        <w:rPr>
          <w:rtl/>
        </w:rPr>
        <w:t xml:space="preserve">وأمّا مولد الرضا </w:t>
      </w:r>
      <w:r w:rsidR="00452747" w:rsidRPr="00452747">
        <w:rPr>
          <w:rStyle w:val="libAlaemChar"/>
          <w:rtl/>
        </w:rPr>
        <w:t>عليه‌السلام</w:t>
      </w:r>
    </w:p>
    <w:p w:rsidR="000A06BC" w:rsidRPr="0000190E" w:rsidRDefault="000A06BC" w:rsidP="00F319A4">
      <w:pPr>
        <w:pStyle w:val="libNormal"/>
        <w:rPr>
          <w:rtl/>
        </w:rPr>
      </w:pPr>
      <w:r w:rsidRPr="0000190E">
        <w:rPr>
          <w:rtl/>
        </w:rPr>
        <w:t xml:space="preserve">فروى العيون بإسناده عن غياث بن اسيد عن جماعة من أهل المدينة : يوم الخميس لإحدى عشرة ليلة خلت من ربيع الأوّل سنة ثلاث وخمسين ومائة من الهجرة بعد وفاة أبي عبد الله </w:t>
      </w:r>
      <w:r w:rsidR="00452747" w:rsidRPr="00452747">
        <w:rPr>
          <w:rStyle w:val="libAlaemChar"/>
          <w:rtl/>
        </w:rPr>
        <w:t>عليه‌السلام</w:t>
      </w:r>
      <w:r w:rsidRPr="0000190E">
        <w:rPr>
          <w:rtl/>
        </w:rPr>
        <w:t xml:space="preserve"> بخمس سنين </w:t>
      </w:r>
      <w:r w:rsidRPr="00C7137D">
        <w:rPr>
          <w:rStyle w:val="libFootnotenumChar"/>
          <w:rtl/>
        </w:rPr>
        <w:t>(7)</w:t>
      </w:r>
      <w:r>
        <w:rPr>
          <w:rtl/>
        </w:rPr>
        <w:t>.</w:t>
      </w:r>
    </w:p>
    <w:p w:rsidR="000A06BC" w:rsidRPr="0000190E" w:rsidRDefault="000A06BC" w:rsidP="00F319A4">
      <w:pPr>
        <w:pStyle w:val="libNormal"/>
        <w:rPr>
          <w:rtl/>
        </w:rPr>
      </w:pPr>
      <w:r w:rsidRPr="0000190E">
        <w:rPr>
          <w:rtl/>
        </w:rPr>
        <w:t xml:space="preserve">وفي تاريخ الغفاري والروضة : لإحدى عشرة ليلة خلت من ذي القعدة </w:t>
      </w:r>
      <w:r w:rsidRPr="00C7137D">
        <w:rPr>
          <w:rStyle w:val="libFootnotenumChar"/>
          <w:rtl/>
        </w:rPr>
        <w:t>(8)</w:t>
      </w:r>
      <w:r w:rsidRPr="0000190E">
        <w:rPr>
          <w:rtl/>
        </w:rPr>
        <w:t xml:space="preserve"> وبه قال الكفعمي والدروس </w:t>
      </w:r>
      <w:r w:rsidRPr="00C7137D">
        <w:rPr>
          <w:rStyle w:val="libFootnotenumChar"/>
          <w:rtl/>
        </w:rPr>
        <w:t>(9)</w:t>
      </w:r>
      <w:r>
        <w:rPr>
          <w:rtl/>
        </w:rPr>
        <w:t>.</w:t>
      </w:r>
    </w:p>
    <w:p w:rsidR="000A06BC" w:rsidRPr="0000190E" w:rsidRDefault="000A06BC" w:rsidP="00F319A4">
      <w:pPr>
        <w:pStyle w:val="libNormal"/>
        <w:rPr>
          <w:rtl/>
        </w:rPr>
      </w:pPr>
      <w:r w:rsidRPr="0000190E">
        <w:rPr>
          <w:rtl/>
        </w:rPr>
        <w:t xml:space="preserve">ونقل الكشف عن ابن طلحة حادي عشر ذي الحجّة </w:t>
      </w:r>
      <w:r w:rsidRPr="00C7137D">
        <w:rPr>
          <w:rStyle w:val="libFootnotenumChar"/>
          <w:rtl/>
        </w:rPr>
        <w:t>(10)</w:t>
      </w:r>
      <w:r w:rsidRPr="0000190E">
        <w:rPr>
          <w:rtl/>
        </w:rPr>
        <w:t xml:space="preserve"> على ما في نسخة البحار.</w:t>
      </w:r>
    </w:p>
    <w:p w:rsidR="000A06BC" w:rsidRPr="0000190E" w:rsidRDefault="000A06BC" w:rsidP="00F319A4">
      <w:pPr>
        <w:pStyle w:val="libNormal"/>
        <w:rPr>
          <w:rtl/>
        </w:rPr>
      </w:pPr>
      <w:r w:rsidRPr="0000190E">
        <w:rPr>
          <w:rtl/>
        </w:rPr>
        <w:t xml:space="preserve">وأمّا سنته : فقال الكليني والشيخان سنة ثمان وأربعين ومائة </w:t>
      </w:r>
      <w:r w:rsidRPr="00C7137D">
        <w:rPr>
          <w:rStyle w:val="libFootnotenumChar"/>
          <w:rtl/>
        </w:rPr>
        <w:t>(11)</w:t>
      </w:r>
      <w:r w:rsidRPr="0000190E">
        <w:rPr>
          <w:rtl/>
        </w:rPr>
        <w:t xml:space="preserve"> سنة وفاة الصادق </w:t>
      </w:r>
      <w:r w:rsidR="00452747" w:rsidRPr="00452747">
        <w:rPr>
          <w:rStyle w:val="libAlaemChar"/>
          <w:rtl/>
        </w:rPr>
        <w:t>عليه‌السلام</w:t>
      </w:r>
      <w:r w:rsidRPr="0000190E">
        <w:rPr>
          <w:rtl/>
        </w:rPr>
        <w:t>.</w:t>
      </w:r>
    </w:p>
    <w:p w:rsidR="000A06BC" w:rsidRPr="0000190E" w:rsidRDefault="000A06BC" w:rsidP="00F319A4">
      <w:pPr>
        <w:pStyle w:val="libNormal"/>
        <w:rPr>
          <w:rtl/>
        </w:rPr>
      </w:pPr>
      <w:r w:rsidRPr="0000190E">
        <w:rPr>
          <w:rtl/>
        </w:rPr>
        <w:t xml:space="preserve">وظاهر الصدوق كونه سنة ثلاث وخمسين ، بخمس بعد وفاته </w:t>
      </w:r>
      <w:r w:rsidR="00452747" w:rsidRPr="00452747">
        <w:rPr>
          <w:rStyle w:val="libAlaemChar"/>
          <w:rtl/>
        </w:rPr>
        <w:t>عليه‌السلام</w:t>
      </w:r>
      <w:r w:rsidRPr="0000190E">
        <w:rPr>
          <w:rtl/>
        </w:rPr>
        <w:t xml:space="preserve"> كما عرفت</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الكافي 1 : 476 ، الإرشاد : 288 ، إثبات الوصيّة : 161 ، التهذيب 6 : 81.</w:t>
      </w:r>
    </w:p>
    <w:p w:rsidR="000A06BC" w:rsidRPr="0000190E" w:rsidRDefault="000A06BC" w:rsidP="00C7137D">
      <w:pPr>
        <w:pStyle w:val="libFootnote0"/>
        <w:rPr>
          <w:rtl/>
          <w:lang w:bidi="fa-IR"/>
        </w:rPr>
      </w:pPr>
      <w:r>
        <w:rPr>
          <w:rtl/>
        </w:rPr>
        <w:t>(</w:t>
      </w:r>
      <w:r w:rsidRPr="0000190E">
        <w:rPr>
          <w:rtl/>
        </w:rPr>
        <w:t>2) عنه في كشف الغمّة 2 : 245.</w:t>
      </w:r>
    </w:p>
    <w:p w:rsidR="000A06BC" w:rsidRPr="0000190E" w:rsidRDefault="000A06BC" w:rsidP="00C7137D">
      <w:pPr>
        <w:pStyle w:val="libFootnote0"/>
        <w:rPr>
          <w:rtl/>
          <w:lang w:bidi="fa-IR"/>
        </w:rPr>
      </w:pPr>
      <w:r>
        <w:rPr>
          <w:rtl/>
        </w:rPr>
        <w:t>(</w:t>
      </w:r>
      <w:r w:rsidRPr="0000190E">
        <w:rPr>
          <w:rtl/>
        </w:rPr>
        <w:t>3) عنه في كشف الغمّة 2 : 237.</w:t>
      </w:r>
    </w:p>
    <w:p w:rsidR="000A06BC" w:rsidRPr="0000190E" w:rsidRDefault="000A06BC" w:rsidP="00C7137D">
      <w:pPr>
        <w:pStyle w:val="libFootnote0"/>
        <w:rPr>
          <w:rtl/>
          <w:lang w:bidi="fa-IR"/>
        </w:rPr>
      </w:pPr>
      <w:r>
        <w:rPr>
          <w:rtl/>
        </w:rPr>
        <w:t>(</w:t>
      </w:r>
      <w:r w:rsidRPr="0000190E">
        <w:rPr>
          <w:rtl/>
        </w:rPr>
        <w:t>4) الكافي 1 : 472 ، فرق الشيعة : 84.</w:t>
      </w:r>
    </w:p>
    <w:p w:rsidR="000A06BC" w:rsidRPr="0000190E" w:rsidRDefault="000A06BC" w:rsidP="00C7137D">
      <w:pPr>
        <w:pStyle w:val="libFootnote0"/>
        <w:rPr>
          <w:rtl/>
          <w:lang w:bidi="fa-IR"/>
        </w:rPr>
      </w:pPr>
      <w:r>
        <w:rPr>
          <w:rtl/>
        </w:rPr>
        <w:t>(</w:t>
      </w:r>
      <w:r w:rsidRPr="0000190E">
        <w:rPr>
          <w:rtl/>
        </w:rPr>
        <w:t>5) إثبات الوصيّة : 161.</w:t>
      </w:r>
    </w:p>
    <w:p w:rsidR="000A06BC" w:rsidRPr="0000190E" w:rsidRDefault="000A06BC" w:rsidP="00C7137D">
      <w:pPr>
        <w:pStyle w:val="libFootnote0"/>
        <w:rPr>
          <w:rtl/>
          <w:lang w:bidi="fa-IR"/>
        </w:rPr>
      </w:pPr>
      <w:r>
        <w:rPr>
          <w:rtl/>
        </w:rPr>
        <w:t>(</w:t>
      </w:r>
      <w:r w:rsidRPr="0000190E">
        <w:rPr>
          <w:rtl/>
        </w:rPr>
        <w:t>6) كشف الغمّة 2 : 237.</w:t>
      </w:r>
    </w:p>
    <w:p w:rsidR="000A06BC" w:rsidRPr="0000190E" w:rsidRDefault="000A06BC" w:rsidP="00C7137D">
      <w:pPr>
        <w:pStyle w:val="libFootnote0"/>
        <w:rPr>
          <w:rtl/>
          <w:lang w:bidi="fa-IR"/>
        </w:rPr>
      </w:pPr>
      <w:r>
        <w:rPr>
          <w:rtl/>
        </w:rPr>
        <w:t>(</w:t>
      </w:r>
      <w:r w:rsidRPr="0000190E">
        <w:rPr>
          <w:rtl/>
        </w:rPr>
        <w:t xml:space="preserve">7) عيون أخبار الرضا </w:t>
      </w:r>
      <w:r w:rsidR="00452747" w:rsidRPr="00452747">
        <w:rPr>
          <w:rStyle w:val="libAlaemChar"/>
          <w:rtl/>
        </w:rPr>
        <w:t>عليه‌السلام</w:t>
      </w:r>
      <w:r w:rsidRPr="0000190E">
        <w:rPr>
          <w:rtl/>
        </w:rPr>
        <w:t xml:space="preserve"> 1 : 18.</w:t>
      </w:r>
    </w:p>
    <w:p w:rsidR="000A06BC" w:rsidRPr="0000190E" w:rsidRDefault="000A06BC" w:rsidP="00C7137D">
      <w:pPr>
        <w:pStyle w:val="libFootnote0"/>
        <w:rPr>
          <w:rtl/>
          <w:lang w:bidi="fa-IR"/>
        </w:rPr>
      </w:pPr>
      <w:r>
        <w:rPr>
          <w:rtl/>
        </w:rPr>
        <w:t>(</w:t>
      </w:r>
      <w:r w:rsidRPr="0000190E">
        <w:rPr>
          <w:rtl/>
        </w:rPr>
        <w:t>8) روضة الواعظين : 236 ، وعن تاريخ الغفاري بحار الأنوار 49 : 10 ح 19.</w:t>
      </w:r>
    </w:p>
    <w:p w:rsidR="000A06BC" w:rsidRPr="0000190E" w:rsidRDefault="000A06BC" w:rsidP="00C7137D">
      <w:pPr>
        <w:pStyle w:val="libFootnote0"/>
        <w:rPr>
          <w:rtl/>
          <w:lang w:bidi="fa-IR"/>
        </w:rPr>
      </w:pPr>
      <w:r>
        <w:rPr>
          <w:rtl/>
        </w:rPr>
        <w:t>(</w:t>
      </w:r>
      <w:r w:rsidRPr="0000190E">
        <w:rPr>
          <w:rtl/>
        </w:rPr>
        <w:t>9) مصباح الكفعمي : 523 ، الدروس 2 : 14.</w:t>
      </w:r>
    </w:p>
    <w:p w:rsidR="000A06BC" w:rsidRPr="0000190E" w:rsidRDefault="000A06BC" w:rsidP="00C7137D">
      <w:pPr>
        <w:pStyle w:val="libFootnote0"/>
        <w:rPr>
          <w:rtl/>
          <w:lang w:bidi="fa-IR"/>
        </w:rPr>
      </w:pPr>
      <w:r>
        <w:rPr>
          <w:rtl/>
        </w:rPr>
        <w:t>(</w:t>
      </w:r>
      <w:r w:rsidRPr="0000190E">
        <w:rPr>
          <w:rtl/>
        </w:rPr>
        <w:t>10) كشف الغمّة 2 : 259.</w:t>
      </w:r>
    </w:p>
    <w:p w:rsidR="000A06BC" w:rsidRPr="0000190E" w:rsidRDefault="000A06BC" w:rsidP="00C7137D">
      <w:pPr>
        <w:pStyle w:val="libFootnote0"/>
        <w:rPr>
          <w:rtl/>
          <w:lang w:bidi="fa-IR"/>
        </w:rPr>
      </w:pPr>
      <w:r>
        <w:rPr>
          <w:rtl/>
        </w:rPr>
        <w:t>(</w:t>
      </w:r>
      <w:r w:rsidRPr="0000190E">
        <w:rPr>
          <w:rtl/>
        </w:rPr>
        <w:t>11) الكافي 1 : 486 ، الإرشاد : 304 ، التهذيب 6 : 83.</w:t>
      </w:r>
    </w:p>
    <w:p w:rsidR="000A06BC" w:rsidRPr="0000190E" w:rsidRDefault="000A06BC" w:rsidP="00687652">
      <w:pPr>
        <w:pStyle w:val="libNormal0"/>
        <w:rPr>
          <w:rtl/>
        </w:rPr>
      </w:pPr>
      <w:r>
        <w:rPr>
          <w:rtl/>
        </w:rPr>
        <w:br w:type="page"/>
      </w:r>
      <w:r w:rsidRPr="0000190E">
        <w:rPr>
          <w:rtl/>
        </w:rPr>
        <w:lastRenderedPageBreak/>
        <w:t xml:space="preserve">من روايته ، وبه صرّح في إثبات الوصيّة </w:t>
      </w:r>
      <w:r w:rsidRPr="00C7137D">
        <w:rPr>
          <w:rStyle w:val="libFootnotenumChar"/>
          <w:rtl/>
        </w:rPr>
        <w:t>(1)</w:t>
      </w:r>
      <w:r w:rsidRPr="0000190E">
        <w:rPr>
          <w:rtl/>
        </w:rPr>
        <w:t xml:space="preserve"> ونسبه ابن الخشّاب إلى رواية محمّد بن سنان </w:t>
      </w:r>
      <w:r w:rsidRPr="00C7137D">
        <w:rPr>
          <w:rStyle w:val="libFootnotenumChar"/>
          <w:rtl/>
        </w:rPr>
        <w:t>(2)</w:t>
      </w:r>
      <w:r w:rsidRPr="0000190E">
        <w:rPr>
          <w:rtl/>
        </w:rPr>
        <w:t xml:space="preserve"> وهو المفهوم عن ابن همّام على نقل المناقب </w:t>
      </w:r>
      <w:r w:rsidRPr="00C7137D">
        <w:rPr>
          <w:rStyle w:val="libFootnotenumChar"/>
          <w:rtl/>
        </w:rPr>
        <w:t>(3)</w:t>
      </w:r>
      <w:r w:rsidRPr="0000190E">
        <w:rPr>
          <w:rtl/>
        </w:rPr>
        <w:t xml:space="preserve"> ونقله الكشف عن كمال الدين ابن طلحة والحافظ عبد العزيز </w:t>
      </w:r>
      <w:r w:rsidRPr="00C7137D">
        <w:rPr>
          <w:rStyle w:val="libFootnotenumChar"/>
          <w:rtl/>
        </w:rPr>
        <w:t>(4)</w:t>
      </w:r>
      <w:r w:rsidRPr="0000190E">
        <w:rPr>
          <w:rtl/>
        </w:rPr>
        <w:t xml:space="preserve"> وقد صرّح الكليني : بأنّ في تاريخه اختلافا </w:t>
      </w:r>
      <w:r w:rsidRPr="00C7137D">
        <w:rPr>
          <w:rStyle w:val="libFootnotenumChar"/>
          <w:rtl/>
        </w:rPr>
        <w:t>(5)</w:t>
      </w:r>
      <w:r>
        <w:rPr>
          <w:rtl/>
        </w:rPr>
        <w:t>.</w:t>
      </w:r>
    </w:p>
    <w:p w:rsidR="000A06BC" w:rsidRPr="0000190E" w:rsidRDefault="000A06BC" w:rsidP="00F319A4">
      <w:pPr>
        <w:pStyle w:val="libNormal"/>
        <w:rPr>
          <w:rtl/>
        </w:rPr>
      </w:pPr>
      <w:r w:rsidRPr="0000190E">
        <w:rPr>
          <w:rtl/>
        </w:rPr>
        <w:t xml:space="preserve">وقال النوبختي : إنّه في سنة إحدى وخمسين ومائة ، وقال بعضهم في سنة ثلاث وخمسين ومائة </w:t>
      </w:r>
      <w:r w:rsidRPr="00C7137D">
        <w:rPr>
          <w:rStyle w:val="libFootnotenumChar"/>
          <w:rtl/>
        </w:rPr>
        <w:t>(6)</w:t>
      </w:r>
      <w:r>
        <w:rPr>
          <w:rtl/>
        </w:rPr>
        <w:t>.</w:t>
      </w:r>
    </w:p>
    <w:p w:rsidR="000A06BC" w:rsidRPr="0000190E" w:rsidRDefault="000A06BC" w:rsidP="00C7137D">
      <w:pPr>
        <w:pStyle w:val="libCenterBold1"/>
        <w:rPr>
          <w:rtl/>
        </w:rPr>
      </w:pPr>
      <w:r w:rsidRPr="0000190E">
        <w:rPr>
          <w:rtl/>
        </w:rPr>
        <w:t>وأمّا مول</w:t>
      </w:r>
      <w:r w:rsidRPr="00EC60D3">
        <w:rPr>
          <w:rtl/>
        </w:rPr>
        <w:t>د</w:t>
      </w:r>
      <w:r w:rsidRPr="0000190E">
        <w:rPr>
          <w:rtl/>
        </w:rPr>
        <w:t xml:space="preserve"> الجواد </w:t>
      </w:r>
      <w:r w:rsidR="00452747" w:rsidRPr="00452747">
        <w:rPr>
          <w:rStyle w:val="libAlaemChar"/>
          <w:rtl/>
        </w:rPr>
        <w:t>عليه‌السلام</w:t>
      </w:r>
    </w:p>
    <w:p w:rsidR="000A06BC" w:rsidRPr="0000190E" w:rsidRDefault="000A06BC" w:rsidP="00F319A4">
      <w:pPr>
        <w:pStyle w:val="libNormal"/>
        <w:rPr>
          <w:rtl/>
        </w:rPr>
      </w:pPr>
      <w:r w:rsidRPr="0000190E">
        <w:rPr>
          <w:rtl/>
        </w:rPr>
        <w:t xml:space="preserve">فاتّفق الكليني والمفيد والشيخ في التهذيب والمسعودي في الإثبات وابن الخشّاب وغيرهم على أنّه في شهر رمضان </w:t>
      </w:r>
      <w:r w:rsidRPr="00C7137D">
        <w:rPr>
          <w:rStyle w:val="libFootnotenumChar"/>
          <w:rtl/>
        </w:rPr>
        <w:t>(7)</w:t>
      </w:r>
      <w:r w:rsidRPr="0000190E">
        <w:rPr>
          <w:rtl/>
        </w:rPr>
        <w:t xml:space="preserve"> إلاّ أنّ الكافي والإرشاد والتهذيب أطلقوه. وعيّنه المسارّ وتاريخ الغفاري في النصف منه </w:t>
      </w:r>
      <w:r w:rsidRPr="00C7137D">
        <w:rPr>
          <w:rStyle w:val="libFootnotenumChar"/>
          <w:rtl/>
        </w:rPr>
        <w:t>(8)</w:t>
      </w:r>
      <w:r w:rsidRPr="0000190E">
        <w:rPr>
          <w:rtl/>
        </w:rPr>
        <w:t xml:space="preserve"> والمسعودي وابن الخشّاب والروضة وإعلام الورى والمناقب ومحمّد بن طلحة في التاسع عشر </w:t>
      </w:r>
      <w:r w:rsidRPr="00C7137D">
        <w:rPr>
          <w:rStyle w:val="libFootnotenumChar"/>
          <w:rtl/>
        </w:rPr>
        <w:t>(9)</w:t>
      </w:r>
      <w:r>
        <w:rPr>
          <w:rtl/>
        </w:rPr>
        <w:t>.</w:t>
      </w:r>
    </w:p>
    <w:p w:rsidR="000A06BC" w:rsidRPr="0000190E" w:rsidRDefault="000A06BC" w:rsidP="00F319A4">
      <w:pPr>
        <w:pStyle w:val="libNormal"/>
        <w:rPr>
          <w:rtl/>
        </w:rPr>
      </w:pPr>
      <w:r w:rsidRPr="0000190E">
        <w:rPr>
          <w:rtl/>
        </w:rPr>
        <w:t>وتفرّد ابن عيّاش</w:t>
      </w:r>
      <w:r>
        <w:rPr>
          <w:rtl/>
        </w:rPr>
        <w:t xml:space="preserve"> ـ </w:t>
      </w:r>
      <w:r w:rsidRPr="0000190E">
        <w:rPr>
          <w:rtl/>
        </w:rPr>
        <w:t>على ما نقل الشيخ في المصباح</w:t>
      </w:r>
      <w:r>
        <w:rPr>
          <w:rtl/>
        </w:rPr>
        <w:t xml:space="preserve"> ـ </w:t>
      </w:r>
      <w:r w:rsidRPr="0000190E">
        <w:rPr>
          <w:rtl/>
        </w:rPr>
        <w:t xml:space="preserve">على أنّه في رجب في العاشر </w:t>
      </w:r>
      <w:r>
        <w:rPr>
          <w:rtl/>
        </w:rPr>
        <w:t>(</w:t>
      </w:r>
      <w:r w:rsidRPr="0000190E">
        <w:rPr>
          <w:rtl/>
        </w:rPr>
        <w:t xml:space="preserve"> ووافقه المبيدي في فواتحه ) وقال : ورد عن الناحية </w:t>
      </w:r>
      <w:r w:rsidR="00452747" w:rsidRPr="00452747">
        <w:rPr>
          <w:rStyle w:val="libAlaemChar"/>
          <w:rtl/>
        </w:rPr>
        <w:t>عليه‌السلام</w:t>
      </w:r>
      <w:r w:rsidRPr="0000190E">
        <w:rPr>
          <w:rtl/>
        </w:rPr>
        <w:t xml:space="preserve"> إلى أبي القاسم دعاء : اللهمّ إنّي أسألك بالمولودين في رجب محمّد بن عليّ الثاني</w:t>
      </w:r>
      <w:r>
        <w:rPr>
          <w:rtl/>
        </w:rPr>
        <w:t xml:space="preserve"> ..</w:t>
      </w:r>
      <w:r w:rsidRPr="0000190E">
        <w:rPr>
          <w:rtl/>
        </w:rPr>
        <w:t xml:space="preserve">. إلخ </w:t>
      </w:r>
      <w:r w:rsidRPr="00C7137D">
        <w:rPr>
          <w:rStyle w:val="libFootnotenumChar"/>
          <w:rtl/>
        </w:rPr>
        <w:t>(10)</w:t>
      </w:r>
      <w:r>
        <w:rPr>
          <w:rtl/>
        </w:rPr>
        <w:t>.</w:t>
      </w:r>
    </w:p>
    <w:p w:rsidR="000A06BC" w:rsidRPr="0000190E" w:rsidRDefault="000A06BC" w:rsidP="00F319A4">
      <w:pPr>
        <w:pStyle w:val="libNormal"/>
        <w:rPr>
          <w:rtl/>
        </w:rPr>
      </w:pPr>
      <w:r w:rsidRPr="0000190E">
        <w:rPr>
          <w:rtl/>
        </w:rPr>
        <w:t>قلت : إنّ ابن عيّاش خلط في آخر عمره ، ولعلّه حرّف الدعاء ، وأنّه كان</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 xml:space="preserve">1) عيون أخبار الرضا </w:t>
      </w:r>
      <w:r w:rsidR="00452747" w:rsidRPr="00452747">
        <w:rPr>
          <w:rStyle w:val="libAlaemChar"/>
          <w:rtl/>
        </w:rPr>
        <w:t>عليه‌السلام</w:t>
      </w:r>
      <w:r w:rsidRPr="0000190E">
        <w:rPr>
          <w:rtl/>
        </w:rPr>
        <w:t xml:space="preserve"> 1 : 18 ، إثبات الوصيّة : 171.</w:t>
      </w:r>
    </w:p>
    <w:p w:rsidR="000A06BC" w:rsidRPr="0000190E" w:rsidRDefault="000A06BC" w:rsidP="00C7137D">
      <w:pPr>
        <w:pStyle w:val="libFootnote0"/>
        <w:rPr>
          <w:rtl/>
          <w:lang w:bidi="fa-IR"/>
        </w:rPr>
      </w:pPr>
      <w:r>
        <w:rPr>
          <w:rtl/>
        </w:rPr>
        <w:t>(</w:t>
      </w:r>
      <w:r w:rsidRPr="0000190E">
        <w:rPr>
          <w:rtl/>
        </w:rPr>
        <w:t>2) نقل عن ابن الخشّاب في كشف الغمّة 2 : 284.</w:t>
      </w:r>
    </w:p>
    <w:p w:rsidR="000A06BC" w:rsidRPr="0000190E" w:rsidRDefault="000A06BC" w:rsidP="00C7137D">
      <w:pPr>
        <w:pStyle w:val="libFootnote0"/>
        <w:rPr>
          <w:rtl/>
          <w:lang w:bidi="fa-IR"/>
        </w:rPr>
      </w:pPr>
      <w:r>
        <w:rPr>
          <w:rtl/>
        </w:rPr>
        <w:t>(</w:t>
      </w:r>
      <w:r w:rsidRPr="0000190E">
        <w:rPr>
          <w:rtl/>
        </w:rPr>
        <w:t>3) المناقب 4 : 367.</w:t>
      </w:r>
    </w:p>
    <w:p w:rsidR="000A06BC" w:rsidRPr="0000190E" w:rsidRDefault="000A06BC" w:rsidP="00C7137D">
      <w:pPr>
        <w:pStyle w:val="libFootnote0"/>
        <w:rPr>
          <w:rtl/>
          <w:lang w:bidi="fa-IR"/>
        </w:rPr>
      </w:pPr>
      <w:r>
        <w:rPr>
          <w:rtl/>
        </w:rPr>
        <w:t>(</w:t>
      </w:r>
      <w:r w:rsidRPr="0000190E">
        <w:rPr>
          <w:rtl/>
        </w:rPr>
        <w:t xml:space="preserve">4) كشف الغمّة 2 : 259 </w:t>
      </w:r>
      <w:r>
        <w:rPr>
          <w:rtl/>
        </w:rPr>
        <w:t>و 2</w:t>
      </w:r>
      <w:r w:rsidRPr="0000190E">
        <w:rPr>
          <w:rtl/>
        </w:rPr>
        <w:t>67.</w:t>
      </w:r>
    </w:p>
    <w:p w:rsidR="000A06BC" w:rsidRPr="0000190E" w:rsidRDefault="000A06BC" w:rsidP="00C7137D">
      <w:pPr>
        <w:pStyle w:val="libFootnote0"/>
        <w:rPr>
          <w:rtl/>
          <w:lang w:bidi="fa-IR"/>
        </w:rPr>
      </w:pPr>
      <w:r>
        <w:rPr>
          <w:rtl/>
        </w:rPr>
        <w:t>(</w:t>
      </w:r>
      <w:r w:rsidRPr="0000190E">
        <w:rPr>
          <w:rtl/>
        </w:rPr>
        <w:t>5) الكافي 2 : 486.</w:t>
      </w:r>
    </w:p>
    <w:p w:rsidR="000A06BC" w:rsidRPr="0000190E" w:rsidRDefault="000A06BC" w:rsidP="00C7137D">
      <w:pPr>
        <w:pStyle w:val="libFootnote0"/>
        <w:rPr>
          <w:rtl/>
          <w:lang w:bidi="fa-IR"/>
        </w:rPr>
      </w:pPr>
      <w:r>
        <w:rPr>
          <w:rtl/>
        </w:rPr>
        <w:t>(</w:t>
      </w:r>
      <w:r w:rsidRPr="0000190E">
        <w:rPr>
          <w:rtl/>
        </w:rPr>
        <w:t>6) فرق الشيعة : 86.</w:t>
      </w:r>
    </w:p>
    <w:p w:rsidR="000A06BC" w:rsidRPr="0000190E" w:rsidRDefault="000A06BC" w:rsidP="00C7137D">
      <w:pPr>
        <w:pStyle w:val="libFootnote0"/>
        <w:rPr>
          <w:rtl/>
          <w:lang w:bidi="fa-IR"/>
        </w:rPr>
      </w:pPr>
      <w:r>
        <w:rPr>
          <w:rtl/>
        </w:rPr>
        <w:t>(</w:t>
      </w:r>
      <w:r w:rsidRPr="0000190E">
        <w:rPr>
          <w:rtl/>
        </w:rPr>
        <w:t>7) الكافي 1 : 492 ، الإرشاد : 316 ، التهذيب 6 : 90 ، إثبات الوصيّة : 183 ، نقل عن ابن خشّاب ، كشف الغمّة 2 : 362.</w:t>
      </w:r>
    </w:p>
    <w:p w:rsidR="000A06BC" w:rsidRPr="0000190E" w:rsidRDefault="000A06BC" w:rsidP="00C7137D">
      <w:pPr>
        <w:pStyle w:val="libFootnote0"/>
        <w:rPr>
          <w:rtl/>
          <w:lang w:bidi="fa-IR"/>
        </w:rPr>
      </w:pPr>
      <w:r>
        <w:rPr>
          <w:rtl/>
        </w:rPr>
        <w:t>(</w:t>
      </w:r>
      <w:r w:rsidRPr="0000190E">
        <w:rPr>
          <w:rtl/>
        </w:rPr>
        <w:t xml:space="preserve">8) مسارّ الشيعة </w:t>
      </w:r>
      <w:r>
        <w:rPr>
          <w:rtl/>
        </w:rPr>
        <w:t>(</w:t>
      </w:r>
      <w:r w:rsidRPr="0000190E">
        <w:rPr>
          <w:rtl/>
        </w:rPr>
        <w:t xml:space="preserve"> مصنّفات الشيخ المفيد ) 7 : 24 ، ونقل تاريخ الغفاري ، في البحار 50 : 15.</w:t>
      </w:r>
    </w:p>
    <w:p w:rsidR="000A06BC" w:rsidRPr="0000190E" w:rsidRDefault="000A06BC" w:rsidP="00C7137D">
      <w:pPr>
        <w:pStyle w:val="libFootnote0"/>
        <w:rPr>
          <w:rtl/>
          <w:lang w:bidi="fa-IR"/>
        </w:rPr>
      </w:pPr>
      <w:r>
        <w:rPr>
          <w:rtl/>
        </w:rPr>
        <w:t>(</w:t>
      </w:r>
      <w:r w:rsidRPr="0000190E">
        <w:rPr>
          <w:rtl/>
        </w:rPr>
        <w:t xml:space="preserve">9) إثبات الوصيّة : 183 ، روضة الواعظين : 243 ، إعلام الورى : 329 </w:t>
      </w:r>
      <w:r>
        <w:rPr>
          <w:rtl/>
        </w:rPr>
        <w:t>(</w:t>
      </w:r>
      <w:r w:rsidRPr="0000190E">
        <w:rPr>
          <w:rtl/>
        </w:rPr>
        <w:t xml:space="preserve"> وفيه لسبع عشرة ) ، المناقب 4 : 379 ، مطالب السئول : 303 </w:t>
      </w:r>
      <w:r>
        <w:rPr>
          <w:rtl/>
        </w:rPr>
        <w:t>(</w:t>
      </w:r>
      <w:r w:rsidRPr="0000190E">
        <w:rPr>
          <w:rtl/>
        </w:rPr>
        <w:t xml:space="preserve"> وفيه تاسع شهر رمضان ) نقل عن ابن الخشّاب ، كشف الغمّة 2 : 362.</w:t>
      </w:r>
    </w:p>
    <w:p w:rsidR="000A06BC" w:rsidRPr="0000190E" w:rsidRDefault="000A06BC" w:rsidP="00C7137D">
      <w:pPr>
        <w:pStyle w:val="libFootnote0"/>
        <w:rPr>
          <w:rtl/>
          <w:lang w:bidi="fa-IR"/>
        </w:rPr>
      </w:pPr>
      <w:r>
        <w:rPr>
          <w:rtl/>
        </w:rPr>
        <w:t>(</w:t>
      </w:r>
      <w:r w:rsidRPr="0000190E">
        <w:rPr>
          <w:rtl/>
        </w:rPr>
        <w:t>10) مصباح المتهجّد : 805.</w:t>
      </w:r>
    </w:p>
    <w:p w:rsidR="000A06BC" w:rsidRPr="0000190E" w:rsidRDefault="000A06BC" w:rsidP="00687652">
      <w:pPr>
        <w:pStyle w:val="libNormal0"/>
        <w:rPr>
          <w:rtl/>
        </w:rPr>
      </w:pPr>
      <w:r>
        <w:rPr>
          <w:rtl/>
        </w:rPr>
        <w:br w:type="page"/>
      </w:r>
      <w:r w:rsidRPr="0000190E">
        <w:rPr>
          <w:rtl/>
        </w:rPr>
        <w:lastRenderedPageBreak/>
        <w:t xml:space="preserve">« محمّد بن عليّ الأوّل » فتقدّم أنّ ولادة الباقر </w:t>
      </w:r>
      <w:r w:rsidR="00452747" w:rsidRPr="00452747">
        <w:rPr>
          <w:rStyle w:val="libAlaemChar"/>
          <w:rtl/>
        </w:rPr>
        <w:t>عليه‌السلام</w:t>
      </w:r>
      <w:r w:rsidRPr="0000190E">
        <w:rPr>
          <w:rtl/>
        </w:rPr>
        <w:t xml:space="preserve"> كان في رجب.</w:t>
      </w:r>
    </w:p>
    <w:p w:rsidR="000A06BC" w:rsidRPr="0000190E" w:rsidRDefault="000A06BC" w:rsidP="00F319A4">
      <w:pPr>
        <w:pStyle w:val="libNormal"/>
        <w:rPr>
          <w:rtl/>
        </w:rPr>
      </w:pPr>
      <w:r w:rsidRPr="0000190E">
        <w:rPr>
          <w:rtl/>
        </w:rPr>
        <w:t>وكيف كان ، فلا خلاف في سنته ، سنة خمس وسبعين ومائة.</w:t>
      </w:r>
    </w:p>
    <w:p w:rsidR="000A06BC" w:rsidRPr="0000190E" w:rsidRDefault="000A06BC" w:rsidP="00C7137D">
      <w:pPr>
        <w:pStyle w:val="libCenterBold1"/>
        <w:rPr>
          <w:rtl/>
        </w:rPr>
      </w:pPr>
      <w:r w:rsidRPr="0000190E">
        <w:rPr>
          <w:rtl/>
        </w:rPr>
        <w:t xml:space="preserve">وأمّا مولد الهادي </w:t>
      </w:r>
      <w:r w:rsidR="00452747" w:rsidRPr="00452747">
        <w:rPr>
          <w:rStyle w:val="libAlaemChar"/>
          <w:rtl/>
        </w:rPr>
        <w:t>عليه‌السلام</w:t>
      </w:r>
    </w:p>
    <w:p w:rsidR="000A06BC" w:rsidRPr="0000190E" w:rsidRDefault="000A06BC" w:rsidP="00F319A4">
      <w:pPr>
        <w:pStyle w:val="libNormal"/>
        <w:rPr>
          <w:rtl/>
        </w:rPr>
      </w:pPr>
      <w:r w:rsidRPr="0000190E">
        <w:rPr>
          <w:rtl/>
        </w:rPr>
        <w:t xml:space="preserve">ففي الكافي والإرشاد والتهذيب والروضة : أنّه في النصف من ذي الحجّة </w:t>
      </w:r>
      <w:r w:rsidRPr="00C7137D">
        <w:rPr>
          <w:rStyle w:val="libFootnotenumChar"/>
          <w:rtl/>
        </w:rPr>
        <w:t>(1)</w:t>
      </w:r>
      <w:r>
        <w:rPr>
          <w:rtl/>
        </w:rPr>
        <w:t>.</w:t>
      </w:r>
    </w:p>
    <w:p w:rsidR="000A06BC" w:rsidRPr="0000190E" w:rsidRDefault="000A06BC" w:rsidP="00F319A4">
      <w:pPr>
        <w:pStyle w:val="libNormal"/>
        <w:rPr>
          <w:rtl/>
        </w:rPr>
      </w:pPr>
      <w:r w:rsidRPr="0000190E">
        <w:rPr>
          <w:rtl/>
        </w:rPr>
        <w:t xml:space="preserve">وفي مسارّ الشيعة : أنّه في السابع والعشرين منه </w:t>
      </w:r>
      <w:r w:rsidRPr="00C7137D">
        <w:rPr>
          <w:rStyle w:val="libFootnotenumChar"/>
          <w:rtl/>
        </w:rPr>
        <w:t>(2)</w:t>
      </w:r>
      <w:r w:rsidRPr="0000190E">
        <w:rPr>
          <w:rtl/>
        </w:rPr>
        <w:t xml:space="preserve"> ونسبه في المصباحين إلى الرواية </w:t>
      </w:r>
      <w:r w:rsidRPr="00C7137D">
        <w:rPr>
          <w:rStyle w:val="libFootnotenumChar"/>
          <w:rtl/>
        </w:rPr>
        <w:t>(3)</w:t>
      </w:r>
      <w:r>
        <w:rPr>
          <w:rtl/>
        </w:rPr>
        <w:t>.</w:t>
      </w:r>
    </w:p>
    <w:p w:rsidR="000A06BC" w:rsidRPr="0000190E" w:rsidRDefault="000A06BC" w:rsidP="00F319A4">
      <w:pPr>
        <w:pStyle w:val="libNormal"/>
        <w:rPr>
          <w:rtl/>
        </w:rPr>
      </w:pPr>
      <w:r w:rsidRPr="0000190E">
        <w:rPr>
          <w:rtl/>
        </w:rPr>
        <w:t xml:space="preserve">وذهب المسعودي في الإثبات وابن الخشّاب وابن طلحة إلى أنّه في رجب </w:t>
      </w:r>
      <w:r w:rsidRPr="00C7137D">
        <w:rPr>
          <w:rStyle w:val="libFootnotenumChar"/>
          <w:rtl/>
        </w:rPr>
        <w:t>(4)</w:t>
      </w:r>
      <w:r w:rsidRPr="0000190E">
        <w:rPr>
          <w:rtl/>
        </w:rPr>
        <w:t xml:space="preserve"> ونسبه الكافي إلى الرواية </w:t>
      </w:r>
      <w:r w:rsidRPr="00C7137D">
        <w:rPr>
          <w:rStyle w:val="libFootnotenumChar"/>
          <w:rtl/>
        </w:rPr>
        <w:t>(5)</w:t>
      </w:r>
      <w:r w:rsidRPr="0000190E">
        <w:rPr>
          <w:rtl/>
        </w:rPr>
        <w:t xml:space="preserve"> ورواه الخطيب عن سهل بن زياد </w:t>
      </w:r>
      <w:r w:rsidRPr="00C7137D">
        <w:rPr>
          <w:rStyle w:val="libFootnotenumChar"/>
          <w:rtl/>
        </w:rPr>
        <w:t>(6)</w:t>
      </w:r>
      <w:r>
        <w:rPr>
          <w:rtl/>
        </w:rPr>
        <w:t>.</w:t>
      </w:r>
    </w:p>
    <w:p w:rsidR="000A06BC" w:rsidRPr="0000190E" w:rsidRDefault="000A06BC" w:rsidP="00F319A4">
      <w:pPr>
        <w:pStyle w:val="libNormal"/>
        <w:rPr>
          <w:rtl/>
        </w:rPr>
      </w:pPr>
      <w:r w:rsidRPr="0000190E">
        <w:rPr>
          <w:rtl/>
        </w:rPr>
        <w:t>وعيّنه ابن عيّاش</w:t>
      </w:r>
      <w:r>
        <w:rPr>
          <w:rtl/>
        </w:rPr>
        <w:t xml:space="preserve"> ـ </w:t>
      </w:r>
      <w:r w:rsidRPr="0000190E">
        <w:rPr>
          <w:rtl/>
        </w:rPr>
        <w:t>على نقل المصباح</w:t>
      </w:r>
      <w:r>
        <w:rPr>
          <w:rtl/>
        </w:rPr>
        <w:t xml:space="preserve"> ـ </w:t>
      </w:r>
      <w:r w:rsidRPr="0000190E">
        <w:rPr>
          <w:rtl/>
        </w:rPr>
        <w:t xml:space="preserve">في موضع في اليوم الثاني منه ، وفي آخر في الخامس </w:t>
      </w:r>
      <w:r w:rsidRPr="00C7137D">
        <w:rPr>
          <w:rStyle w:val="libFootnotenumChar"/>
          <w:rtl/>
        </w:rPr>
        <w:t>(7)</w:t>
      </w:r>
      <w:r>
        <w:rPr>
          <w:rtl/>
        </w:rPr>
        <w:t>.</w:t>
      </w:r>
    </w:p>
    <w:p w:rsidR="000A06BC" w:rsidRPr="0000190E" w:rsidRDefault="000A06BC" w:rsidP="00F319A4">
      <w:pPr>
        <w:pStyle w:val="libNormal"/>
        <w:rPr>
          <w:rtl/>
        </w:rPr>
      </w:pPr>
      <w:r w:rsidRPr="0000190E">
        <w:rPr>
          <w:rtl/>
        </w:rPr>
        <w:t>وإبراهيم بن هاشم</w:t>
      </w:r>
      <w:r>
        <w:rPr>
          <w:rtl/>
        </w:rPr>
        <w:t xml:space="preserve"> ـ </w:t>
      </w:r>
      <w:r w:rsidRPr="0000190E">
        <w:rPr>
          <w:rtl/>
        </w:rPr>
        <w:t xml:space="preserve">على نقل الكشف </w:t>
      </w:r>
      <w:r w:rsidRPr="00C7137D">
        <w:rPr>
          <w:rStyle w:val="libFootnotenumChar"/>
          <w:rtl/>
        </w:rPr>
        <w:t>(8)</w:t>
      </w:r>
      <w:r>
        <w:rPr>
          <w:rtl/>
        </w:rPr>
        <w:t xml:space="preserve"> ـ </w:t>
      </w:r>
      <w:r w:rsidRPr="0000190E">
        <w:rPr>
          <w:rtl/>
        </w:rPr>
        <w:t xml:space="preserve">لثلاث عشرة ليلة منه. وبه صرّح النوبختي في فرقه </w:t>
      </w:r>
      <w:r w:rsidRPr="00C7137D">
        <w:rPr>
          <w:rStyle w:val="libFootnotenumChar"/>
          <w:rtl/>
        </w:rPr>
        <w:t>(9)</w:t>
      </w:r>
      <w:r>
        <w:rPr>
          <w:rtl/>
        </w:rPr>
        <w:t>.</w:t>
      </w:r>
    </w:p>
    <w:p w:rsidR="000A06BC" w:rsidRPr="0000190E" w:rsidRDefault="000A06BC" w:rsidP="00F319A4">
      <w:pPr>
        <w:pStyle w:val="libNormal"/>
        <w:rPr>
          <w:rtl/>
        </w:rPr>
      </w:pPr>
      <w:r w:rsidRPr="0000190E">
        <w:rPr>
          <w:rtl/>
        </w:rPr>
        <w:t>وأمّا سنته : ففي الكافي وفي الإرشاد والمسارّ وفي التهذيب في سنة اثنتي عشرة ومائتين.</w:t>
      </w:r>
    </w:p>
    <w:p w:rsidR="000A06BC" w:rsidRPr="0000190E" w:rsidRDefault="000A06BC" w:rsidP="00F319A4">
      <w:pPr>
        <w:pStyle w:val="libNormal"/>
        <w:rPr>
          <w:rtl/>
        </w:rPr>
      </w:pPr>
      <w:r w:rsidRPr="0000190E">
        <w:rPr>
          <w:rtl/>
        </w:rPr>
        <w:t>وقال إبراهيم بن هاشم</w:t>
      </w:r>
      <w:r>
        <w:rPr>
          <w:rtl/>
        </w:rPr>
        <w:t xml:space="preserve"> ـ </w:t>
      </w:r>
      <w:r w:rsidRPr="0000190E">
        <w:rPr>
          <w:rtl/>
        </w:rPr>
        <w:t xml:space="preserve">على نقل الكشف </w:t>
      </w:r>
      <w:r w:rsidRPr="00C7137D">
        <w:rPr>
          <w:rStyle w:val="libFootnotenumChar"/>
          <w:rtl/>
        </w:rPr>
        <w:t>(10)</w:t>
      </w:r>
      <w:r>
        <w:rPr>
          <w:rtl/>
        </w:rPr>
        <w:t xml:space="preserve"> ـ </w:t>
      </w:r>
      <w:r w:rsidRPr="0000190E">
        <w:rPr>
          <w:rtl/>
        </w:rPr>
        <w:t>والمسعودي في الإثبات</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الكافي 1 : 497 ، الإرشاد : 327 ، التهذيب 6 : 92 ، روضة الواعظين : 246.</w:t>
      </w:r>
    </w:p>
    <w:p w:rsidR="000A06BC" w:rsidRPr="0000190E" w:rsidRDefault="000A06BC" w:rsidP="00C7137D">
      <w:pPr>
        <w:pStyle w:val="libFootnote0"/>
        <w:rPr>
          <w:rtl/>
          <w:lang w:bidi="fa-IR"/>
        </w:rPr>
      </w:pPr>
      <w:r>
        <w:rPr>
          <w:rtl/>
        </w:rPr>
        <w:t>(</w:t>
      </w:r>
      <w:r w:rsidRPr="0000190E">
        <w:rPr>
          <w:rtl/>
        </w:rPr>
        <w:t xml:space="preserve">2) مسارّ الشيعة </w:t>
      </w:r>
      <w:r>
        <w:rPr>
          <w:rtl/>
        </w:rPr>
        <w:t>(</w:t>
      </w:r>
      <w:r w:rsidRPr="0000190E">
        <w:rPr>
          <w:rtl/>
        </w:rPr>
        <w:t xml:space="preserve"> مصنّفات الشيخ المفيد ) 7 : 42.</w:t>
      </w:r>
    </w:p>
    <w:p w:rsidR="000A06BC" w:rsidRPr="0000190E" w:rsidRDefault="000A06BC" w:rsidP="00C7137D">
      <w:pPr>
        <w:pStyle w:val="libFootnote0"/>
        <w:rPr>
          <w:rtl/>
          <w:lang w:bidi="fa-IR"/>
        </w:rPr>
      </w:pPr>
      <w:r>
        <w:rPr>
          <w:rtl/>
        </w:rPr>
        <w:t>(</w:t>
      </w:r>
      <w:r w:rsidRPr="0000190E">
        <w:rPr>
          <w:rtl/>
        </w:rPr>
        <w:t>3) مصباح المتهجّد : 767.</w:t>
      </w:r>
    </w:p>
    <w:p w:rsidR="000A06BC" w:rsidRPr="0000190E" w:rsidRDefault="000A06BC" w:rsidP="00C7137D">
      <w:pPr>
        <w:pStyle w:val="libFootnote0"/>
        <w:rPr>
          <w:rtl/>
          <w:lang w:bidi="fa-IR"/>
        </w:rPr>
      </w:pPr>
      <w:r>
        <w:rPr>
          <w:rtl/>
        </w:rPr>
        <w:t>(</w:t>
      </w:r>
      <w:r w:rsidRPr="0000190E">
        <w:rPr>
          <w:rtl/>
        </w:rPr>
        <w:t>4) إثبات الوصيّة : 205 ، مطالب السئول : 307 ، ونقل عن ابن الخشّاب ، كشف الغمّة 2 : 384.</w:t>
      </w:r>
    </w:p>
    <w:p w:rsidR="000A06BC" w:rsidRPr="0000190E" w:rsidRDefault="000A06BC" w:rsidP="00C7137D">
      <w:pPr>
        <w:pStyle w:val="libFootnote0"/>
        <w:rPr>
          <w:rtl/>
          <w:lang w:bidi="fa-IR"/>
        </w:rPr>
      </w:pPr>
      <w:r>
        <w:rPr>
          <w:rtl/>
        </w:rPr>
        <w:t>(</w:t>
      </w:r>
      <w:r w:rsidRPr="0000190E">
        <w:rPr>
          <w:rtl/>
        </w:rPr>
        <w:t>5) الكافي 1 : 497.</w:t>
      </w:r>
    </w:p>
    <w:p w:rsidR="000A06BC" w:rsidRPr="0000190E" w:rsidRDefault="000A06BC" w:rsidP="00C7137D">
      <w:pPr>
        <w:pStyle w:val="libFootnote0"/>
        <w:rPr>
          <w:rtl/>
          <w:lang w:bidi="fa-IR"/>
        </w:rPr>
      </w:pPr>
      <w:r>
        <w:rPr>
          <w:rtl/>
        </w:rPr>
        <w:t>(</w:t>
      </w:r>
      <w:r w:rsidRPr="0000190E">
        <w:rPr>
          <w:rtl/>
        </w:rPr>
        <w:t>6) تاريخ بغداد 12 : 57 ، الرقم 6440.</w:t>
      </w:r>
    </w:p>
    <w:p w:rsidR="000A06BC" w:rsidRPr="0000190E" w:rsidRDefault="000A06BC" w:rsidP="00C7137D">
      <w:pPr>
        <w:pStyle w:val="libFootnote0"/>
        <w:rPr>
          <w:rtl/>
          <w:lang w:bidi="fa-IR"/>
        </w:rPr>
      </w:pPr>
      <w:r>
        <w:rPr>
          <w:rtl/>
        </w:rPr>
        <w:t>(</w:t>
      </w:r>
      <w:r w:rsidRPr="0000190E">
        <w:rPr>
          <w:rtl/>
        </w:rPr>
        <w:t>7) مصباح المتهجّد : 805.</w:t>
      </w:r>
    </w:p>
    <w:p w:rsidR="000A06BC" w:rsidRPr="0000190E" w:rsidRDefault="000A06BC" w:rsidP="00C7137D">
      <w:pPr>
        <w:pStyle w:val="libFootnote0"/>
        <w:rPr>
          <w:rtl/>
          <w:lang w:bidi="fa-IR"/>
        </w:rPr>
      </w:pPr>
      <w:r>
        <w:rPr>
          <w:rtl/>
        </w:rPr>
        <w:t>(</w:t>
      </w:r>
      <w:r w:rsidRPr="0000190E">
        <w:rPr>
          <w:rtl/>
        </w:rPr>
        <w:t>8) بل على نقل الشيخ ، راجع مصباح المتهجّد : 819.</w:t>
      </w:r>
    </w:p>
    <w:p w:rsidR="000A06BC" w:rsidRPr="0000190E" w:rsidRDefault="000A06BC" w:rsidP="00C7137D">
      <w:pPr>
        <w:pStyle w:val="libFootnote0"/>
        <w:rPr>
          <w:rtl/>
          <w:lang w:bidi="fa-IR"/>
        </w:rPr>
      </w:pPr>
      <w:r>
        <w:rPr>
          <w:rtl/>
        </w:rPr>
        <w:t>(</w:t>
      </w:r>
      <w:r w:rsidRPr="0000190E">
        <w:rPr>
          <w:rtl/>
        </w:rPr>
        <w:t>9) فرق الشيعة : 92.</w:t>
      </w:r>
    </w:p>
    <w:p w:rsidR="000A06BC" w:rsidRPr="0000190E" w:rsidRDefault="000A06BC" w:rsidP="00C7137D">
      <w:pPr>
        <w:pStyle w:val="libFootnote0"/>
        <w:rPr>
          <w:rtl/>
          <w:lang w:bidi="fa-IR"/>
        </w:rPr>
      </w:pPr>
      <w:r>
        <w:rPr>
          <w:rtl/>
        </w:rPr>
        <w:t>(</w:t>
      </w:r>
      <w:r w:rsidRPr="0000190E">
        <w:rPr>
          <w:rtl/>
        </w:rPr>
        <w:t>10) بل على نقل الشيخ ، راجع مصباح المتهجّد : 819.</w:t>
      </w:r>
    </w:p>
    <w:p w:rsidR="000A06BC" w:rsidRPr="0000190E" w:rsidRDefault="000A06BC" w:rsidP="00687652">
      <w:pPr>
        <w:pStyle w:val="libNormal0"/>
        <w:rPr>
          <w:rtl/>
        </w:rPr>
      </w:pPr>
      <w:r>
        <w:rPr>
          <w:rtl/>
        </w:rPr>
        <w:br w:type="page"/>
      </w:r>
      <w:r w:rsidRPr="0000190E">
        <w:rPr>
          <w:rtl/>
        </w:rPr>
        <w:lastRenderedPageBreak/>
        <w:t>وابن عيّاش ، وابن الخشّاب ، ومحمّد بن طلحة ، والحافظ عبد العزيز ، والنوبختي :</w:t>
      </w:r>
    </w:p>
    <w:p w:rsidR="000A06BC" w:rsidRPr="0000190E" w:rsidRDefault="000A06BC" w:rsidP="00F319A4">
      <w:pPr>
        <w:pStyle w:val="libNormal"/>
        <w:rPr>
          <w:rtl/>
        </w:rPr>
      </w:pPr>
      <w:r w:rsidRPr="0000190E">
        <w:rPr>
          <w:rtl/>
        </w:rPr>
        <w:t xml:space="preserve">إنّه في سنة أربع عشرة ومائتين ، ونسبه الكليني إلى الرواية ، ورواه الخطيب عن سهل بن زياد </w:t>
      </w:r>
      <w:r w:rsidRPr="00C7137D">
        <w:rPr>
          <w:rStyle w:val="libFootnotenumChar"/>
          <w:rtl/>
        </w:rPr>
        <w:t>(1)</w:t>
      </w:r>
      <w:r>
        <w:rPr>
          <w:rtl/>
        </w:rPr>
        <w:t>.</w:t>
      </w:r>
    </w:p>
    <w:p w:rsidR="000A06BC" w:rsidRPr="0000190E" w:rsidRDefault="000A06BC" w:rsidP="00C7137D">
      <w:pPr>
        <w:pStyle w:val="libCenterBold1"/>
        <w:rPr>
          <w:rtl/>
        </w:rPr>
      </w:pPr>
      <w:r w:rsidRPr="0000190E">
        <w:rPr>
          <w:rtl/>
        </w:rPr>
        <w:t xml:space="preserve">وأمّا مولد العسكري </w:t>
      </w:r>
      <w:r w:rsidR="00452747" w:rsidRPr="00452747">
        <w:rPr>
          <w:rStyle w:val="libAlaemChar"/>
          <w:rtl/>
        </w:rPr>
        <w:t>عليه‌السلام</w:t>
      </w:r>
    </w:p>
    <w:p w:rsidR="000A06BC" w:rsidRPr="0000190E" w:rsidRDefault="000A06BC" w:rsidP="00F319A4">
      <w:pPr>
        <w:pStyle w:val="libNormal"/>
        <w:rPr>
          <w:rtl/>
        </w:rPr>
      </w:pPr>
      <w:r w:rsidRPr="0000190E">
        <w:rPr>
          <w:rtl/>
        </w:rPr>
        <w:t xml:space="preserve">فلا خلاف في أنّه في شهر ربيع الآخر ، كما عن الحميري في دلائله </w:t>
      </w:r>
      <w:r w:rsidRPr="00C7137D">
        <w:rPr>
          <w:rStyle w:val="libFootnotenumChar"/>
          <w:rtl/>
        </w:rPr>
        <w:t>(2)</w:t>
      </w:r>
      <w:r w:rsidRPr="0000190E">
        <w:rPr>
          <w:rtl/>
        </w:rPr>
        <w:t xml:space="preserve"> وصرّح به الكليني والنوبختي ، والمفيد في إرشاده ومسارّه وحدائقه ، والشيخ في تهذيبه ومصباحيه </w:t>
      </w:r>
      <w:r w:rsidRPr="00C7137D">
        <w:rPr>
          <w:rStyle w:val="libFootnotenumChar"/>
          <w:rtl/>
        </w:rPr>
        <w:t>(3)</w:t>
      </w:r>
      <w:r w:rsidRPr="0000190E">
        <w:rPr>
          <w:rtl/>
        </w:rPr>
        <w:t xml:space="preserve"> والمتأخّرون </w:t>
      </w:r>
      <w:r w:rsidRPr="00C7137D">
        <w:rPr>
          <w:rStyle w:val="libFootnotenumChar"/>
          <w:rtl/>
        </w:rPr>
        <w:t>(4)</w:t>
      </w:r>
      <w:r>
        <w:rPr>
          <w:rtl/>
        </w:rPr>
        <w:t>.</w:t>
      </w:r>
    </w:p>
    <w:p w:rsidR="000A06BC" w:rsidRPr="0000190E" w:rsidRDefault="000A06BC" w:rsidP="00F319A4">
      <w:pPr>
        <w:pStyle w:val="libNormal"/>
        <w:rPr>
          <w:rtl/>
        </w:rPr>
      </w:pPr>
      <w:r w:rsidRPr="0000190E">
        <w:rPr>
          <w:rtl/>
        </w:rPr>
        <w:t xml:space="preserve">وإنّما اختلف في يومه فالمفيد في مسارّه وحدائقه والشيخ في مصباحيه عيّناه في العاشر ، والمناقب وإعلام الورى في الثامن </w:t>
      </w:r>
      <w:r w:rsidRPr="00C7137D">
        <w:rPr>
          <w:rStyle w:val="libFootnotenumChar"/>
          <w:rtl/>
        </w:rPr>
        <w:t>(5)</w:t>
      </w:r>
      <w:r>
        <w:rPr>
          <w:rtl/>
        </w:rPr>
        <w:t>.</w:t>
      </w:r>
      <w:r w:rsidRPr="0000190E">
        <w:rPr>
          <w:rtl/>
        </w:rPr>
        <w:t xml:space="preserve"> والكفعمي في الرابع </w:t>
      </w:r>
      <w:r w:rsidRPr="00C7137D">
        <w:rPr>
          <w:rStyle w:val="libFootnotenumChar"/>
          <w:rtl/>
        </w:rPr>
        <w:t>(6)</w:t>
      </w:r>
      <w:r>
        <w:rPr>
          <w:rtl/>
        </w:rPr>
        <w:t>.</w:t>
      </w:r>
    </w:p>
    <w:p w:rsidR="000A06BC" w:rsidRPr="0000190E" w:rsidRDefault="000A06BC" w:rsidP="00F319A4">
      <w:pPr>
        <w:pStyle w:val="libNormal"/>
        <w:rPr>
          <w:rtl/>
        </w:rPr>
      </w:pPr>
      <w:r w:rsidRPr="0000190E">
        <w:rPr>
          <w:rtl/>
        </w:rPr>
        <w:t>وأمّا سنته : فالحميري والكليني والنوبختي والشيخان والمناقب والإعلام وغيرهم قالوا : إنّه في سنة اثنتين وثلاثين ومائتين.</w:t>
      </w:r>
    </w:p>
    <w:p w:rsidR="000A06BC" w:rsidRPr="0000190E" w:rsidRDefault="000A06BC" w:rsidP="00F319A4">
      <w:pPr>
        <w:pStyle w:val="libNormal"/>
        <w:rPr>
          <w:rtl/>
        </w:rPr>
      </w:pPr>
      <w:r w:rsidRPr="0000190E">
        <w:rPr>
          <w:rtl/>
        </w:rPr>
        <w:t xml:space="preserve">وروى الخطيب عن سهل بن زياد سنة إحدى وثلاثين ومائتين </w:t>
      </w:r>
      <w:r w:rsidRPr="00C7137D">
        <w:rPr>
          <w:rStyle w:val="libFootnotenumChar"/>
          <w:rtl/>
        </w:rPr>
        <w:t>(7)</w:t>
      </w:r>
      <w:r>
        <w:rPr>
          <w:rtl/>
        </w:rPr>
        <w:t>.</w:t>
      </w:r>
    </w:p>
    <w:p w:rsidR="000A06BC" w:rsidRPr="0000190E" w:rsidRDefault="000A06BC" w:rsidP="00F319A4">
      <w:pPr>
        <w:pStyle w:val="libNormal"/>
        <w:rPr>
          <w:rtl/>
        </w:rPr>
      </w:pPr>
      <w:r w:rsidRPr="0000190E">
        <w:rPr>
          <w:rtl/>
        </w:rPr>
        <w:t xml:space="preserve">وقال في الإثبات وابن الخشّاب ومحمّد بن طلحة والحافظ عبد العزيز : في سنة إحدى وثلاثين ومائتين </w:t>
      </w:r>
      <w:r w:rsidRPr="00C7137D">
        <w:rPr>
          <w:rStyle w:val="libFootnotenumChar"/>
          <w:rtl/>
        </w:rPr>
        <w:t>(8)</w:t>
      </w:r>
      <w:r>
        <w:rPr>
          <w:rtl/>
        </w:rPr>
        <w:t>.</w:t>
      </w:r>
      <w:r w:rsidRPr="0000190E">
        <w:rPr>
          <w:rtl/>
        </w:rPr>
        <w:t xml:space="preserve"> والمعوّل على الأوّل.</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تاريخ بغداد 12 : 57.</w:t>
      </w:r>
    </w:p>
    <w:p w:rsidR="000A06BC" w:rsidRPr="0000190E" w:rsidRDefault="000A06BC" w:rsidP="00C7137D">
      <w:pPr>
        <w:pStyle w:val="libFootnote0"/>
        <w:rPr>
          <w:rtl/>
          <w:lang w:bidi="fa-IR"/>
        </w:rPr>
      </w:pPr>
      <w:r>
        <w:rPr>
          <w:rtl/>
        </w:rPr>
        <w:t>(</w:t>
      </w:r>
      <w:r w:rsidRPr="0000190E">
        <w:rPr>
          <w:rtl/>
        </w:rPr>
        <w:t>2) نقل عنه في البحار 50 : 237.</w:t>
      </w:r>
    </w:p>
    <w:p w:rsidR="000A06BC" w:rsidRPr="000658EC" w:rsidRDefault="000A06BC" w:rsidP="00C7137D">
      <w:pPr>
        <w:pStyle w:val="libFootnote0"/>
        <w:rPr>
          <w:rtl/>
        </w:rPr>
      </w:pPr>
      <w:r>
        <w:rPr>
          <w:rtl/>
        </w:rPr>
        <w:t>(</w:t>
      </w:r>
      <w:r w:rsidRPr="0000190E">
        <w:rPr>
          <w:rtl/>
        </w:rPr>
        <w:t xml:space="preserve">3) الكافي 1 : 503 ، فرق الشيعة : 95 ، الإرشاد : 335 ، مسارّ الشيعة </w:t>
      </w:r>
      <w:r>
        <w:rPr>
          <w:rtl/>
        </w:rPr>
        <w:t>(</w:t>
      </w:r>
      <w:r w:rsidRPr="0000190E">
        <w:rPr>
          <w:rtl/>
        </w:rPr>
        <w:t xml:space="preserve"> مصنّفات الشيخ المفيد ) 7 :</w:t>
      </w:r>
      <w:r>
        <w:rPr>
          <w:rFonts w:hint="cs"/>
          <w:rtl/>
        </w:rPr>
        <w:t xml:space="preserve"> </w:t>
      </w:r>
      <w:r w:rsidRPr="000658EC">
        <w:rPr>
          <w:rtl/>
        </w:rPr>
        <w:t>52 ، التهذيب 6 : 92 ، مصباح المتهجّد : 792 ، ونقله عن حدائق المفيد السيّد في الإقبال : 618.</w:t>
      </w:r>
    </w:p>
    <w:p w:rsidR="000A06BC" w:rsidRPr="0000190E" w:rsidRDefault="000A06BC" w:rsidP="00C7137D">
      <w:pPr>
        <w:pStyle w:val="libFootnote0"/>
        <w:rPr>
          <w:rtl/>
          <w:lang w:bidi="fa-IR"/>
        </w:rPr>
      </w:pPr>
      <w:r>
        <w:rPr>
          <w:rtl/>
        </w:rPr>
        <w:t>(</w:t>
      </w:r>
      <w:r w:rsidRPr="0000190E">
        <w:rPr>
          <w:rtl/>
        </w:rPr>
        <w:t>4) إعلام الورى : 349 ، المناقب 4 : 422 ، الدروس 2 : 15.</w:t>
      </w:r>
    </w:p>
    <w:p w:rsidR="000A06BC" w:rsidRPr="0000190E" w:rsidRDefault="000A06BC" w:rsidP="00C7137D">
      <w:pPr>
        <w:pStyle w:val="libFootnote0"/>
        <w:rPr>
          <w:rtl/>
          <w:lang w:bidi="fa-IR"/>
        </w:rPr>
      </w:pPr>
      <w:r>
        <w:rPr>
          <w:rtl/>
        </w:rPr>
        <w:t>(</w:t>
      </w:r>
      <w:r w:rsidRPr="0000190E">
        <w:rPr>
          <w:rtl/>
        </w:rPr>
        <w:t xml:space="preserve">5) مسارّ الشّيعة </w:t>
      </w:r>
      <w:r>
        <w:rPr>
          <w:rtl/>
        </w:rPr>
        <w:t>(</w:t>
      </w:r>
      <w:r w:rsidRPr="0000190E">
        <w:rPr>
          <w:rtl/>
        </w:rPr>
        <w:t xml:space="preserve"> مصنّفات الشيخ المفيد ) 7 : 52 ، لا يوجد عندنا حدائق المفيد ، نقله عنه ، إقبال الأعمال : 618. مصباح المتهجّد : 792 ، المناقب 4 : 422 ، إعلام الورى : 349.</w:t>
      </w:r>
    </w:p>
    <w:p w:rsidR="000A06BC" w:rsidRPr="0000190E" w:rsidRDefault="000A06BC" w:rsidP="00C7137D">
      <w:pPr>
        <w:pStyle w:val="libFootnote0"/>
        <w:rPr>
          <w:rtl/>
          <w:lang w:bidi="fa-IR"/>
        </w:rPr>
      </w:pPr>
      <w:r>
        <w:rPr>
          <w:rtl/>
        </w:rPr>
        <w:t>(</w:t>
      </w:r>
      <w:r w:rsidRPr="0000190E">
        <w:rPr>
          <w:rtl/>
        </w:rPr>
        <w:t>6) مصباح الكفعمي : 523.</w:t>
      </w:r>
    </w:p>
    <w:p w:rsidR="000A06BC" w:rsidRPr="0000190E" w:rsidRDefault="000A06BC" w:rsidP="00C7137D">
      <w:pPr>
        <w:pStyle w:val="libFootnote0"/>
        <w:rPr>
          <w:rtl/>
          <w:lang w:bidi="fa-IR"/>
        </w:rPr>
      </w:pPr>
      <w:r>
        <w:rPr>
          <w:rtl/>
        </w:rPr>
        <w:t>(</w:t>
      </w:r>
      <w:r w:rsidRPr="0000190E">
        <w:rPr>
          <w:rtl/>
        </w:rPr>
        <w:t>7) تاريخ بغداد 7 : 366 ، الرقم 3886.</w:t>
      </w:r>
    </w:p>
    <w:p w:rsidR="000A06BC" w:rsidRPr="0000190E" w:rsidRDefault="000A06BC" w:rsidP="00C7137D">
      <w:pPr>
        <w:pStyle w:val="libFootnote0"/>
        <w:rPr>
          <w:rtl/>
          <w:lang w:bidi="fa-IR"/>
        </w:rPr>
      </w:pPr>
      <w:r>
        <w:rPr>
          <w:rtl/>
        </w:rPr>
        <w:t>(</w:t>
      </w:r>
      <w:r w:rsidRPr="0000190E">
        <w:rPr>
          <w:rtl/>
        </w:rPr>
        <w:t>8) إثبات الوصيّة : 207 ، مطالب السئول : 309 ، وعن ابن الخشّاب والحافظ عبد العزيز في كشف الغمّة 2 : 403 ، 415.</w:t>
      </w:r>
    </w:p>
    <w:p w:rsidR="000A06BC" w:rsidRPr="0000190E" w:rsidRDefault="000A06BC" w:rsidP="00C7137D">
      <w:pPr>
        <w:pStyle w:val="libCenterBold1"/>
        <w:rPr>
          <w:rtl/>
        </w:rPr>
      </w:pPr>
      <w:r>
        <w:rPr>
          <w:rtl/>
        </w:rPr>
        <w:br w:type="page"/>
      </w:r>
      <w:r w:rsidRPr="0000190E">
        <w:rPr>
          <w:rtl/>
        </w:rPr>
        <w:lastRenderedPageBreak/>
        <w:t xml:space="preserve">وأمّا مولد الحجّة </w:t>
      </w:r>
      <w:r w:rsidR="00452747" w:rsidRPr="00452747">
        <w:rPr>
          <w:rStyle w:val="libAlaemChar"/>
          <w:rtl/>
        </w:rPr>
        <w:t>عليه‌السلام</w:t>
      </w:r>
    </w:p>
    <w:p w:rsidR="000A06BC" w:rsidRPr="0000190E" w:rsidRDefault="000A06BC" w:rsidP="00F319A4">
      <w:pPr>
        <w:pStyle w:val="libNormal"/>
        <w:rPr>
          <w:rtl/>
        </w:rPr>
      </w:pPr>
      <w:r w:rsidRPr="0000190E">
        <w:rPr>
          <w:rtl/>
        </w:rPr>
        <w:t xml:space="preserve">فقال الكليني وشيخه عليّ بن محمّد ، والمفيد في إرشاده ومسارّه ، والشيخ في مصباحه ، والكراجكي في نصف شعبان </w:t>
      </w:r>
      <w:r w:rsidRPr="00C7137D">
        <w:rPr>
          <w:rStyle w:val="libFootnotenumChar"/>
          <w:rtl/>
        </w:rPr>
        <w:t>(1)</w:t>
      </w:r>
      <w:r>
        <w:rPr>
          <w:rtl/>
        </w:rPr>
        <w:t>.</w:t>
      </w:r>
      <w:r w:rsidRPr="0000190E">
        <w:rPr>
          <w:rtl/>
        </w:rPr>
        <w:t xml:space="preserve"> ورواه الإكمال عن موسى بن محمّد بن القاسم بن حمزة بن الكاظم </w:t>
      </w:r>
      <w:r w:rsidR="00452747" w:rsidRPr="00452747">
        <w:rPr>
          <w:rStyle w:val="libAlaemChar"/>
          <w:rtl/>
        </w:rPr>
        <w:t>عليه‌السلام</w:t>
      </w:r>
      <w:r w:rsidRPr="0000190E">
        <w:rPr>
          <w:rtl/>
        </w:rPr>
        <w:t xml:space="preserve"> عن حكيمة </w:t>
      </w:r>
      <w:r w:rsidRPr="00C7137D">
        <w:rPr>
          <w:rStyle w:val="libFootnotenumChar"/>
          <w:rtl/>
        </w:rPr>
        <w:t>(2)</w:t>
      </w:r>
      <w:r w:rsidRPr="0000190E">
        <w:rPr>
          <w:rtl/>
        </w:rPr>
        <w:t xml:space="preserve"> وغيبة الشيخ عن موسى بن محمّد ابن جعفر ، وعن أبي عبد الله المطهّري عن حكيمة </w:t>
      </w:r>
      <w:r w:rsidRPr="00C7137D">
        <w:rPr>
          <w:rStyle w:val="libFootnotenumChar"/>
          <w:rtl/>
        </w:rPr>
        <w:t>(3)</w:t>
      </w:r>
      <w:r>
        <w:rPr>
          <w:rtl/>
        </w:rPr>
        <w:t>.</w:t>
      </w:r>
      <w:r w:rsidRPr="0000190E">
        <w:rPr>
          <w:rtl/>
        </w:rPr>
        <w:t xml:space="preserve"> وهداية ابن حمدان وإثبات المسعودي عن جماعة من الشيوخ </w:t>
      </w:r>
      <w:r w:rsidRPr="00C7137D">
        <w:rPr>
          <w:rStyle w:val="libFootnotenumChar"/>
          <w:rtl/>
        </w:rPr>
        <w:t>(4)</w:t>
      </w:r>
      <w:r w:rsidRPr="0000190E">
        <w:rPr>
          <w:rtl/>
        </w:rPr>
        <w:t xml:space="preserve"> منهم علاّن الكليني وموسى بن محمّد وأحمد بن جعفر.</w:t>
      </w:r>
    </w:p>
    <w:p w:rsidR="000A06BC" w:rsidRPr="0000190E" w:rsidRDefault="000A06BC" w:rsidP="00F319A4">
      <w:pPr>
        <w:pStyle w:val="libNormal"/>
        <w:rPr>
          <w:rtl/>
        </w:rPr>
      </w:pPr>
      <w:r w:rsidRPr="0000190E">
        <w:rPr>
          <w:rtl/>
        </w:rPr>
        <w:t>ولعلّ « موسى بن محمّد بن جعفر » في إسناد الغيبة محرّف « موسى بن محمّد ابن القاسم بن حمزة » كما في الإكمال ، أو محرّف « موسى بن محمّد وأحمد بن جعفر » كما في الهداية والإثبات.</w:t>
      </w:r>
    </w:p>
    <w:p w:rsidR="000A06BC" w:rsidRPr="0000190E" w:rsidRDefault="000A06BC" w:rsidP="00F319A4">
      <w:pPr>
        <w:pStyle w:val="libNormal"/>
        <w:rPr>
          <w:rtl/>
        </w:rPr>
      </w:pPr>
      <w:r w:rsidRPr="0000190E">
        <w:rPr>
          <w:rtl/>
        </w:rPr>
        <w:t xml:space="preserve">وقال الفضل بن شاذان في غيبته المنقولة عن خطّ العاملي عن خطّ بعض المحدّثين : حدّثنا محمّد بن عليّ بن حمزة بن الحسين بن عبد الله بن العبّاس بن عليّ بن أبي طالب </w:t>
      </w:r>
      <w:r w:rsidR="00452747" w:rsidRPr="00452747">
        <w:rPr>
          <w:rStyle w:val="libAlaemChar"/>
          <w:rtl/>
        </w:rPr>
        <w:t>عليه‌السلام</w:t>
      </w:r>
      <w:r w:rsidRPr="0000190E">
        <w:rPr>
          <w:rtl/>
        </w:rPr>
        <w:t xml:space="preserve"> قال : سمعت أبا محمّد يقول : قد ولد وليّ الله وحجّته على عباده وخليفته من بعدي مختونا ، ليلة النصف من شعبان ، سنة خمس وخمسين ومائتين ، عند طلوع الفجر ، وكان أوّل من غسله رضوان خازن الجنان مع جمع من الملائكة المقرّبين بماء الكوثر والسلسبيل ، ثمّ غسلته عمّتي حكيمة</w:t>
      </w:r>
      <w:r>
        <w:rPr>
          <w:rtl/>
        </w:rPr>
        <w:t xml:space="preserve"> ..</w:t>
      </w:r>
      <w:r w:rsidRPr="0000190E">
        <w:rPr>
          <w:rtl/>
        </w:rPr>
        <w:t xml:space="preserve">. الخبر </w:t>
      </w:r>
      <w:r w:rsidRPr="00C7137D">
        <w:rPr>
          <w:rStyle w:val="libFootnotenumChar"/>
          <w:rtl/>
        </w:rPr>
        <w:t>(5)</w:t>
      </w:r>
      <w:r>
        <w:rPr>
          <w:rtl/>
        </w:rPr>
        <w:t>.</w:t>
      </w:r>
    </w:p>
    <w:p w:rsidR="000A06BC" w:rsidRPr="0000190E" w:rsidRDefault="000A06BC" w:rsidP="00F319A4">
      <w:pPr>
        <w:pStyle w:val="libNormal"/>
        <w:rPr>
          <w:rtl/>
        </w:rPr>
      </w:pPr>
      <w:r w:rsidRPr="0000190E">
        <w:rPr>
          <w:rtl/>
        </w:rPr>
        <w:t xml:space="preserve">وروى ابن حمدان أيضا : أنّه في ثامن شعبان </w:t>
      </w:r>
      <w:r w:rsidRPr="00C7137D">
        <w:rPr>
          <w:rStyle w:val="libFootnotenumChar"/>
          <w:rtl/>
        </w:rPr>
        <w:t>(6)</w:t>
      </w:r>
      <w:r w:rsidRPr="0000190E">
        <w:rPr>
          <w:rtl/>
        </w:rPr>
        <w:t xml:space="preserve"> وبه قال الحسن بن محمّد</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 xml:space="preserve">1) الكافي 1 : 514 ، روى عن عليّ بن محمّد ، إثبات الوصيّة : 218 ، الإرشاد : 346 ، مسارّ الشيعة </w:t>
      </w:r>
      <w:r>
        <w:rPr>
          <w:rtl/>
        </w:rPr>
        <w:t>(</w:t>
      </w:r>
      <w:r w:rsidRPr="0000190E">
        <w:rPr>
          <w:rtl/>
        </w:rPr>
        <w:t xml:space="preserve"> مصنّفات الشيخ المفيد ) 7 : 61 مصباح المتهجّد : 842 ، ولم نقف على ذكر يوم ولادته </w:t>
      </w:r>
      <w:r w:rsidR="00452747" w:rsidRPr="00452747">
        <w:rPr>
          <w:rStyle w:val="libAlaemChar"/>
          <w:rtl/>
        </w:rPr>
        <w:t>عليه‌السلام</w:t>
      </w:r>
      <w:r w:rsidRPr="0000190E">
        <w:rPr>
          <w:rtl/>
        </w:rPr>
        <w:t xml:space="preserve"> في كنز الكراجكي ، نعم ذكر سنته ، انظر كنز الفوائد 2 : 114.</w:t>
      </w:r>
    </w:p>
    <w:p w:rsidR="000A06BC" w:rsidRPr="0000190E" w:rsidRDefault="000A06BC" w:rsidP="00C7137D">
      <w:pPr>
        <w:pStyle w:val="libFootnote0"/>
        <w:rPr>
          <w:rtl/>
          <w:lang w:bidi="fa-IR"/>
        </w:rPr>
      </w:pPr>
      <w:r>
        <w:rPr>
          <w:rtl/>
        </w:rPr>
        <w:t>(</w:t>
      </w:r>
      <w:r w:rsidRPr="0000190E">
        <w:rPr>
          <w:rtl/>
        </w:rPr>
        <w:t>2) كمال الدين : 424.</w:t>
      </w:r>
    </w:p>
    <w:p w:rsidR="000A06BC" w:rsidRPr="0000190E" w:rsidRDefault="000A06BC" w:rsidP="00C7137D">
      <w:pPr>
        <w:pStyle w:val="libFootnote0"/>
        <w:rPr>
          <w:rtl/>
          <w:lang w:bidi="fa-IR"/>
        </w:rPr>
      </w:pPr>
      <w:r>
        <w:rPr>
          <w:rtl/>
        </w:rPr>
        <w:t>(</w:t>
      </w:r>
      <w:r w:rsidRPr="0000190E">
        <w:rPr>
          <w:rtl/>
        </w:rPr>
        <w:t>3) كتاب الغيبة : 141.</w:t>
      </w:r>
    </w:p>
    <w:p w:rsidR="000A06BC" w:rsidRPr="0000190E" w:rsidRDefault="000A06BC" w:rsidP="00C7137D">
      <w:pPr>
        <w:pStyle w:val="libFootnote0"/>
        <w:rPr>
          <w:rtl/>
          <w:lang w:bidi="fa-IR"/>
        </w:rPr>
      </w:pPr>
      <w:r>
        <w:rPr>
          <w:rtl/>
        </w:rPr>
        <w:t>(</w:t>
      </w:r>
      <w:r w:rsidRPr="0000190E">
        <w:rPr>
          <w:rtl/>
        </w:rPr>
        <w:t xml:space="preserve">4) روى عن حسين بن حمدان في البحار 51 : 25 </w:t>
      </w:r>
      <w:r>
        <w:rPr>
          <w:rtl/>
        </w:rPr>
        <w:t>(</w:t>
      </w:r>
      <w:r w:rsidRPr="0000190E">
        <w:rPr>
          <w:rtl/>
        </w:rPr>
        <w:t xml:space="preserve"> لكن فيه : لثلاث خلون من شعبان ) إثبات الوصيّة : 218.</w:t>
      </w:r>
    </w:p>
    <w:p w:rsidR="000A06BC" w:rsidRPr="0000190E" w:rsidRDefault="000A06BC" w:rsidP="00C7137D">
      <w:pPr>
        <w:pStyle w:val="libFootnote0"/>
        <w:rPr>
          <w:rtl/>
          <w:lang w:bidi="fa-IR"/>
        </w:rPr>
      </w:pPr>
      <w:r>
        <w:rPr>
          <w:rtl/>
        </w:rPr>
        <w:t>(</w:t>
      </w:r>
      <w:r w:rsidRPr="0000190E">
        <w:rPr>
          <w:rtl/>
        </w:rPr>
        <w:t>5) عن كتاب إثبات رجعته الحرّ العاملي في إثبات الهداة : 139 ح 683.</w:t>
      </w:r>
    </w:p>
    <w:p w:rsidR="000A06BC" w:rsidRPr="0000190E" w:rsidRDefault="000A06BC" w:rsidP="00C7137D">
      <w:pPr>
        <w:pStyle w:val="libFootnote0"/>
        <w:rPr>
          <w:rtl/>
          <w:lang w:bidi="fa-IR"/>
        </w:rPr>
      </w:pPr>
      <w:r>
        <w:rPr>
          <w:rtl/>
        </w:rPr>
        <w:t>(</w:t>
      </w:r>
      <w:r w:rsidRPr="0000190E">
        <w:rPr>
          <w:rtl/>
        </w:rPr>
        <w:t>6) الهداية : لا يوجد عندنا.</w:t>
      </w:r>
    </w:p>
    <w:p w:rsidR="000A06BC" w:rsidRPr="0000190E" w:rsidRDefault="000A06BC" w:rsidP="00687652">
      <w:pPr>
        <w:pStyle w:val="libNormal0"/>
        <w:rPr>
          <w:rtl/>
        </w:rPr>
      </w:pPr>
      <w:r>
        <w:rPr>
          <w:rtl/>
        </w:rPr>
        <w:br w:type="page"/>
      </w:r>
      <w:r w:rsidRPr="0000190E">
        <w:rPr>
          <w:rtl/>
        </w:rPr>
        <w:lastRenderedPageBreak/>
        <w:t xml:space="preserve">القمّي في تاريخ قم </w:t>
      </w:r>
      <w:r w:rsidRPr="00C7137D">
        <w:rPr>
          <w:rStyle w:val="libFootnotenumChar"/>
          <w:rtl/>
        </w:rPr>
        <w:t>(1)</w:t>
      </w:r>
      <w:r w:rsidRPr="0000190E">
        <w:rPr>
          <w:rtl/>
        </w:rPr>
        <w:t xml:space="preserve"> ورواه الإكمال عن غياث بن اسيد </w:t>
      </w:r>
      <w:r w:rsidRPr="00C7137D">
        <w:rPr>
          <w:rStyle w:val="libFootnotenumChar"/>
          <w:rtl/>
        </w:rPr>
        <w:t>(2)</w:t>
      </w:r>
      <w:r>
        <w:rPr>
          <w:rtl/>
        </w:rPr>
        <w:t>.</w:t>
      </w:r>
    </w:p>
    <w:p w:rsidR="000A06BC" w:rsidRPr="0000190E" w:rsidRDefault="000A06BC" w:rsidP="00F319A4">
      <w:pPr>
        <w:pStyle w:val="libNormal"/>
        <w:rPr>
          <w:rtl/>
        </w:rPr>
      </w:pPr>
      <w:r w:rsidRPr="0000190E">
        <w:rPr>
          <w:rtl/>
        </w:rPr>
        <w:t xml:space="preserve">ونقل المجلسي عن مؤلّف من الأصحاب رواية في كونه ثالث شعبان وقال كمال الدين بن طلحة في الثالث والعشرين من شهر رمضان ونقل الإكمال عن أبي الأديان وابن خيرويه وحاجز الوشاء وأبي سهل بن نوبخت عن عقيد الخادم غرّة شهر رمضان </w:t>
      </w:r>
      <w:r w:rsidRPr="00C7137D">
        <w:rPr>
          <w:rStyle w:val="libFootnotenumChar"/>
          <w:rtl/>
        </w:rPr>
        <w:t>(3)</w:t>
      </w:r>
      <w:r>
        <w:rPr>
          <w:rtl/>
        </w:rPr>
        <w:t>.</w:t>
      </w:r>
    </w:p>
    <w:p w:rsidR="000A06BC" w:rsidRPr="0000190E" w:rsidRDefault="000A06BC" w:rsidP="00F319A4">
      <w:pPr>
        <w:pStyle w:val="libNormal"/>
        <w:rPr>
          <w:rtl/>
        </w:rPr>
      </w:pPr>
      <w:r w:rsidRPr="0000190E">
        <w:rPr>
          <w:rtl/>
        </w:rPr>
        <w:t xml:space="preserve">وروى الغيبة بإسناده عن محمّد بن إبراهيم وبإسناده عن محمّد بن عليّ بن بلال كليهما عن حكيمة ليلة النصف من شهر رمضان </w:t>
      </w:r>
      <w:r w:rsidRPr="00C7137D">
        <w:rPr>
          <w:rStyle w:val="libFootnotenumChar"/>
          <w:rtl/>
        </w:rPr>
        <w:t>(4)</w:t>
      </w:r>
      <w:r>
        <w:rPr>
          <w:rtl/>
        </w:rPr>
        <w:t>.</w:t>
      </w:r>
      <w:r w:rsidRPr="0000190E">
        <w:rPr>
          <w:rtl/>
        </w:rPr>
        <w:t xml:space="preserve"> هذا شهره ويومه.</w:t>
      </w:r>
    </w:p>
    <w:p w:rsidR="000A06BC" w:rsidRPr="0000190E" w:rsidRDefault="000A06BC" w:rsidP="00F319A4">
      <w:pPr>
        <w:pStyle w:val="libNormal"/>
        <w:rPr>
          <w:rtl/>
        </w:rPr>
      </w:pPr>
      <w:r w:rsidRPr="0000190E">
        <w:rPr>
          <w:rtl/>
        </w:rPr>
        <w:t>وأمّا سنته فقال الكليني وشيخه والمفيد في إرشاده والكراجكي والفضل</w:t>
      </w:r>
      <w:r>
        <w:rPr>
          <w:rtl/>
        </w:rPr>
        <w:t xml:space="preserve"> ـ </w:t>
      </w:r>
      <w:r w:rsidRPr="0000190E">
        <w:rPr>
          <w:rtl/>
        </w:rPr>
        <w:t>كما تقدّم</w:t>
      </w:r>
      <w:r>
        <w:rPr>
          <w:rtl/>
        </w:rPr>
        <w:t xml:space="preserve"> ـ </w:t>
      </w:r>
      <w:r w:rsidRPr="0000190E">
        <w:rPr>
          <w:rtl/>
        </w:rPr>
        <w:t>أنّه سنة خمس وخمسين. ورواه الإثبات والهداية</w:t>
      </w:r>
      <w:r>
        <w:rPr>
          <w:rtl/>
        </w:rPr>
        <w:t xml:space="preserve"> ـ </w:t>
      </w:r>
      <w:r w:rsidRPr="0000190E">
        <w:rPr>
          <w:rtl/>
        </w:rPr>
        <w:t>كما تقدّم</w:t>
      </w:r>
      <w:r>
        <w:rPr>
          <w:rtl/>
        </w:rPr>
        <w:t xml:space="preserve"> ـ </w:t>
      </w:r>
      <w:r w:rsidRPr="0000190E">
        <w:rPr>
          <w:rtl/>
        </w:rPr>
        <w:t>ورواه الغيبة عن أبي عبد الله المطهّري في إسناد ، ومحمّد بن إبراهيم ومحمّد بن عليّ بن بلال في آخر عن حكيمة :</w:t>
      </w:r>
    </w:p>
    <w:p w:rsidR="000A06BC" w:rsidRPr="0000190E" w:rsidRDefault="000A06BC" w:rsidP="00F319A4">
      <w:pPr>
        <w:pStyle w:val="libNormal"/>
        <w:rPr>
          <w:rtl/>
        </w:rPr>
      </w:pPr>
      <w:r w:rsidRPr="0000190E">
        <w:rPr>
          <w:rtl/>
        </w:rPr>
        <w:t xml:space="preserve">وقال المسعودي في الإثبات : إنّه سنة ستّ وخمسين. </w:t>
      </w:r>
      <w:r w:rsidRPr="00C7137D">
        <w:rPr>
          <w:rStyle w:val="libFootnotenumChar"/>
          <w:rtl/>
        </w:rPr>
        <w:t>(5)</w:t>
      </w:r>
    </w:p>
    <w:p w:rsidR="000A06BC" w:rsidRPr="0000190E" w:rsidRDefault="000A06BC" w:rsidP="00F319A4">
      <w:pPr>
        <w:pStyle w:val="libNormal"/>
        <w:rPr>
          <w:rtl/>
        </w:rPr>
      </w:pPr>
      <w:r w:rsidRPr="0000190E">
        <w:rPr>
          <w:rtl/>
        </w:rPr>
        <w:t xml:space="preserve">وفي باب من رآه </w:t>
      </w:r>
      <w:r w:rsidR="00452747" w:rsidRPr="00452747">
        <w:rPr>
          <w:rStyle w:val="libAlaemChar"/>
          <w:rtl/>
        </w:rPr>
        <w:t>عليه‌السلام</w:t>
      </w:r>
      <w:r w:rsidRPr="0000190E">
        <w:rPr>
          <w:rtl/>
        </w:rPr>
        <w:t xml:space="preserve"> من الغيبة خبر سنده أحمد بن عليّ الرازي ، عن محمّد ابن عليّ ، عن محمّد بن عبد ربّه الأنصاري الهمداني </w:t>
      </w:r>
      <w:r>
        <w:rPr>
          <w:rtl/>
        </w:rPr>
        <w:t>(</w:t>
      </w:r>
      <w:r w:rsidRPr="0000190E">
        <w:rPr>
          <w:rtl/>
        </w:rPr>
        <w:t xml:space="preserve"> إلى أن قال ) فسألت الهمداني فقلت : غلام عشاريّ القدّ أو عشاريّ السنّ ، لأنّه روي أنّ الولادة كانت سنة ستّ وخمسين ومائتين</w:t>
      </w:r>
      <w:r>
        <w:rPr>
          <w:rtl/>
        </w:rPr>
        <w:t xml:space="preserve"> ..</w:t>
      </w:r>
      <w:r w:rsidRPr="0000190E">
        <w:rPr>
          <w:rtl/>
        </w:rPr>
        <w:t xml:space="preserve">. إلخ </w:t>
      </w:r>
      <w:r w:rsidRPr="00C7137D">
        <w:rPr>
          <w:rStyle w:val="libFootnotenumChar"/>
          <w:rtl/>
        </w:rPr>
        <w:t>(6)</w:t>
      </w:r>
      <w:r>
        <w:rPr>
          <w:rtl/>
        </w:rPr>
        <w:t>.</w:t>
      </w:r>
    </w:p>
    <w:p w:rsidR="000A06BC" w:rsidRPr="0000190E" w:rsidRDefault="000A06BC" w:rsidP="00F319A4">
      <w:pPr>
        <w:pStyle w:val="libNormal"/>
        <w:rPr>
          <w:rtl/>
        </w:rPr>
      </w:pPr>
      <w:r w:rsidRPr="0000190E">
        <w:rPr>
          <w:rtl/>
        </w:rPr>
        <w:t xml:space="preserve">وهو يدلّ على أنّه كان مشهورا. ورواه الإكمال بإسناده عن معلّى بن محمّد </w:t>
      </w:r>
      <w:r w:rsidRPr="00C7137D">
        <w:rPr>
          <w:rStyle w:val="libFootnotenumChar"/>
          <w:rtl/>
        </w:rPr>
        <w:t>(7)</w:t>
      </w:r>
      <w:r w:rsidRPr="0000190E">
        <w:rPr>
          <w:rtl/>
        </w:rPr>
        <w:t xml:space="preserve"> ورواه أيضا باسناده عن غياث بن اسيد </w:t>
      </w:r>
      <w:r w:rsidRPr="00C7137D">
        <w:rPr>
          <w:rStyle w:val="libFootnotenumChar"/>
          <w:rtl/>
        </w:rPr>
        <w:t>(8)</w:t>
      </w:r>
      <w:r w:rsidRPr="0000190E">
        <w:rPr>
          <w:rtl/>
        </w:rPr>
        <w:t xml:space="preserve"> ورواه بإسناده عن أبي هارون</w:t>
      </w:r>
      <w:r>
        <w:rPr>
          <w:rtl/>
        </w:rPr>
        <w:t xml:space="preserve"> ـ </w:t>
      </w:r>
      <w:r w:rsidRPr="0000190E">
        <w:rPr>
          <w:rtl/>
        </w:rPr>
        <w:t>رجل من أصحابنا</w:t>
      </w:r>
      <w:r>
        <w:rPr>
          <w:rtl/>
        </w:rPr>
        <w:t xml:space="preserve"> ـ </w:t>
      </w:r>
      <w:r w:rsidRPr="0000190E">
        <w:rPr>
          <w:rtl/>
        </w:rPr>
        <w:t xml:space="preserve">وقال : رأيته </w:t>
      </w:r>
      <w:r w:rsidR="00452747" w:rsidRPr="00452747">
        <w:rPr>
          <w:rStyle w:val="libAlaemChar"/>
          <w:rtl/>
        </w:rPr>
        <w:t>عليه‌السلام</w:t>
      </w:r>
      <w:r w:rsidRPr="0000190E">
        <w:rPr>
          <w:rtl/>
        </w:rPr>
        <w:t xml:space="preserve"> </w:t>
      </w:r>
      <w:r w:rsidRPr="00C7137D">
        <w:rPr>
          <w:rStyle w:val="libFootnotenumChar"/>
          <w:rtl/>
        </w:rPr>
        <w:t>(9)</w:t>
      </w:r>
      <w:r>
        <w:rPr>
          <w:rtl/>
        </w:rPr>
        <w:t>.</w:t>
      </w:r>
    </w:p>
    <w:p w:rsidR="000A06BC" w:rsidRPr="0000190E" w:rsidRDefault="000A06BC" w:rsidP="00F319A4">
      <w:pPr>
        <w:pStyle w:val="libNormal"/>
        <w:rPr>
          <w:rtl/>
        </w:rPr>
      </w:pPr>
      <w:r w:rsidRPr="0000190E">
        <w:rPr>
          <w:rtl/>
        </w:rPr>
        <w:t xml:space="preserve">وروى الغيبة عن علاّن : أنّه رواه بإسناده </w:t>
      </w:r>
      <w:r w:rsidRPr="00C7137D">
        <w:rPr>
          <w:rStyle w:val="libFootnotenumChar"/>
          <w:rtl/>
        </w:rPr>
        <w:t>(10)</w:t>
      </w:r>
      <w:r w:rsidRPr="0000190E">
        <w:rPr>
          <w:rtl/>
        </w:rPr>
        <w:t xml:space="preserve"> لكن في نسخة الإثبات : أنّه</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تاريخ قم : 204.</w:t>
      </w:r>
    </w:p>
    <w:p w:rsidR="000A06BC" w:rsidRPr="0000190E" w:rsidRDefault="000A06BC" w:rsidP="00C7137D">
      <w:pPr>
        <w:pStyle w:val="libFootnote0"/>
        <w:rPr>
          <w:rtl/>
          <w:lang w:bidi="fa-IR"/>
        </w:rPr>
      </w:pPr>
      <w:r>
        <w:rPr>
          <w:rtl/>
        </w:rPr>
        <w:t>(</w:t>
      </w:r>
      <w:r w:rsidRPr="0000190E">
        <w:rPr>
          <w:rtl/>
        </w:rPr>
        <w:t>2) كمال الدين : 432.</w:t>
      </w:r>
    </w:p>
    <w:p w:rsidR="000A06BC" w:rsidRPr="0000190E" w:rsidRDefault="000A06BC" w:rsidP="00C7137D">
      <w:pPr>
        <w:pStyle w:val="libFootnote0"/>
        <w:rPr>
          <w:rtl/>
          <w:lang w:bidi="fa-IR"/>
        </w:rPr>
      </w:pPr>
      <w:r>
        <w:rPr>
          <w:rtl/>
        </w:rPr>
        <w:t>(</w:t>
      </w:r>
      <w:r w:rsidRPr="0000190E">
        <w:rPr>
          <w:rtl/>
        </w:rPr>
        <w:t>3) لم نعثر عليه.</w:t>
      </w:r>
    </w:p>
    <w:p w:rsidR="000A06BC" w:rsidRPr="0000190E" w:rsidRDefault="000A06BC" w:rsidP="00C7137D">
      <w:pPr>
        <w:pStyle w:val="libFootnote0"/>
        <w:rPr>
          <w:rtl/>
          <w:lang w:bidi="fa-IR"/>
        </w:rPr>
      </w:pPr>
      <w:r>
        <w:rPr>
          <w:rtl/>
        </w:rPr>
        <w:t>(</w:t>
      </w:r>
      <w:r w:rsidRPr="0000190E">
        <w:rPr>
          <w:rtl/>
        </w:rPr>
        <w:t>4) كتاب الغيبة : 143.</w:t>
      </w:r>
    </w:p>
    <w:p w:rsidR="000A06BC" w:rsidRPr="0000190E" w:rsidRDefault="000A06BC" w:rsidP="00C7137D">
      <w:pPr>
        <w:pStyle w:val="libFootnote0"/>
        <w:rPr>
          <w:rtl/>
          <w:lang w:bidi="fa-IR"/>
        </w:rPr>
      </w:pPr>
      <w:r>
        <w:rPr>
          <w:rtl/>
        </w:rPr>
        <w:t>(</w:t>
      </w:r>
      <w:r w:rsidRPr="0000190E">
        <w:rPr>
          <w:rtl/>
        </w:rPr>
        <w:t>5) الموجود في المطبوعة سنة 255 ، راجع إثبات الوصيّة : 221.</w:t>
      </w:r>
    </w:p>
    <w:p w:rsidR="000A06BC" w:rsidRPr="0000190E" w:rsidRDefault="000A06BC" w:rsidP="00C7137D">
      <w:pPr>
        <w:pStyle w:val="libFootnote0"/>
        <w:rPr>
          <w:rtl/>
          <w:lang w:bidi="fa-IR"/>
        </w:rPr>
      </w:pPr>
      <w:r>
        <w:rPr>
          <w:rtl/>
        </w:rPr>
        <w:t>(</w:t>
      </w:r>
      <w:r w:rsidRPr="0000190E">
        <w:rPr>
          <w:rtl/>
        </w:rPr>
        <w:t>6) كتاب الغيبة : 156.</w:t>
      </w:r>
    </w:p>
    <w:p w:rsidR="000A06BC" w:rsidRPr="0000190E" w:rsidRDefault="000A06BC" w:rsidP="00C7137D">
      <w:pPr>
        <w:pStyle w:val="libFootnote0"/>
        <w:rPr>
          <w:rtl/>
          <w:lang w:bidi="fa-IR"/>
        </w:rPr>
      </w:pPr>
      <w:r>
        <w:rPr>
          <w:rtl/>
        </w:rPr>
        <w:t>(</w:t>
      </w:r>
      <w:r w:rsidRPr="0000190E">
        <w:rPr>
          <w:rtl/>
        </w:rPr>
        <w:t>7) كمال الدّين : 430 ، 432.</w:t>
      </w:r>
    </w:p>
    <w:p w:rsidR="000A06BC" w:rsidRPr="0000190E" w:rsidRDefault="000A06BC" w:rsidP="00C7137D">
      <w:pPr>
        <w:pStyle w:val="libFootnote0"/>
        <w:rPr>
          <w:rtl/>
          <w:lang w:bidi="fa-IR"/>
        </w:rPr>
      </w:pPr>
      <w:r>
        <w:rPr>
          <w:rtl/>
        </w:rPr>
        <w:t>(</w:t>
      </w:r>
      <w:r w:rsidRPr="0000190E">
        <w:rPr>
          <w:rtl/>
        </w:rPr>
        <w:t>8) كمال الدّين : 430 ، 432.</w:t>
      </w:r>
    </w:p>
    <w:p w:rsidR="000A06BC" w:rsidRPr="0000190E" w:rsidRDefault="000A06BC" w:rsidP="00C7137D">
      <w:pPr>
        <w:pStyle w:val="libFootnote0"/>
        <w:rPr>
          <w:rtl/>
          <w:lang w:bidi="fa-IR"/>
        </w:rPr>
      </w:pPr>
      <w:r>
        <w:rPr>
          <w:rtl/>
        </w:rPr>
        <w:t>(</w:t>
      </w:r>
      <w:r w:rsidRPr="0000190E">
        <w:rPr>
          <w:rtl/>
        </w:rPr>
        <w:t>9) كمال الدّين : 430 ، 432.</w:t>
      </w:r>
    </w:p>
    <w:p w:rsidR="000A06BC" w:rsidRPr="0000190E" w:rsidRDefault="000A06BC" w:rsidP="00C7137D">
      <w:pPr>
        <w:pStyle w:val="libFootnote0"/>
        <w:rPr>
          <w:rtl/>
          <w:lang w:bidi="fa-IR"/>
        </w:rPr>
      </w:pPr>
      <w:r>
        <w:rPr>
          <w:rtl/>
        </w:rPr>
        <w:t>(</w:t>
      </w:r>
      <w:r w:rsidRPr="0000190E">
        <w:rPr>
          <w:rtl/>
        </w:rPr>
        <w:t>10) كتاب الغيبة : 147.</w:t>
      </w:r>
    </w:p>
    <w:p w:rsidR="000A06BC" w:rsidRPr="0000190E" w:rsidRDefault="000A06BC" w:rsidP="00687652">
      <w:pPr>
        <w:pStyle w:val="libNormal0"/>
        <w:rPr>
          <w:rtl/>
        </w:rPr>
      </w:pPr>
      <w:r>
        <w:rPr>
          <w:rtl/>
        </w:rPr>
        <w:br w:type="page"/>
      </w:r>
      <w:r w:rsidRPr="0000190E">
        <w:rPr>
          <w:rtl/>
        </w:rPr>
        <w:lastRenderedPageBreak/>
        <w:t xml:space="preserve">روى في سنة خمس وخمسين </w:t>
      </w:r>
      <w:r w:rsidRPr="00C7137D">
        <w:rPr>
          <w:rStyle w:val="libFootnotenumChar"/>
          <w:rtl/>
        </w:rPr>
        <w:t>(1)</w:t>
      </w:r>
      <w:r>
        <w:rPr>
          <w:rtl/>
        </w:rPr>
        <w:t>.</w:t>
      </w:r>
      <w:r w:rsidRPr="0000190E">
        <w:rPr>
          <w:rtl/>
        </w:rPr>
        <w:t xml:space="preserve"> لكن الظاهر كونه من تحريف النسّاخ ، لوقوع التحريف في نسخته كثيرا ، ولأنّ الخبر مشتمل على كون مولده </w:t>
      </w:r>
      <w:r w:rsidR="00452747" w:rsidRPr="00452747">
        <w:rPr>
          <w:rStyle w:val="libAlaemChar"/>
          <w:rtl/>
        </w:rPr>
        <w:t>عليه‌السلام</w:t>
      </w:r>
      <w:r w:rsidRPr="0000190E">
        <w:rPr>
          <w:rtl/>
        </w:rPr>
        <w:t xml:space="preserve"> بعد مضيّ أبي الحسن </w:t>
      </w:r>
      <w:r w:rsidR="00452747" w:rsidRPr="00452747">
        <w:rPr>
          <w:rStyle w:val="libAlaemChar"/>
          <w:rtl/>
        </w:rPr>
        <w:t>عليه‌السلام</w:t>
      </w:r>
      <w:r w:rsidRPr="0000190E">
        <w:rPr>
          <w:rtl/>
        </w:rPr>
        <w:t xml:space="preserve"> بسنتين ، ولا خلاف في أنّ وفاته كانت سنة أربع </w:t>
      </w:r>
      <w:r w:rsidRPr="00C7137D">
        <w:rPr>
          <w:rStyle w:val="libFootnotenumChar"/>
          <w:rtl/>
        </w:rPr>
        <w:t>(2)</w:t>
      </w:r>
      <w:r w:rsidRPr="0000190E">
        <w:rPr>
          <w:rtl/>
        </w:rPr>
        <w:t xml:space="preserve"> فلا يصحّ إلاّ أن يكون مولده </w:t>
      </w:r>
      <w:r w:rsidR="00452747" w:rsidRPr="00452747">
        <w:rPr>
          <w:rStyle w:val="libAlaemChar"/>
          <w:rtl/>
        </w:rPr>
        <w:t>عليه‌السلام</w:t>
      </w:r>
      <w:r w:rsidRPr="0000190E">
        <w:rPr>
          <w:rtl/>
        </w:rPr>
        <w:t xml:space="preserve"> سنة ستّ ، وبه قال أبو سهل النوبختي ، فروى الشيخ في أخبار من رآه </w:t>
      </w:r>
      <w:r w:rsidR="00452747" w:rsidRPr="00452747">
        <w:rPr>
          <w:rStyle w:val="libAlaemChar"/>
          <w:rtl/>
        </w:rPr>
        <w:t>عليه‌السلام</w:t>
      </w:r>
      <w:r w:rsidRPr="0000190E">
        <w:rPr>
          <w:rtl/>
        </w:rPr>
        <w:t xml:space="preserve"> عن أحمد بن عليّ الرازي ، عن محمّد بن عليّ ، عن عبد الله بن محمّد بن جابان الدهقان ، عن أبي سليمان داود بن غسّان البحراني ، قال : قرأت على أبي سهل إسماعيل بن عليّ النوبختي قال : مولد م ح م د بن الحسن بن عليّ </w:t>
      </w:r>
      <w:r w:rsidR="00452747" w:rsidRPr="00452747">
        <w:rPr>
          <w:rStyle w:val="libAlaemChar"/>
          <w:rtl/>
        </w:rPr>
        <w:t>عليه‌السلام</w:t>
      </w:r>
      <w:r w:rsidRPr="0000190E">
        <w:rPr>
          <w:rtl/>
        </w:rPr>
        <w:t xml:space="preserve"> </w:t>
      </w:r>
      <w:r>
        <w:rPr>
          <w:rtl/>
        </w:rPr>
        <w:t>(</w:t>
      </w:r>
      <w:r w:rsidRPr="0000190E">
        <w:rPr>
          <w:rtl/>
        </w:rPr>
        <w:t xml:space="preserve"> إلى أن قال ) ولد بسامراء سنة ستّ وخمسين ومائتين ، أمّه صيقل وكنّي أبا القاسم ، بهذه الكنية أوصى النبيّ </w:t>
      </w:r>
      <w:r w:rsidR="000033B7" w:rsidRPr="000033B7">
        <w:rPr>
          <w:rStyle w:val="libAlaemChar"/>
          <w:rtl/>
        </w:rPr>
        <w:t>صلى‌الله‌عليه‌وآله</w:t>
      </w:r>
      <w:r>
        <w:rPr>
          <w:rtl/>
        </w:rPr>
        <w:t xml:space="preserve"> ..</w:t>
      </w:r>
      <w:r w:rsidRPr="0000190E">
        <w:rPr>
          <w:rtl/>
        </w:rPr>
        <w:t xml:space="preserve">. الخبر </w:t>
      </w:r>
      <w:r w:rsidRPr="00C7137D">
        <w:rPr>
          <w:rStyle w:val="libFootnotenumChar"/>
          <w:rtl/>
        </w:rPr>
        <w:t>(3)</w:t>
      </w:r>
      <w:r>
        <w:rPr>
          <w:rtl/>
        </w:rPr>
        <w:t>.</w:t>
      </w:r>
    </w:p>
    <w:p w:rsidR="000A06BC" w:rsidRPr="0000190E" w:rsidRDefault="000A06BC" w:rsidP="00F319A4">
      <w:pPr>
        <w:pStyle w:val="libNormal"/>
        <w:rPr>
          <w:rtl/>
        </w:rPr>
      </w:pPr>
      <w:r w:rsidRPr="0000190E">
        <w:rPr>
          <w:rtl/>
        </w:rPr>
        <w:t xml:space="preserve">وإليه ذهب الشيخ فقال : قد بيّنّا بالأخبار الصحيحة بأنّ مولد صاحب الزمان </w:t>
      </w:r>
      <w:r w:rsidR="00452747" w:rsidRPr="00452747">
        <w:rPr>
          <w:rStyle w:val="libAlaemChar"/>
          <w:rtl/>
        </w:rPr>
        <w:t>عليه‌السلام</w:t>
      </w:r>
      <w:r w:rsidRPr="0000190E">
        <w:rPr>
          <w:rtl/>
        </w:rPr>
        <w:t xml:space="preserve"> كان في سنة ستّ وخمسين ومائتين </w:t>
      </w:r>
      <w:r w:rsidRPr="00C7137D">
        <w:rPr>
          <w:rStyle w:val="libFootnotenumChar"/>
          <w:rtl/>
        </w:rPr>
        <w:t>(4)</w:t>
      </w:r>
      <w:r>
        <w:rPr>
          <w:rtl/>
        </w:rPr>
        <w:t>.</w:t>
      </w:r>
    </w:p>
    <w:p w:rsidR="000A06BC" w:rsidRPr="0000190E" w:rsidRDefault="000A06BC" w:rsidP="00F319A4">
      <w:pPr>
        <w:pStyle w:val="libNormal"/>
        <w:rPr>
          <w:rtl/>
        </w:rPr>
      </w:pPr>
      <w:r w:rsidRPr="0000190E">
        <w:rPr>
          <w:rtl/>
        </w:rPr>
        <w:t xml:space="preserve">وقال المفيد في مسارّه : إنّه سنة أربع وخمسين. ورواه الإكمال عن أبي الأديان وابن خيرويه وحاجز الوشّاء ، عن عقيد الخادم </w:t>
      </w:r>
      <w:r w:rsidRPr="00C7137D">
        <w:rPr>
          <w:rStyle w:val="libFootnotenumChar"/>
          <w:rtl/>
        </w:rPr>
        <w:t>(5)</w:t>
      </w:r>
      <w:r>
        <w:rPr>
          <w:rtl/>
        </w:rPr>
        <w:t>.</w:t>
      </w:r>
    </w:p>
    <w:p w:rsidR="000A06BC" w:rsidRPr="0000190E" w:rsidRDefault="000A06BC" w:rsidP="00F319A4">
      <w:pPr>
        <w:pStyle w:val="libNormal"/>
        <w:rPr>
          <w:rtl/>
        </w:rPr>
      </w:pPr>
      <w:r w:rsidRPr="0000190E">
        <w:rPr>
          <w:rtl/>
        </w:rPr>
        <w:t xml:space="preserve">وفي الرواية الّتي نقلها المجلسي عن بعض مؤلّفات الأصحاب سنة سبع وخمسين </w:t>
      </w:r>
      <w:r w:rsidRPr="00C7137D">
        <w:rPr>
          <w:rStyle w:val="libFootnotenumChar"/>
          <w:rtl/>
        </w:rPr>
        <w:t>(6)</w:t>
      </w:r>
      <w:r w:rsidRPr="0000190E">
        <w:rPr>
          <w:rtl/>
        </w:rPr>
        <w:t xml:space="preserve"> وعن أحمد بن محمّد الفاريابي ، وكمال الدين بن طلحة سنة ثمان وخمسين </w:t>
      </w:r>
      <w:r w:rsidRPr="00C7137D">
        <w:rPr>
          <w:rStyle w:val="libFootnotenumChar"/>
          <w:rtl/>
        </w:rPr>
        <w:t>(7)</w:t>
      </w:r>
      <w:r w:rsidRPr="0000190E">
        <w:rPr>
          <w:rtl/>
        </w:rPr>
        <w:t xml:space="preserve"> وهو المفهوم ممّا رواه الإكمال بإسناده عن عليّ بن محمّد قال :</w:t>
      </w:r>
      <w:r>
        <w:rPr>
          <w:rFonts w:hint="cs"/>
          <w:rtl/>
        </w:rPr>
        <w:t xml:space="preserve"> </w:t>
      </w:r>
      <w:r w:rsidRPr="0000190E">
        <w:rPr>
          <w:rtl/>
        </w:rPr>
        <w:t>حدّثني محمّد والحسن ابنا عليّ بن إبراهيم في سنة تسع وسبعين ومائتين قالا :</w:t>
      </w:r>
      <w:r>
        <w:rPr>
          <w:rFonts w:hint="cs"/>
          <w:rtl/>
        </w:rPr>
        <w:t xml:space="preserve"> </w:t>
      </w:r>
      <w:r w:rsidRPr="0000190E">
        <w:rPr>
          <w:rtl/>
        </w:rPr>
        <w:t>حدّثنا محمّد بن عليّ بن عبد الرحمن العبدي من عبد قيس ، عن ضوء بن عليّ العجلي ، عن رجل من أهل فارس سمّاه ، قال : أتيت سرّ من رأى فلزمت باب</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إثبات الوصيّة : 221.</w:t>
      </w:r>
    </w:p>
    <w:p w:rsidR="000A06BC" w:rsidRPr="0000190E" w:rsidRDefault="000A06BC" w:rsidP="00C7137D">
      <w:pPr>
        <w:pStyle w:val="libFootnote0"/>
        <w:rPr>
          <w:rtl/>
          <w:lang w:bidi="fa-IR"/>
        </w:rPr>
      </w:pPr>
      <w:r>
        <w:rPr>
          <w:rtl/>
        </w:rPr>
        <w:t>(</w:t>
      </w:r>
      <w:r w:rsidRPr="0000190E">
        <w:rPr>
          <w:rtl/>
        </w:rPr>
        <w:t xml:space="preserve">2) يعني وفاة أبي الحسن الهادي </w:t>
      </w:r>
      <w:r w:rsidR="00452747" w:rsidRPr="00452747">
        <w:rPr>
          <w:rStyle w:val="libAlaemChar"/>
          <w:rtl/>
        </w:rPr>
        <w:t>عليه‌السلام</w:t>
      </w:r>
      <w:r w:rsidRPr="0000190E">
        <w:rPr>
          <w:rtl/>
        </w:rPr>
        <w:t xml:space="preserve"> كانت في سنة أربع وخمسين ومائتين.</w:t>
      </w:r>
    </w:p>
    <w:p w:rsidR="000A06BC" w:rsidRPr="0000190E" w:rsidRDefault="000A06BC" w:rsidP="00C7137D">
      <w:pPr>
        <w:pStyle w:val="libFootnote0"/>
        <w:rPr>
          <w:rtl/>
          <w:lang w:bidi="fa-IR"/>
        </w:rPr>
      </w:pPr>
      <w:r>
        <w:rPr>
          <w:rtl/>
        </w:rPr>
        <w:t>(</w:t>
      </w:r>
      <w:r w:rsidRPr="0000190E">
        <w:rPr>
          <w:rtl/>
        </w:rPr>
        <w:t>3) كتاب الغيبة : 164.</w:t>
      </w:r>
    </w:p>
    <w:p w:rsidR="000A06BC" w:rsidRPr="0000190E" w:rsidRDefault="000A06BC" w:rsidP="00C7137D">
      <w:pPr>
        <w:pStyle w:val="libFootnote0"/>
        <w:rPr>
          <w:rtl/>
          <w:lang w:bidi="fa-IR"/>
        </w:rPr>
      </w:pPr>
      <w:r>
        <w:rPr>
          <w:rtl/>
        </w:rPr>
        <w:t>(</w:t>
      </w:r>
      <w:r w:rsidRPr="0000190E">
        <w:rPr>
          <w:rtl/>
        </w:rPr>
        <w:t>4) كتاب الغيبة : 258.</w:t>
      </w:r>
    </w:p>
    <w:p w:rsidR="000A06BC" w:rsidRPr="0000190E" w:rsidRDefault="000A06BC" w:rsidP="00C7137D">
      <w:pPr>
        <w:pStyle w:val="libFootnote0"/>
        <w:rPr>
          <w:rtl/>
          <w:lang w:bidi="fa-IR"/>
        </w:rPr>
      </w:pPr>
      <w:r>
        <w:rPr>
          <w:rtl/>
        </w:rPr>
        <w:t>(</w:t>
      </w:r>
      <w:r w:rsidRPr="0000190E">
        <w:rPr>
          <w:rtl/>
        </w:rPr>
        <w:t>5) كمال الدين : 474.</w:t>
      </w:r>
    </w:p>
    <w:p w:rsidR="000A06BC" w:rsidRPr="0000190E" w:rsidRDefault="000A06BC" w:rsidP="00C7137D">
      <w:pPr>
        <w:pStyle w:val="libFootnote0"/>
        <w:rPr>
          <w:rtl/>
          <w:lang w:bidi="fa-IR"/>
        </w:rPr>
      </w:pPr>
      <w:r>
        <w:rPr>
          <w:rtl/>
        </w:rPr>
        <w:t>(</w:t>
      </w:r>
      <w:r w:rsidRPr="0000190E">
        <w:rPr>
          <w:rtl/>
        </w:rPr>
        <w:t>6) البحار 51 : 25.</w:t>
      </w:r>
    </w:p>
    <w:p w:rsidR="000A06BC" w:rsidRPr="0000190E" w:rsidRDefault="000A06BC" w:rsidP="00C7137D">
      <w:pPr>
        <w:pStyle w:val="libFootnote0"/>
        <w:rPr>
          <w:rtl/>
          <w:lang w:bidi="fa-IR"/>
        </w:rPr>
      </w:pPr>
      <w:r>
        <w:rPr>
          <w:rtl/>
        </w:rPr>
        <w:t>(</w:t>
      </w:r>
      <w:r w:rsidRPr="0000190E">
        <w:rPr>
          <w:rtl/>
        </w:rPr>
        <w:t>7) مطالب السئول : 312.</w:t>
      </w:r>
    </w:p>
    <w:p w:rsidR="000A06BC" w:rsidRPr="0000190E" w:rsidRDefault="000A06BC" w:rsidP="00687652">
      <w:pPr>
        <w:pStyle w:val="libNormal0"/>
        <w:rPr>
          <w:rtl/>
        </w:rPr>
      </w:pPr>
      <w:r>
        <w:rPr>
          <w:rtl/>
        </w:rPr>
        <w:br w:type="page"/>
      </w:r>
      <w:r w:rsidRPr="0000190E">
        <w:rPr>
          <w:rtl/>
        </w:rPr>
        <w:lastRenderedPageBreak/>
        <w:t xml:space="preserve">أبي محمّد </w:t>
      </w:r>
      <w:r w:rsidR="00452747" w:rsidRPr="00452747">
        <w:rPr>
          <w:rStyle w:val="libAlaemChar"/>
          <w:rtl/>
        </w:rPr>
        <w:t>عليه‌السلام</w:t>
      </w:r>
      <w:r w:rsidRPr="0000190E">
        <w:rPr>
          <w:rtl/>
        </w:rPr>
        <w:t xml:space="preserve"> فدعاني من غير أن أستأذن ، فلمّا دخلت وسلّمت قال لي : يا فلان كيف حالك</w:t>
      </w:r>
      <w:r>
        <w:rPr>
          <w:rtl/>
        </w:rPr>
        <w:t>؟</w:t>
      </w:r>
      <w:r w:rsidRPr="0000190E">
        <w:rPr>
          <w:rtl/>
        </w:rPr>
        <w:t xml:space="preserve"> ثمّ قال اقعد يا فلان ، ثمّ سألني عن رجال ونساء أشتري لهم الحوائج من السوق ، وكنت أدخل عليه من غير إذن إذا كان في الدار الرجال فدخلت يوما وهو في الدار والرجال ليست عنده ، فسمعت حركة في البيت وناداني مكانك لا تبرح</w:t>
      </w:r>
      <w:r>
        <w:rPr>
          <w:rtl/>
        </w:rPr>
        <w:t>!</w:t>
      </w:r>
      <w:r w:rsidRPr="0000190E">
        <w:rPr>
          <w:rtl/>
        </w:rPr>
        <w:t xml:space="preserve"> فخرجت عليّ جارية معها شيء مغطّى ثمّ ناداني ادخل ، فدخلت ونادى الجارية فرجعت وقال لها : اكشفي عمّا معك فكشفت عن غلام أبيض حسن الوجه ، وكشف عن بطنه فإذا شعر نابت من لبته إلى سرّته أخضر ليس بأسود ، فقال :</w:t>
      </w:r>
      <w:r>
        <w:rPr>
          <w:rFonts w:hint="cs"/>
          <w:rtl/>
        </w:rPr>
        <w:t xml:space="preserve"> </w:t>
      </w:r>
      <w:r w:rsidRPr="0000190E">
        <w:rPr>
          <w:rtl/>
        </w:rPr>
        <w:t xml:space="preserve">هذا صاحبكم ثمّ أمرها فحملته ، فما رأيته بعد ذلك حتّى مضى أبو محمّد </w:t>
      </w:r>
      <w:r w:rsidR="00452747" w:rsidRPr="00452747">
        <w:rPr>
          <w:rStyle w:val="libAlaemChar"/>
          <w:rtl/>
        </w:rPr>
        <w:t>عليه‌السلام</w:t>
      </w:r>
      <w:r w:rsidRPr="0000190E">
        <w:rPr>
          <w:rtl/>
        </w:rPr>
        <w:t xml:space="preserve"> فقال ضوء بن عليّ : فقلت للفارسي : كم كنت تقدّر له من السنين</w:t>
      </w:r>
      <w:r>
        <w:rPr>
          <w:rtl/>
        </w:rPr>
        <w:t>؟</w:t>
      </w:r>
      <w:r w:rsidRPr="0000190E">
        <w:rPr>
          <w:rtl/>
        </w:rPr>
        <w:t xml:space="preserve"> قال : سنتين ، قال العبدي : قلت لضوء : كم تقدّر له الآن في وقتنا</w:t>
      </w:r>
      <w:r>
        <w:rPr>
          <w:rtl/>
        </w:rPr>
        <w:t>؟</w:t>
      </w:r>
      <w:r w:rsidRPr="0000190E">
        <w:rPr>
          <w:rtl/>
        </w:rPr>
        <w:t xml:space="preserve"> قال أربع عشرة سنة ، قال أبو عليّ وأبو عبد الله ونحن نقدّر له الآن إحدى وعشرين سنة </w:t>
      </w:r>
      <w:r w:rsidRPr="00C7137D">
        <w:rPr>
          <w:rStyle w:val="libFootnotenumChar"/>
          <w:rtl/>
        </w:rPr>
        <w:t>(1)</w:t>
      </w:r>
      <w:r>
        <w:rPr>
          <w:rtl/>
        </w:rPr>
        <w:t>.</w:t>
      </w:r>
    </w:p>
    <w:p w:rsidR="000A06BC" w:rsidRPr="0000190E" w:rsidRDefault="000A06BC" w:rsidP="00F319A4">
      <w:pPr>
        <w:pStyle w:val="libNormal"/>
        <w:rPr>
          <w:rtl/>
        </w:rPr>
      </w:pPr>
      <w:r w:rsidRPr="0000190E">
        <w:rPr>
          <w:rtl/>
        </w:rPr>
        <w:t>فإن المراد بأبي عليّ وأبي عبد الله ابنا عليّ بن إبراهيم اللذان حدّثا عليّ بن محمّد في سنة تسع وسبعين ومائتين.</w:t>
      </w:r>
    </w:p>
    <w:p w:rsidR="000A06BC" w:rsidRPr="0000190E" w:rsidRDefault="000A06BC" w:rsidP="00F319A4">
      <w:pPr>
        <w:pStyle w:val="libNormal"/>
        <w:rPr>
          <w:rtl/>
        </w:rPr>
      </w:pPr>
      <w:r w:rsidRPr="0000190E">
        <w:rPr>
          <w:rtl/>
        </w:rPr>
        <w:t xml:space="preserve">وأمّا ما رواه الإقبال عن ابن عيّاش ، عن أبي منصور العبدي ، قال : « خرج من الناحية سنة اثنتين وخمسين ومائتين على يد الشيخ محمّد بن غالب الأصفهاني حين وفاة أبي </w:t>
      </w:r>
      <w:r w:rsidR="00033D77" w:rsidRPr="00033D77">
        <w:rPr>
          <w:rStyle w:val="libAlaemChar"/>
          <w:rtl/>
        </w:rPr>
        <w:t xml:space="preserve"> رحمه‌الله</w:t>
      </w:r>
      <w:r w:rsidRPr="0000190E">
        <w:rPr>
          <w:rtl/>
        </w:rPr>
        <w:t xml:space="preserve"> وكنت حدث السنّ وكتبت أستأذن في زيارة مولانا أبي عبد الله </w:t>
      </w:r>
      <w:r w:rsidR="00452747" w:rsidRPr="00452747">
        <w:rPr>
          <w:rStyle w:val="libAlaemChar"/>
          <w:rtl/>
        </w:rPr>
        <w:t>عليه‌السلام</w:t>
      </w:r>
      <w:r w:rsidRPr="0000190E">
        <w:rPr>
          <w:rtl/>
        </w:rPr>
        <w:t xml:space="preserve"> وزيارة الشهداء</w:t>
      </w:r>
      <w:r>
        <w:rPr>
          <w:rtl/>
        </w:rPr>
        <w:t xml:space="preserve"> ..</w:t>
      </w:r>
      <w:r w:rsidRPr="0000190E">
        <w:rPr>
          <w:rtl/>
        </w:rPr>
        <w:t xml:space="preserve">. إلخ » </w:t>
      </w:r>
      <w:r w:rsidRPr="00C7137D">
        <w:rPr>
          <w:rStyle w:val="libFootnotenumChar"/>
          <w:rtl/>
        </w:rPr>
        <w:t>(2)</w:t>
      </w:r>
      <w:r w:rsidRPr="0000190E">
        <w:rPr>
          <w:rtl/>
        </w:rPr>
        <w:t xml:space="preserve"> فقال المجلسي : يحتمل أن يكون المراد بالناحية العسكري </w:t>
      </w:r>
      <w:r w:rsidR="00452747" w:rsidRPr="00452747">
        <w:rPr>
          <w:rStyle w:val="libAlaemChar"/>
          <w:rtl/>
        </w:rPr>
        <w:t>عليه‌السلام</w:t>
      </w:r>
      <w:r w:rsidRPr="0000190E">
        <w:rPr>
          <w:rtl/>
        </w:rPr>
        <w:t>.</w:t>
      </w:r>
    </w:p>
    <w:p w:rsidR="000A06BC" w:rsidRPr="0000190E" w:rsidRDefault="000A06BC" w:rsidP="00F319A4">
      <w:pPr>
        <w:pStyle w:val="libNormal"/>
        <w:rPr>
          <w:rtl/>
        </w:rPr>
      </w:pPr>
      <w:r w:rsidRPr="0000190E">
        <w:rPr>
          <w:rtl/>
        </w:rPr>
        <w:t xml:space="preserve">قلت : بل هو المقطوع ، فإنّه مع عدم قول أحد بكون مولده أقلّ من سنة أربع ولا ورود خبر به ، إنّما كان قيامه </w:t>
      </w:r>
      <w:r w:rsidR="00452747" w:rsidRPr="00452747">
        <w:rPr>
          <w:rStyle w:val="libAlaemChar"/>
          <w:rtl/>
        </w:rPr>
        <w:t>عليه‌السلام</w:t>
      </w:r>
      <w:r w:rsidRPr="0000190E">
        <w:rPr>
          <w:rtl/>
        </w:rPr>
        <w:t xml:space="preserve"> بالأمر بعد أبيه سنة ستّين. ويشهد لإطلاق « الناحية » على العسكري </w:t>
      </w:r>
      <w:r w:rsidR="00452747" w:rsidRPr="00452747">
        <w:rPr>
          <w:rStyle w:val="libAlaemChar"/>
          <w:rtl/>
        </w:rPr>
        <w:t>عليه‌السلام</w:t>
      </w:r>
      <w:r w:rsidRPr="0000190E">
        <w:rPr>
          <w:rtl/>
        </w:rPr>
        <w:t xml:space="preserve"> أيضا أنّ المسعودي في الإثبات قال : روي أنّ أبا الحسن صاحب العسكر </w:t>
      </w:r>
      <w:r w:rsidR="00452747" w:rsidRPr="00452747">
        <w:rPr>
          <w:rStyle w:val="libAlaemChar"/>
          <w:rtl/>
        </w:rPr>
        <w:t>عليه‌السلام</w:t>
      </w:r>
      <w:r w:rsidRPr="0000190E">
        <w:rPr>
          <w:rtl/>
        </w:rPr>
        <w:t xml:space="preserve"> احتجب عن كثير من الشيعة إلاّ عن عدد يسير من</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كمال الدين : 435 ، مع اختلاف.</w:t>
      </w:r>
    </w:p>
    <w:p w:rsidR="000A06BC" w:rsidRPr="0000190E" w:rsidRDefault="000A06BC" w:rsidP="00C7137D">
      <w:pPr>
        <w:pStyle w:val="libFootnote0"/>
        <w:rPr>
          <w:rtl/>
          <w:lang w:bidi="fa-IR"/>
        </w:rPr>
      </w:pPr>
      <w:r>
        <w:rPr>
          <w:rtl/>
        </w:rPr>
        <w:t>(</w:t>
      </w:r>
      <w:r w:rsidRPr="0000190E">
        <w:rPr>
          <w:rtl/>
        </w:rPr>
        <w:t>2) إقبال الأعمال : 573.</w:t>
      </w:r>
    </w:p>
    <w:p w:rsidR="000A06BC" w:rsidRPr="0000190E" w:rsidRDefault="000A06BC" w:rsidP="00687652">
      <w:pPr>
        <w:pStyle w:val="libNormal0"/>
        <w:rPr>
          <w:rtl/>
        </w:rPr>
      </w:pPr>
      <w:r>
        <w:rPr>
          <w:rtl/>
        </w:rPr>
        <w:br w:type="page"/>
      </w:r>
      <w:r w:rsidRPr="0000190E">
        <w:rPr>
          <w:rtl/>
        </w:rPr>
        <w:lastRenderedPageBreak/>
        <w:t xml:space="preserve">خواصّه ، فلما أفضى الأمر إلى أبي محمّد </w:t>
      </w:r>
      <w:r w:rsidR="00452747" w:rsidRPr="00452747">
        <w:rPr>
          <w:rStyle w:val="libAlaemChar"/>
          <w:rtl/>
        </w:rPr>
        <w:t>عليه‌السلام</w:t>
      </w:r>
      <w:r w:rsidRPr="0000190E">
        <w:rPr>
          <w:rtl/>
        </w:rPr>
        <w:t xml:space="preserve"> كان يكلّم شيعته الخواصّ وغيرهم من رواء الستر إلاّ في الأوقات الّتي يركب فيها إلى دار السلطان ، وإنّما ذلك إنّما كان منه ومن أبيه قبله مقدّمة لغيبة صاحب الزمان </w:t>
      </w:r>
      <w:r w:rsidR="00452747" w:rsidRPr="00452747">
        <w:rPr>
          <w:rStyle w:val="libAlaemChar"/>
          <w:rtl/>
        </w:rPr>
        <w:t>عليه‌السلام</w:t>
      </w:r>
      <w:r w:rsidRPr="0000190E">
        <w:rPr>
          <w:rtl/>
        </w:rPr>
        <w:t xml:space="preserve"> لتألف الشيعة ذلك ولا تنكر الغيبة ، وتجري العادة بالاحتجاب والاستتار </w:t>
      </w:r>
      <w:r w:rsidRPr="00C7137D">
        <w:rPr>
          <w:rStyle w:val="libFootnotenumChar"/>
          <w:rtl/>
        </w:rPr>
        <w:t>(1)</w:t>
      </w:r>
      <w:r>
        <w:rPr>
          <w:rtl/>
        </w:rPr>
        <w:t>.</w:t>
      </w:r>
      <w:r w:rsidRPr="0000190E">
        <w:rPr>
          <w:rtl/>
        </w:rPr>
        <w:t xml:space="preserve"> ويأتي عن قريب خبر معلّى وفيه :</w:t>
      </w:r>
      <w:r>
        <w:rPr>
          <w:rFonts w:hint="cs"/>
          <w:rtl/>
        </w:rPr>
        <w:t xml:space="preserve"> </w:t>
      </w:r>
      <w:r w:rsidRPr="0000190E">
        <w:rPr>
          <w:rtl/>
        </w:rPr>
        <w:t xml:space="preserve">خرج عن أبي محمّد </w:t>
      </w:r>
      <w:r w:rsidR="00452747" w:rsidRPr="00452747">
        <w:rPr>
          <w:rStyle w:val="libAlaemChar"/>
          <w:rtl/>
        </w:rPr>
        <w:t>عليه‌السلام</w:t>
      </w:r>
      <w:r w:rsidRPr="0000190E">
        <w:rPr>
          <w:rtl/>
        </w:rPr>
        <w:t xml:space="preserve"> حين قتل الزبيري.</w:t>
      </w:r>
    </w:p>
    <w:p w:rsidR="000A06BC" w:rsidRPr="0000190E" w:rsidRDefault="000A06BC" w:rsidP="00F319A4">
      <w:pPr>
        <w:pStyle w:val="libNormal"/>
        <w:rPr>
          <w:rtl/>
        </w:rPr>
      </w:pPr>
      <w:r w:rsidRPr="0000190E">
        <w:rPr>
          <w:rtl/>
        </w:rPr>
        <w:t xml:space="preserve">ويمكن أن يريد بالناحية الحجّة </w:t>
      </w:r>
      <w:r w:rsidR="00452747" w:rsidRPr="00452747">
        <w:rPr>
          <w:rStyle w:val="libAlaemChar"/>
          <w:rtl/>
        </w:rPr>
        <w:t>عليه‌السلام</w:t>
      </w:r>
      <w:r w:rsidRPr="0000190E">
        <w:rPr>
          <w:rtl/>
        </w:rPr>
        <w:t xml:space="preserve"> أيضا إن حملنا قوله : « وخمسين » على كونه محرّف « وستّين »</w:t>
      </w:r>
      <w:r>
        <w:rPr>
          <w:rtl/>
        </w:rPr>
        <w:t>.</w:t>
      </w:r>
    </w:p>
    <w:p w:rsidR="000A06BC" w:rsidRPr="0000190E" w:rsidRDefault="000A06BC" w:rsidP="00F319A4">
      <w:pPr>
        <w:pStyle w:val="libNormal"/>
        <w:rPr>
          <w:rtl/>
        </w:rPr>
      </w:pPr>
      <w:r w:rsidRPr="0000190E">
        <w:rPr>
          <w:rtl/>
        </w:rPr>
        <w:t xml:space="preserve">وكيف كان ، فالأظهر هو القول الثاني </w:t>
      </w:r>
      <w:r>
        <w:rPr>
          <w:rtl/>
        </w:rPr>
        <w:t>(</w:t>
      </w:r>
      <w:r w:rsidRPr="0000190E">
        <w:rPr>
          <w:rtl/>
        </w:rPr>
        <w:t xml:space="preserve"> سنة ستّ ) لكون رواياته خمسة ، بخلاف الأوّل </w:t>
      </w:r>
      <w:r>
        <w:rPr>
          <w:rtl/>
        </w:rPr>
        <w:t>(</w:t>
      </w:r>
      <w:r w:rsidRPr="0000190E">
        <w:rPr>
          <w:rtl/>
        </w:rPr>
        <w:t xml:space="preserve"> سنة خمس ) فليس فيه إلاّ خبران : خبر حكيمة ، وخبر محمّد بن عليّ العباسي على النقل عن الفضل. وترجيح النوري الأوّل بأنّ خبر الفضل صحيح </w:t>
      </w:r>
      <w:r w:rsidRPr="00C7137D">
        <w:rPr>
          <w:rStyle w:val="libFootnotenumChar"/>
          <w:rtl/>
        </w:rPr>
        <w:t>(2)</w:t>
      </w:r>
      <w:r w:rsidRPr="0000190E">
        <w:rPr>
          <w:rtl/>
        </w:rPr>
        <w:t xml:space="preserve"> غير صحيح ، لعدم وصول غيبة الفضل إلينا بإسناد ، وإنّما نقل عن خطّ مجهول ، والقدماء لا يجيزون العمل بمثله. وكذلك تأويل المجلسي الخبر الأوّل من أخبار الثاني ، وهو هكذا : عن معلّى بن محمّد قال : خرج عن أبي محمّد </w:t>
      </w:r>
      <w:r w:rsidR="00452747" w:rsidRPr="00452747">
        <w:rPr>
          <w:rStyle w:val="libAlaemChar"/>
          <w:rtl/>
        </w:rPr>
        <w:t>عليه‌السلام</w:t>
      </w:r>
      <w:r w:rsidRPr="0000190E">
        <w:rPr>
          <w:rtl/>
        </w:rPr>
        <w:t xml:space="preserve"> حين قتل الزبيري « هذا جزاء من افترى على الله تبارك وتعالى في أوليائه ، زعم أنّه يقتلني وليس لي عقب ، فكيف رأى قدرة الله عزّ وجلّ</w:t>
      </w:r>
      <w:r>
        <w:rPr>
          <w:rtl/>
        </w:rPr>
        <w:t>؟</w:t>
      </w:r>
      <w:r w:rsidRPr="0000190E">
        <w:rPr>
          <w:rtl/>
        </w:rPr>
        <w:t xml:space="preserve"> وسمّاه م ح م د سنة ستّ وخمسين ومائتين » بكون السنة ظرفا لخرج أو قتل </w:t>
      </w:r>
      <w:r w:rsidRPr="00C7137D">
        <w:rPr>
          <w:rStyle w:val="libFootnotenumChar"/>
          <w:rtl/>
        </w:rPr>
        <w:t>(3)</w:t>
      </w:r>
      <w:r w:rsidRPr="0000190E">
        <w:rPr>
          <w:rtl/>
        </w:rPr>
        <w:t xml:space="preserve"> لا وجه له ، لعدم حصر المعارض به.</w:t>
      </w:r>
    </w:p>
    <w:p w:rsidR="000A06BC" w:rsidRPr="0000190E" w:rsidRDefault="000A06BC" w:rsidP="00F319A4">
      <w:pPr>
        <w:pStyle w:val="libNormal"/>
        <w:rPr>
          <w:rtl/>
        </w:rPr>
      </w:pPr>
      <w:r w:rsidRPr="0000190E">
        <w:rPr>
          <w:rtl/>
        </w:rPr>
        <w:t>وقال : ويحتمل حمل ما دلّ على الخمس على الشمسي وهذا على القمري.</w:t>
      </w:r>
    </w:p>
    <w:p w:rsidR="000A06BC" w:rsidRPr="0000190E" w:rsidRDefault="000A06BC" w:rsidP="00F319A4">
      <w:pPr>
        <w:pStyle w:val="libNormal"/>
        <w:rPr>
          <w:rtl/>
        </w:rPr>
      </w:pPr>
      <w:r w:rsidRPr="0000190E">
        <w:rPr>
          <w:rtl/>
        </w:rPr>
        <w:t>قلت : وهو وهم ، فإنّه مع عدم تعارف الشمسيّة في الكتب العربيّة ولا سيّما في الشرعيّة يكون التفاوت بينهما أكثر من ستّ سنين ، لا سنة.</w:t>
      </w:r>
    </w:p>
    <w:p w:rsidR="000A06BC" w:rsidRPr="0000190E" w:rsidRDefault="000A06BC" w:rsidP="00423C44">
      <w:pPr>
        <w:pStyle w:val="libBold1"/>
        <w:rPr>
          <w:rtl/>
        </w:rPr>
      </w:pPr>
      <w:r w:rsidRPr="0000190E">
        <w:rPr>
          <w:rtl/>
        </w:rPr>
        <w:t>تنبيه :</w:t>
      </w:r>
    </w:p>
    <w:p w:rsidR="000A06BC" w:rsidRPr="0000190E" w:rsidRDefault="000A06BC" w:rsidP="00F319A4">
      <w:pPr>
        <w:pStyle w:val="libNormal"/>
        <w:rPr>
          <w:rtl/>
        </w:rPr>
      </w:pPr>
      <w:r w:rsidRPr="0000190E">
        <w:rPr>
          <w:rtl/>
        </w:rPr>
        <w:t xml:space="preserve">يستحبّ صوم أيّام مواليدهم </w:t>
      </w:r>
      <w:r w:rsidR="00140652" w:rsidRPr="00140652">
        <w:rPr>
          <w:rStyle w:val="libAlaemChar"/>
          <w:rtl/>
        </w:rPr>
        <w:t>عليهم‌السلام</w:t>
      </w:r>
      <w:r w:rsidRPr="0000190E">
        <w:rPr>
          <w:rtl/>
        </w:rPr>
        <w:t xml:space="preserve"> الّتي منّ الله تعالى بهم علينا فيها فجعلهم</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إثبات الوصيّة : 231.</w:t>
      </w:r>
    </w:p>
    <w:p w:rsidR="000A06BC" w:rsidRPr="0000190E" w:rsidRDefault="000A06BC" w:rsidP="00C7137D">
      <w:pPr>
        <w:pStyle w:val="libFootnote0"/>
        <w:rPr>
          <w:rtl/>
          <w:lang w:bidi="fa-IR"/>
        </w:rPr>
      </w:pPr>
      <w:r>
        <w:rPr>
          <w:rtl/>
        </w:rPr>
        <w:t>(</w:t>
      </w:r>
      <w:r w:rsidRPr="0000190E">
        <w:rPr>
          <w:rtl/>
        </w:rPr>
        <w:t>2) نجم ثاقب : 18.</w:t>
      </w:r>
    </w:p>
    <w:p w:rsidR="000A06BC" w:rsidRPr="0000190E" w:rsidRDefault="000A06BC" w:rsidP="00C7137D">
      <w:pPr>
        <w:pStyle w:val="libFootnote0"/>
        <w:rPr>
          <w:rtl/>
          <w:lang w:bidi="fa-IR"/>
        </w:rPr>
      </w:pPr>
      <w:r>
        <w:rPr>
          <w:rtl/>
        </w:rPr>
        <w:t>(</w:t>
      </w:r>
      <w:r w:rsidRPr="0000190E">
        <w:rPr>
          <w:rtl/>
        </w:rPr>
        <w:t>3) البحار 51 : 4.</w:t>
      </w:r>
    </w:p>
    <w:p w:rsidR="000A06BC" w:rsidRPr="0000190E" w:rsidRDefault="000A06BC" w:rsidP="00687652">
      <w:pPr>
        <w:pStyle w:val="libNormal0"/>
        <w:rPr>
          <w:rtl/>
        </w:rPr>
      </w:pPr>
      <w:r>
        <w:rPr>
          <w:rtl/>
        </w:rPr>
        <w:br w:type="page"/>
      </w:r>
      <w:r w:rsidRPr="0000190E">
        <w:rPr>
          <w:rtl/>
        </w:rPr>
        <w:lastRenderedPageBreak/>
        <w:t xml:space="preserve">في بيوت أذن الله أن ترفع ويذكر فيها اسمه ، لعمومات الشكر ، وقد ورد الأمر بالخصوص بصوم يوم مولد النبيّ </w:t>
      </w:r>
      <w:r w:rsidR="000033B7" w:rsidRPr="000033B7">
        <w:rPr>
          <w:rStyle w:val="libAlaemChar"/>
          <w:rtl/>
        </w:rPr>
        <w:t>صلى‌الله‌عليه‌وآله</w:t>
      </w:r>
      <w:r w:rsidRPr="0000190E">
        <w:rPr>
          <w:rtl/>
        </w:rPr>
        <w:t xml:space="preserve"> </w:t>
      </w:r>
      <w:r w:rsidRPr="00C7137D">
        <w:rPr>
          <w:rStyle w:val="libFootnotenumChar"/>
          <w:rtl/>
        </w:rPr>
        <w:t>(1)</w:t>
      </w:r>
      <w:r w:rsidRPr="0000190E">
        <w:rPr>
          <w:rtl/>
        </w:rPr>
        <w:t xml:space="preserve"> ومولد الحسين </w:t>
      </w:r>
      <w:r w:rsidR="00452747" w:rsidRPr="00452747">
        <w:rPr>
          <w:rStyle w:val="libAlaemChar"/>
          <w:rtl/>
        </w:rPr>
        <w:t>عليه‌السلام</w:t>
      </w:r>
      <w:r w:rsidRPr="0000190E">
        <w:rPr>
          <w:rtl/>
        </w:rPr>
        <w:t xml:space="preserve"> </w:t>
      </w:r>
      <w:r w:rsidRPr="00C7137D">
        <w:rPr>
          <w:rStyle w:val="libFootnotenumChar"/>
          <w:rtl/>
        </w:rPr>
        <w:t>(2)</w:t>
      </w:r>
      <w:r>
        <w:rPr>
          <w:rtl/>
        </w:rPr>
        <w:t>.</w:t>
      </w:r>
    </w:p>
    <w:p w:rsidR="000A06BC" w:rsidRPr="0000190E" w:rsidRDefault="000A06BC" w:rsidP="00F319A4">
      <w:pPr>
        <w:pStyle w:val="libNormal"/>
        <w:rPr>
          <w:rtl/>
        </w:rPr>
      </w:pPr>
      <w:r w:rsidRPr="0000190E">
        <w:rPr>
          <w:rtl/>
        </w:rPr>
        <w:t xml:space="preserve">وقد ورد دعاء في رجب في مولد الجواد والهادي </w:t>
      </w:r>
      <w:r w:rsidR="000D1DE6" w:rsidRPr="000D1DE6">
        <w:rPr>
          <w:rStyle w:val="libAlaemChar"/>
          <w:rtl/>
        </w:rPr>
        <w:t>عليهما‌السلام</w:t>
      </w:r>
      <w:r w:rsidRPr="0000190E">
        <w:rPr>
          <w:rtl/>
        </w:rPr>
        <w:t xml:space="preserve"> </w:t>
      </w:r>
      <w:r w:rsidRPr="00C7137D">
        <w:rPr>
          <w:rStyle w:val="libFootnotenumChar"/>
          <w:rtl/>
        </w:rPr>
        <w:t>(3)</w:t>
      </w:r>
      <w:r w:rsidRPr="0000190E">
        <w:rPr>
          <w:rtl/>
        </w:rPr>
        <w:t xml:space="preserve"> لكن عرفت ما فيه ، كما ورد دعاء في مولد الحسين </w:t>
      </w:r>
      <w:r w:rsidR="00452747" w:rsidRPr="00452747">
        <w:rPr>
          <w:rStyle w:val="libAlaemChar"/>
          <w:rtl/>
        </w:rPr>
        <w:t>عليه‌السلام</w:t>
      </w:r>
      <w:r w:rsidRPr="0000190E">
        <w:rPr>
          <w:rtl/>
        </w:rPr>
        <w:t xml:space="preserve"> </w:t>
      </w:r>
      <w:r w:rsidRPr="00C7137D">
        <w:rPr>
          <w:rStyle w:val="libFootnotenumChar"/>
          <w:rtl/>
        </w:rPr>
        <w:t>(4)</w:t>
      </w:r>
      <w:r w:rsidRPr="0000190E">
        <w:rPr>
          <w:rtl/>
        </w:rPr>
        <w:t xml:space="preserve"> ودعاء في مولد القائم </w:t>
      </w:r>
      <w:r w:rsidR="00452747" w:rsidRPr="00452747">
        <w:rPr>
          <w:rStyle w:val="libAlaemChar"/>
          <w:rtl/>
        </w:rPr>
        <w:t>عليه‌السلام</w:t>
      </w:r>
      <w:r w:rsidRPr="0000190E">
        <w:rPr>
          <w:rtl/>
        </w:rPr>
        <w:t xml:space="preserve"> </w:t>
      </w:r>
      <w:r w:rsidRPr="00C7137D">
        <w:rPr>
          <w:rStyle w:val="libFootnotenumChar"/>
          <w:rtl/>
        </w:rPr>
        <w:t>(5)</w:t>
      </w:r>
      <w:r>
        <w:rPr>
          <w:rtl/>
        </w:rPr>
        <w:t>.</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الوسائل 7 : 335 ، الباب 19 من أبواب الصوم المندوب ، ح 1.</w:t>
      </w:r>
    </w:p>
    <w:p w:rsidR="000A06BC" w:rsidRPr="0000190E" w:rsidRDefault="000A06BC" w:rsidP="00C7137D">
      <w:pPr>
        <w:pStyle w:val="libFootnote0"/>
        <w:rPr>
          <w:rtl/>
          <w:lang w:bidi="fa-IR"/>
        </w:rPr>
      </w:pPr>
      <w:r>
        <w:rPr>
          <w:rtl/>
        </w:rPr>
        <w:t>(</w:t>
      </w:r>
      <w:r w:rsidRPr="0000190E">
        <w:rPr>
          <w:rtl/>
        </w:rPr>
        <w:t>2) مصباح المتهجّد : 826.</w:t>
      </w:r>
    </w:p>
    <w:p w:rsidR="000A06BC" w:rsidRPr="0000190E" w:rsidRDefault="000A06BC" w:rsidP="00C7137D">
      <w:pPr>
        <w:pStyle w:val="libFootnote0"/>
        <w:rPr>
          <w:rtl/>
          <w:lang w:bidi="fa-IR"/>
        </w:rPr>
      </w:pPr>
      <w:r>
        <w:rPr>
          <w:rtl/>
        </w:rPr>
        <w:t>(</w:t>
      </w:r>
      <w:r w:rsidRPr="0000190E">
        <w:rPr>
          <w:rtl/>
        </w:rPr>
        <w:t>3) مصباح المتهجّد : 805.</w:t>
      </w:r>
    </w:p>
    <w:p w:rsidR="000A06BC" w:rsidRPr="0000190E" w:rsidRDefault="000A06BC" w:rsidP="00C7137D">
      <w:pPr>
        <w:pStyle w:val="libFootnote0"/>
        <w:rPr>
          <w:rtl/>
          <w:lang w:bidi="fa-IR"/>
        </w:rPr>
      </w:pPr>
      <w:r>
        <w:rPr>
          <w:rtl/>
        </w:rPr>
        <w:t>(</w:t>
      </w:r>
      <w:r w:rsidRPr="0000190E">
        <w:rPr>
          <w:rtl/>
        </w:rPr>
        <w:t>4) مصباح المتهجّد : 826.</w:t>
      </w:r>
    </w:p>
    <w:p w:rsidR="000A06BC" w:rsidRPr="0000190E" w:rsidRDefault="000A06BC" w:rsidP="00C7137D">
      <w:pPr>
        <w:pStyle w:val="libFootnote0"/>
        <w:rPr>
          <w:rtl/>
          <w:lang w:bidi="fa-IR"/>
        </w:rPr>
      </w:pPr>
      <w:r>
        <w:rPr>
          <w:rtl/>
        </w:rPr>
        <w:t>(</w:t>
      </w:r>
      <w:r w:rsidRPr="0000190E">
        <w:rPr>
          <w:rtl/>
        </w:rPr>
        <w:t>5) مصباح المتهجّد : 842.</w:t>
      </w:r>
    </w:p>
    <w:p w:rsidR="000A06BC" w:rsidRDefault="000A06BC" w:rsidP="000A06BC">
      <w:pPr>
        <w:pStyle w:val="Heading1Center"/>
        <w:rPr>
          <w:rtl/>
          <w:lang w:bidi="fa-IR"/>
        </w:rPr>
      </w:pPr>
      <w:r>
        <w:rPr>
          <w:rtl/>
          <w:lang w:bidi="fa-IR"/>
        </w:rPr>
        <w:br w:type="page"/>
      </w:r>
      <w:bookmarkStart w:id="3" w:name="_Toc336358197"/>
      <w:bookmarkStart w:id="4" w:name="_Toc394837900"/>
      <w:r w:rsidRPr="0000190E">
        <w:rPr>
          <w:rtl/>
          <w:lang w:bidi="fa-IR"/>
        </w:rPr>
        <w:lastRenderedPageBreak/>
        <w:t>فصل</w:t>
      </w:r>
      <w:bookmarkEnd w:id="3"/>
      <w:bookmarkEnd w:id="4"/>
    </w:p>
    <w:p w:rsidR="000A06BC" w:rsidRPr="0000190E" w:rsidRDefault="000A06BC" w:rsidP="000A06BC">
      <w:pPr>
        <w:pStyle w:val="Heading1Center"/>
        <w:rPr>
          <w:rtl/>
          <w:lang w:bidi="fa-IR"/>
        </w:rPr>
      </w:pPr>
      <w:bookmarkStart w:id="5" w:name="_Toc336358198"/>
      <w:bookmarkStart w:id="6" w:name="_Toc336233655"/>
      <w:bookmarkStart w:id="7" w:name="_Toc394837901"/>
      <w:r w:rsidRPr="0000190E">
        <w:rPr>
          <w:rtl/>
          <w:lang w:bidi="fa-IR"/>
        </w:rPr>
        <w:t xml:space="preserve">في وفياتهم </w:t>
      </w:r>
      <w:bookmarkEnd w:id="5"/>
      <w:r>
        <w:rPr>
          <w:rFonts w:hint="cs"/>
          <w:rtl/>
        </w:rPr>
        <w:t>عليهم السلام</w:t>
      </w:r>
      <w:bookmarkEnd w:id="6"/>
      <w:bookmarkEnd w:id="7"/>
    </w:p>
    <w:p w:rsidR="000A06BC" w:rsidRPr="0000190E" w:rsidRDefault="000A06BC" w:rsidP="00C7137D">
      <w:pPr>
        <w:pStyle w:val="libCenterBold1"/>
        <w:rPr>
          <w:rtl/>
        </w:rPr>
      </w:pPr>
      <w:r w:rsidRPr="0000190E">
        <w:rPr>
          <w:rtl/>
        </w:rPr>
        <w:t xml:space="preserve">أمّا النبيّ </w:t>
      </w:r>
      <w:r w:rsidR="008E765E" w:rsidRPr="008E765E">
        <w:rPr>
          <w:rStyle w:val="libAlaemChar"/>
          <w:rtl/>
        </w:rPr>
        <w:t>صلى‌الله‌عليه‌وآله‌وسلم</w:t>
      </w:r>
    </w:p>
    <w:p w:rsidR="000A06BC" w:rsidRPr="0000190E" w:rsidRDefault="000A06BC" w:rsidP="00F319A4">
      <w:pPr>
        <w:pStyle w:val="libNormal"/>
        <w:rPr>
          <w:rtl/>
        </w:rPr>
      </w:pPr>
      <w:r w:rsidRPr="0000190E">
        <w:rPr>
          <w:rtl/>
        </w:rPr>
        <w:t xml:space="preserve">فاختلف أنّه في صفر أو ربيع الأوّل ، وعيّنه القائلون بالأوّل في الثامن والعشرين ، كالمفيد في إرشاده ومسارّه </w:t>
      </w:r>
      <w:r w:rsidRPr="00C7137D">
        <w:rPr>
          <w:rStyle w:val="libFootnotenumChar"/>
          <w:rtl/>
        </w:rPr>
        <w:t>(1)</w:t>
      </w:r>
      <w:r w:rsidRPr="0000190E">
        <w:rPr>
          <w:rtl/>
        </w:rPr>
        <w:t xml:space="preserve"> والشيخ في تهذيبه ومصباحيه </w:t>
      </w:r>
      <w:r w:rsidRPr="00C7137D">
        <w:rPr>
          <w:rStyle w:val="libFootnotenumChar"/>
          <w:rtl/>
        </w:rPr>
        <w:t>(2)</w:t>
      </w:r>
      <w:r>
        <w:rPr>
          <w:rtl/>
        </w:rPr>
        <w:t>.</w:t>
      </w:r>
    </w:p>
    <w:p w:rsidR="000A06BC" w:rsidRPr="0000190E" w:rsidRDefault="000A06BC" w:rsidP="00F319A4">
      <w:pPr>
        <w:pStyle w:val="libNormal"/>
        <w:rPr>
          <w:rtl/>
        </w:rPr>
      </w:pPr>
      <w:r w:rsidRPr="0000190E">
        <w:rPr>
          <w:rtl/>
        </w:rPr>
        <w:t xml:space="preserve">واختلف القائلون بالثاني ، فالمسعودي في إثباته والنوبختي في فرقه أطلقاه </w:t>
      </w:r>
      <w:r w:rsidRPr="00C7137D">
        <w:rPr>
          <w:rStyle w:val="libFootnotenumChar"/>
          <w:rtl/>
        </w:rPr>
        <w:t>(3)</w:t>
      </w:r>
      <w:r w:rsidRPr="0000190E">
        <w:rPr>
          <w:rtl/>
        </w:rPr>
        <w:t xml:space="preserve"> وعيّنه الكافي والمسترشد في الثاني عشر </w:t>
      </w:r>
      <w:r w:rsidRPr="00C7137D">
        <w:rPr>
          <w:rStyle w:val="libFootnotenumChar"/>
          <w:rtl/>
        </w:rPr>
        <w:t>(4)</w:t>
      </w:r>
      <w:r w:rsidRPr="0000190E">
        <w:rPr>
          <w:rtl/>
        </w:rPr>
        <w:t xml:space="preserve"> ونقل عن صاحب المغازي </w:t>
      </w:r>
      <w:r w:rsidRPr="00C7137D">
        <w:rPr>
          <w:rStyle w:val="libFootnotenumChar"/>
          <w:rtl/>
        </w:rPr>
        <w:t>(5)</w:t>
      </w:r>
      <w:r w:rsidRPr="0000190E">
        <w:rPr>
          <w:rtl/>
        </w:rPr>
        <w:t xml:space="preserve"> ورواه المجالس عن أبي بكر وعمر </w:t>
      </w:r>
      <w:r w:rsidRPr="00C7137D">
        <w:rPr>
          <w:rStyle w:val="libFootnotenumChar"/>
          <w:rtl/>
        </w:rPr>
        <w:t>(6)</w:t>
      </w:r>
      <w:r w:rsidRPr="0000190E">
        <w:rPr>
          <w:rtl/>
        </w:rPr>
        <w:t xml:space="preserve"> وجعل المجلسي الكليني هنا أيضا كالمولد متفرّدا ومخالفا للشهرة </w:t>
      </w:r>
      <w:r w:rsidRPr="00C7137D">
        <w:rPr>
          <w:rStyle w:val="libFootnotenumChar"/>
          <w:rtl/>
        </w:rPr>
        <w:t>(7)</w:t>
      </w:r>
      <w:r w:rsidRPr="0000190E">
        <w:rPr>
          <w:rtl/>
        </w:rPr>
        <w:t xml:space="preserve"> مع أنّ المسعودي والنوبختي ومحمّد بن جرير بن رستم الطبري</w:t>
      </w:r>
      <w:r>
        <w:rPr>
          <w:rtl/>
        </w:rPr>
        <w:t xml:space="preserve"> ـ </w:t>
      </w:r>
      <w:r w:rsidRPr="0000190E">
        <w:rPr>
          <w:rtl/>
        </w:rPr>
        <w:t>وهم من الفحول</w:t>
      </w:r>
      <w:r>
        <w:rPr>
          <w:rtl/>
        </w:rPr>
        <w:t xml:space="preserve"> ـ </w:t>
      </w:r>
      <w:r w:rsidRPr="0000190E">
        <w:rPr>
          <w:rtl/>
        </w:rPr>
        <w:t>قد عرفت موافقتهم له ، كما أنّ القول الأوّل الّذي جعله مشهورا لم نقف على قائل به قبل المفيد والمتأخّرون تابعون له وللشيخ غالبا في آرائهما في الفقه وغيره ، كما أنّ الشيخ تابع لشيخه غالبا أيضا.</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 xml:space="preserve">1) الإرشاد : 101 ، مسارّ الشيعة </w:t>
      </w:r>
      <w:r>
        <w:rPr>
          <w:rtl/>
        </w:rPr>
        <w:t>(</w:t>
      </w:r>
      <w:r w:rsidRPr="0000190E">
        <w:rPr>
          <w:rtl/>
        </w:rPr>
        <w:t xml:space="preserve"> مصنّفات الشيخ المفيد ) 7 : 46.</w:t>
      </w:r>
    </w:p>
    <w:p w:rsidR="000A06BC" w:rsidRPr="0000190E" w:rsidRDefault="000A06BC" w:rsidP="00C7137D">
      <w:pPr>
        <w:pStyle w:val="libFootnote0"/>
        <w:rPr>
          <w:rtl/>
          <w:lang w:bidi="fa-IR"/>
        </w:rPr>
      </w:pPr>
      <w:r>
        <w:rPr>
          <w:rtl/>
        </w:rPr>
        <w:t>(</w:t>
      </w:r>
      <w:r w:rsidRPr="0000190E">
        <w:rPr>
          <w:rtl/>
        </w:rPr>
        <w:t>2) التهذيب 6 : 2 ، مصباح المتهجّد : 790.</w:t>
      </w:r>
    </w:p>
    <w:p w:rsidR="000A06BC" w:rsidRPr="0000190E" w:rsidRDefault="000A06BC" w:rsidP="00C7137D">
      <w:pPr>
        <w:pStyle w:val="libFootnote0"/>
        <w:rPr>
          <w:rtl/>
          <w:lang w:bidi="fa-IR"/>
        </w:rPr>
      </w:pPr>
      <w:r>
        <w:rPr>
          <w:rtl/>
        </w:rPr>
        <w:t>(</w:t>
      </w:r>
      <w:r w:rsidRPr="0000190E">
        <w:rPr>
          <w:rtl/>
        </w:rPr>
        <w:t>3) إثبات الوصيّة : 106 ، فرق الشيعة : 2.</w:t>
      </w:r>
    </w:p>
    <w:p w:rsidR="000A06BC" w:rsidRPr="0000190E" w:rsidRDefault="000A06BC" w:rsidP="00C7137D">
      <w:pPr>
        <w:pStyle w:val="libFootnote0"/>
        <w:rPr>
          <w:rtl/>
          <w:lang w:bidi="fa-IR"/>
        </w:rPr>
      </w:pPr>
      <w:r>
        <w:rPr>
          <w:rtl/>
        </w:rPr>
        <w:t>(</w:t>
      </w:r>
      <w:r w:rsidRPr="0000190E">
        <w:rPr>
          <w:rtl/>
        </w:rPr>
        <w:t>4) الكافي 1 : 439 ، المسترشد في الإمامة 113 ، ح 1.</w:t>
      </w:r>
    </w:p>
    <w:p w:rsidR="000A06BC" w:rsidRPr="0000190E" w:rsidRDefault="000A06BC" w:rsidP="00C7137D">
      <w:pPr>
        <w:pStyle w:val="libFootnote0"/>
        <w:rPr>
          <w:rtl/>
          <w:lang w:bidi="fa-IR"/>
        </w:rPr>
      </w:pPr>
      <w:r>
        <w:rPr>
          <w:rtl/>
        </w:rPr>
        <w:t>(</w:t>
      </w:r>
      <w:r w:rsidRPr="0000190E">
        <w:rPr>
          <w:rtl/>
        </w:rPr>
        <w:t>5) المغازي 3 : 1120.</w:t>
      </w:r>
    </w:p>
    <w:p w:rsidR="000A06BC" w:rsidRPr="0000190E" w:rsidRDefault="000A06BC" w:rsidP="00C7137D">
      <w:pPr>
        <w:pStyle w:val="libFootnote0"/>
        <w:rPr>
          <w:rtl/>
          <w:lang w:bidi="fa-IR"/>
        </w:rPr>
      </w:pPr>
      <w:r>
        <w:rPr>
          <w:rtl/>
        </w:rPr>
        <w:t>(</w:t>
      </w:r>
      <w:r w:rsidRPr="0000190E">
        <w:rPr>
          <w:rtl/>
        </w:rPr>
        <w:t>6) الأمالي للشيخ الطوسي : المجلس العاشر ، ح 29.</w:t>
      </w:r>
    </w:p>
    <w:p w:rsidR="000A06BC" w:rsidRPr="0000190E" w:rsidRDefault="000A06BC" w:rsidP="00C7137D">
      <w:pPr>
        <w:pStyle w:val="libFootnote0"/>
        <w:rPr>
          <w:rtl/>
          <w:lang w:bidi="fa-IR"/>
        </w:rPr>
      </w:pPr>
      <w:r>
        <w:rPr>
          <w:rtl/>
        </w:rPr>
        <w:t>(</w:t>
      </w:r>
      <w:r w:rsidRPr="0000190E">
        <w:rPr>
          <w:rtl/>
        </w:rPr>
        <w:t>7) البحار 22 : 514.</w:t>
      </w:r>
    </w:p>
    <w:p w:rsidR="000A06BC" w:rsidRPr="0000190E" w:rsidRDefault="000A06BC" w:rsidP="00F319A4">
      <w:pPr>
        <w:pStyle w:val="libNormal"/>
        <w:rPr>
          <w:rtl/>
        </w:rPr>
      </w:pPr>
      <w:r>
        <w:rPr>
          <w:rtl/>
        </w:rPr>
        <w:br w:type="page"/>
      </w:r>
      <w:r w:rsidRPr="0000190E">
        <w:rPr>
          <w:rtl/>
        </w:rPr>
        <w:lastRenderedPageBreak/>
        <w:t xml:space="preserve">والعامّة اتّفقوا على أنّه في ربيع الأوّل ، لكنّهم اختلفوا في يومه ، فقال صاحب المغازي بالثاني عشر كما تقدّم </w:t>
      </w:r>
      <w:r w:rsidRPr="00C7137D">
        <w:rPr>
          <w:rStyle w:val="libFootnotenumChar"/>
          <w:rtl/>
        </w:rPr>
        <w:t>(1)</w:t>
      </w:r>
      <w:r>
        <w:rPr>
          <w:rtl/>
        </w:rPr>
        <w:t>.</w:t>
      </w:r>
    </w:p>
    <w:p w:rsidR="000A06BC" w:rsidRPr="0000190E" w:rsidRDefault="000A06BC" w:rsidP="00F319A4">
      <w:pPr>
        <w:pStyle w:val="libNormal"/>
        <w:rPr>
          <w:rtl/>
        </w:rPr>
      </w:pPr>
      <w:r w:rsidRPr="0000190E">
        <w:rPr>
          <w:rtl/>
        </w:rPr>
        <w:t xml:space="preserve">وعن الثعلبي والقاضي أبي بكر في البرهان وابن الكلبي وأبي مخنف </w:t>
      </w:r>
      <w:r w:rsidRPr="00C7137D">
        <w:rPr>
          <w:rStyle w:val="libFootnotenumChar"/>
          <w:rtl/>
        </w:rPr>
        <w:t>(2)</w:t>
      </w:r>
      <w:r w:rsidRPr="0000190E">
        <w:rPr>
          <w:rtl/>
        </w:rPr>
        <w:t xml:space="preserve"> وابن الخشّاب راويا له عن الباقر </w:t>
      </w:r>
      <w:r w:rsidR="00452747" w:rsidRPr="00452747">
        <w:rPr>
          <w:rStyle w:val="libAlaemChar"/>
          <w:rtl/>
        </w:rPr>
        <w:t>عليه‌السلام</w:t>
      </w:r>
      <w:r w:rsidRPr="0000190E">
        <w:rPr>
          <w:rtl/>
        </w:rPr>
        <w:t xml:space="preserve"> أنّه لليلتين خلتا منه. </w:t>
      </w:r>
      <w:r w:rsidRPr="00C7137D">
        <w:rPr>
          <w:rStyle w:val="libFootnotenumChar"/>
          <w:rtl/>
        </w:rPr>
        <w:t>(3)</w:t>
      </w:r>
    </w:p>
    <w:p w:rsidR="000A06BC" w:rsidRPr="0000190E" w:rsidRDefault="000A06BC" w:rsidP="00F319A4">
      <w:pPr>
        <w:pStyle w:val="libNormal"/>
        <w:rPr>
          <w:rtl/>
        </w:rPr>
      </w:pPr>
      <w:r w:rsidRPr="0000190E">
        <w:rPr>
          <w:rtl/>
        </w:rPr>
        <w:t xml:space="preserve">وعن الخوارزمي في أوّله </w:t>
      </w:r>
      <w:r w:rsidRPr="00C7137D">
        <w:rPr>
          <w:rStyle w:val="libFootnotenumChar"/>
          <w:rtl/>
        </w:rPr>
        <w:t>(4)</w:t>
      </w:r>
      <w:r>
        <w:rPr>
          <w:rtl/>
        </w:rPr>
        <w:t>.</w:t>
      </w:r>
    </w:p>
    <w:p w:rsidR="000A06BC" w:rsidRPr="0000190E" w:rsidRDefault="000A06BC" w:rsidP="00F319A4">
      <w:pPr>
        <w:pStyle w:val="libNormal"/>
        <w:rPr>
          <w:rtl/>
        </w:rPr>
      </w:pPr>
      <w:r w:rsidRPr="0000190E">
        <w:rPr>
          <w:rtl/>
        </w:rPr>
        <w:t xml:space="preserve">وعن البغوي روايته لثمان عشرة ليلة منه </w:t>
      </w:r>
      <w:r w:rsidRPr="00C7137D">
        <w:rPr>
          <w:rStyle w:val="libFootnotenumChar"/>
          <w:rtl/>
        </w:rPr>
        <w:t>(5)</w:t>
      </w:r>
      <w:r>
        <w:rPr>
          <w:rtl/>
        </w:rPr>
        <w:t>.</w:t>
      </w:r>
    </w:p>
    <w:p w:rsidR="000A06BC" w:rsidRPr="0000190E" w:rsidRDefault="000A06BC" w:rsidP="00F319A4">
      <w:pPr>
        <w:pStyle w:val="libNormal"/>
        <w:rPr>
          <w:rtl/>
        </w:rPr>
      </w:pPr>
      <w:r w:rsidRPr="0000190E">
        <w:rPr>
          <w:rtl/>
        </w:rPr>
        <w:t xml:space="preserve">وعن ابن الجوزي والحافظ ابن حزم روايتهما في الاثنين والعشرين </w:t>
      </w:r>
      <w:r w:rsidRPr="00C7137D">
        <w:rPr>
          <w:rStyle w:val="libFootnotenumChar"/>
          <w:rtl/>
        </w:rPr>
        <w:t>(6)</w:t>
      </w:r>
      <w:r>
        <w:rPr>
          <w:rtl/>
        </w:rPr>
        <w:t>.</w:t>
      </w:r>
    </w:p>
    <w:p w:rsidR="000A06BC" w:rsidRPr="0000190E" w:rsidRDefault="000A06BC" w:rsidP="00F319A4">
      <w:pPr>
        <w:pStyle w:val="libNormal"/>
        <w:rPr>
          <w:rtl/>
        </w:rPr>
      </w:pPr>
      <w:r w:rsidRPr="0000190E">
        <w:rPr>
          <w:rtl/>
        </w:rPr>
        <w:t xml:space="preserve">وقيل : لثمان منه </w:t>
      </w:r>
      <w:r w:rsidRPr="00C7137D">
        <w:rPr>
          <w:rStyle w:val="libFootnotenumChar"/>
          <w:rtl/>
        </w:rPr>
        <w:t>(7)</w:t>
      </w:r>
      <w:r>
        <w:rPr>
          <w:rtl/>
        </w:rPr>
        <w:t>.</w:t>
      </w:r>
      <w:r w:rsidRPr="0000190E">
        <w:rPr>
          <w:rtl/>
        </w:rPr>
        <w:t xml:space="preserve"> وقيل : لعشر </w:t>
      </w:r>
      <w:r w:rsidRPr="00C7137D">
        <w:rPr>
          <w:rStyle w:val="libFootnotenumChar"/>
          <w:rtl/>
        </w:rPr>
        <w:t>(8)</w:t>
      </w:r>
      <w:r>
        <w:rPr>
          <w:rtl/>
        </w:rPr>
        <w:t>.</w:t>
      </w:r>
    </w:p>
    <w:p w:rsidR="000A06BC" w:rsidRPr="0000190E" w:rsidRDefault="000A06BC" w:rsidP="00F319A4">
      <w:pPr>
        <w:pStyle w:val="libNormal"/>
        <w:rPr>
          <w:rtl/>
        </w:rPr>
      </w:pPr>
      <w:r w:rsidRPr="0000190E">
        <w:rPr>
          <w:rtl/>
        </w:rPr>
        <w:t xml:space="preserve">واتّفقت روايات الخاصّة والعامّة على أنّه كان يوم الاثنين </w:t>
      </w:r>
      <w:r w:rsidRPr="00C7137D">
        <w:rPr>
          <w:rStyle w:val="libFootnotenumChar"/>
          <w:rtl/>
        </w:rPr>
        <w:t>(9)</w:t>
      </w:r>
      <w:r>
        <w:rPr>
          <w:rtl/>
        </w:rPr>
        <w:t>.</w:t>
      </w:r>
    </w:p>
    <w:p w:rsidR="000A06BC" w:rsidRPr="0000190E" w:rsidRDefault="000A06BC" w:rsidP="00F319A4">
      <w:pPr>
        <w:pStyle w:val="libNormal"/>
        <w:rPr>
          <w:rtl/>
        </w:rPr>
      </w:pPr>
      <w:r w:rsidRPr="0000190E">
        <w:rPr>
          <w:rtl/>
        </w:rPr>
        <w:t xml:space="preserve">وادّعى بعض العامّة إجماع المسلمين أيضا أنّ عرفة حجّة الوداع كانت يوم الجمعة </w:t>
      </w:r>
      <w:r w:rsidRPr="00C7137D">
        <w:rPr>
          <w:rStyle w:val="libFootnotenumChar"/>
          <w:rtl/>
        </w:rPr>
        <w:t>(10)</w:t>
      </w:r>
      <w:r w:rsidRPr="0000190E">
        <w:rPr>
          <w:rtl/>
        </w:rPr>
        <w:t xml:space="preserve"> وهو لا ينطبق على الثامن والعشرين من صفر ، ولا على الثاني عشر من ربيع الأوّل ، وإنّما ينطبق على قول أوّل الربيع وثانيه.</w:t>
      </w:r>
    </w:p>
    <w:p w:rsidR="000A06BC" w:rsidRPr="0000190E" w:rsidRDefault="000A06BC" w:rsidP="00F319A4">
      <w:pPr>
        <w:pStyle w:val="libNormal"/>
        <w:rPr>
          <w:rtl/>
        </w:rPr>
      </w:pPr>
      <w:r w:rsidRPr="0000190E">
        <w:rPr>
          <w:rtl/>
        </w:rPr>
        <w:t xml:space="preserve">فلا يبعد ترجيح الثاني ، لشهرته وروايته عن الباقر </w:t>
      </w:r>
      <w:r w:rsidR="00452747" w:rsidRPr="00452747">
        <w:rPr>
          <w:rStyle w:val="libAlaemChar"/>
          <w:rtl/>
        </w:rPr>
        <w:t>عليه‌السلام</w:t>
      </w:r>
      <w:r w:rsidRPr="0000190E">
        <w:rPr>
          <w:rtl/>
        </w:rPr>
        <w:t xml:space="preserve"> </w:t>
      </w:r>
      <w:r w:rsidRPr="00C7137D">
        <w:rPr>
          <w:rStyle w:val="libFootnotenumChar"/>
          <w:rtl/>
        </w:rPr>
        <w:t>(11)</w:t>
      </w:r>
      <w:r w:rsidRPr="0000190E">
        <w:rPr>
          <w:rtl/>
        </w:rPr>
        <w:t xml:space="preserve"> إلاّ أنّ الكلام في إثبات ذاك الإجماع.</w:t>
      </w:r>
    </w:p>
    <w:p w:rsidR="000A06BC" w:rsidRPr="0000190E" w:rsidRDefault="000A06BC" w:rsidP="00F319A4">
      <w:pPr>
        <w:pStyle w:val="libNormal"/>
        <w:rPr>
          <w:rtl/>
        </w:rPr>
      </w:pPr>
      <w:r w:rsidRPr="0000190E">
        <w:rPr>
          <w:rtl/>
        </w:rPr>
        <w:t xml:space="preserve">كما أنّ المشهور أنّ وفاة الصديقة كانت في ثالث جمادى الآخرة ، وقد ورد في الصحيح عيشها بعد أبيها خمسة وسبعون يوما </w:t>
      </w:r>
      <w:r w:rsidRPr="00C7137D">
        <w:rPr>
          <w:rStyle w:val="libFootnotenumChar"/>
          <w:rtl/>
        </w:rPr>
        <w:t>(12)</w:t>
      </w:r>
      <w:r w:rsidRPr="0000190E">
        <w:rPr>
          <w:rtl/>
        </w:rPr>
        <w:t xml:space="preserve"> وهو أيضا لا ينطبق على أحد من قولي الخاصّة ، لكن تلك الشهرة غير معلومة ، مع أنّ الظاهر كون « سبعين » محرّف « تسعين » فينطبق على الأوّل منهما.</w:t>
      </w:r>
    </w:p>
    <w:p w:rsidR="000A06BC" w:rsidRPr="0000190E" w:rsidRDefault="000A06BC" w:rsidP="00F319A4">
      <w:pPr>
        <w:pStyle w:val="libNormal"/>
        <w:rPr>
          <w:rtl/>
        </w:rPr>
      </w:pPr>
      <w:r w:rsidRPr="0000190E">
        <w:rPr>
          <w:rtl/>
        </w:rPr>
        <w:t xml:space="preserve">وأمّا سنته : فعن ابن الخشّاب روايته عن الباقر </w:t>
      </w:r>
      <w:r w:rsidR="00452747" w:rsidRPr="00452747">
        <w:rPr>
          <w:rStyle w:val="libAlaemChar"/>
          <w:rtl/>
        </w:rPr>
        <w:t>عليه‌السلام</w:t>
      </w:r>
      <w:r w:rsidRPr="0000190E">
        <w:rPr>
          <w:rtl/>
        </w:rPr>
        <w:t xml:space="preserve"> كونه سنة عشر من</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المغازي 3 : 1120.</w:t>
      </w:r>
    </w:p>
    <w:p w:rsidR="000A06BC" w:rsidRPr="0000190E" w:rsidRDefault="000A06BC" w:rsidP="00C7137D">
      <w:pPr>
        <w:pStyle w:val="libFootnote0"/>
        <w:rPr>
          <w:rtl/>
          <w:lang w:bidi="fa-IR"/>
        </w:rPr>
      </w:pPr>
      <w:r>
        <w:rPr>
          <w:rtl/>
        </w:rPr>
        <w:t>(</w:t>
      </w:r>
      <w:r w:rsidRPr="0000190E">
        <w:rPr>
          <w:rtl/>
        </w:rPr>
        <w:t xml:space="preserve">2) نقل عنهم في البحار 22 : 514 </w:t>
      </w:r>
      <w:r>
        <w:rPr>
          <w:rtl/>
        </w:rPr>
        <w:t>و 5</w:t>
      </w:r>
      <w:r w:rsidRPr="0000190E">
        <w:rPr>
          <w:rtl/>
        </w:rPr>
        <w:t>34.</w:t>
      </w:r>
    </w:p>
    <w:p w:rsidR="000A06BC" w:rsidRPr="0000190E" w:rsidRDefault="000A06BC" w:rsidP="00832021">
      <w:pPr>
        <w:pStyle w:val="libFootnote0"/>
        <w:rPr>
          <w:rtl/>
          <w:lang w:bidi="fa-IR"/>
        </w:rPr>
      </w:pPr>
      <w:r>
        <w:rPr>
          <w:rtl/>
        </w:rPr>
        <w:t>(</w:t>
      </w:r>
      <w:r w:rsidRPr="0000190E">
        <w:rPr>
          <w:rtl/>
        </w:rPr>
        <w:t>3) عنه في كشف الغمّة 1 : 14.</w:t>
      </w:r>
      <w:r>
        <w:rPr>
          <w:rtl/>
        </w:rPr>
        <w:t>(</w:t>
      </w:r>
      <w:r w:rsidRPr="0000190E">
        <w:rPr>
          <w:rtl/>
        </w:rPr>
        <w:t>4) نقل عنه في البحار 22 : 535.</w:t>
      </w:r>
      <w:r>
        <w:rPr>
          <w:rtl/>
        </w:rPr>
        <w:t>(</w:t>
      </w:r>
      <w:r w:rsidRPr="0000190E">
        <w:rPr>
          <w:rtl/>
        </w:rPr>
        <w:t>5) نقل عنه في البحار 22 : 503.</w:t>
      </w:r>
      <w:r w:rsidR="00832021">
        <w:rPr>
          <w:rFonts w:hint="cs"/>
          <w:rtl/>
        </w:rPr>
        <w:t xml:space="preserve"> </w:t>
      </w:r>
      <w:r>
        <w:rPr>
          <w:rtl/>
        </w:rPr>
        <w:t>(</w:t>
      </w:r>
      <w:r w:rsidRPr="0000190E">
        <w:rPr>
          <w:rtl/>
        </w:rPr>
        <w:t>6) نقل عنهما في البحار 22 : 504.</w:t>
      </w:r>
    </w:p>
    <w:p w:rsidR="000A06BC" w:rsidRPr="0000190E" w:rsidRDefault="000A06BC" w:rsidP="00C7137D">
      <w:pPr>
        <w:pStyle w:val="libFootnote0"/>
        <w:rPr>
          <w:rtl/>
          <w:lang w:bidi="fa-IR"/>
        </w:rPr>
      </w:pPr>
      <w:r>
        <w:rPr>
          <w:rtl/>
        </w:rPr>
        <w:t>(</w:t>
      </w:r>
      <w:r w:rsidRPr="0000190E">
        <w:rPr>
          <w:rtl/>
        </w:rPr>
        <w:t>7) نسبهما العلاّمة المجلسي قدس سرّه إلى القيل ولم يعيّن قائلهما ، البحار 22 : 504 ، 503.</w:t>
      </w:r>
    </w:p>
    <w:p w:rsidR="000A06BC" w:rsidRPr="0000190E" w:rsidRDefault="000A06BC" w:rsidP="00C7137D">
      <w:pPr>
        <w:pStyle w:val="libFootnote0"/>
        <w:rPr>
          <w:rtl/>
          <w:lang w:bidi="fa-IR"/>
        </w:rPr>
      </w:pPr>
      <w:r>
        <w:rPr>
          <w:rtl/>
        </w:rPr>
        <w:t>(</w:t>
      </w:r>
      <w:r w:rsidRPr="0000190E">
        <w:rPr>
          <w:rtl/>
        </w:rPr>
        <w:t>8) نسبهما العلاّمة المجلسي قدس سرّه إلى القيل ولم يعيّن قائلهما ، البحار 22 : 504 ، 503.</w:t>
      </w:r>
    </w:p>
    <w:p w:rsidR="000A06BC" w:rsidRPr="0000190E" w:rsidRDefault="000A06BC" w:rsidP="00832021">
      <w:pPr>
        <w:pStyle w:val="libFootnote0"/>
        <w:rPr>
          <w:rtl/>
          <w:lang w:bidi="fa-IR"/>
        </w:rPr>
      </w:pPr>
      <w:r>
        <w:rPr>
          <w:rtl/>
        </w:rPr>
        <w:t>(</w:t>
      </w:r>
      <w:r w:rsidRPr="0000190E">
        <w:rPr>
          <w:rtl/>
        </w:rPr>
        <w:t>9) راجع البحار 22 : 503.</w:t>
      </w:r>
      <w:r>
        <w:rPr>
          <w:rtl/>
        </w:rPr>
        <w:t>(</w:t>
      </w:r>
      <w:r w:rsidRPr="0000190E">
        <w:rPr>
          <w:rtl/>
        </w:rPr>
        <w:t>10) نقله في البحار عن ذي النسبين 22 : 535.</w:t>
      </w:r>
      <w:r>
        <w:rPr>
          <w:rtl/>
        </w:rPr>
        <w:t>(</w:t>
      </w:r>
      <w:r w:rsidRPr="0000190E">
        <w:rPr>
          <w:rtl/>
        </w:rPr>
        <w:t>11) كشف الغمّة 1 : 14.</w:t>
      </w:r>
    </w:p>
    <w:p w:rsidR="000A06BC" w:rsidRPr="0000190E" w:rsidRDefault="000A06BC" w:rsidP="00C7137D">
      <w:pPr>
        <w:pStyle w:val="libFootnote0"/>
        <w:rPr>
          <w:rtl/>
          <w:lang w:bidi="fa-IR"/>
        </w:rPr>
      </w:pPr>
      <w:r>
        <w:rPr>
          <w:rtl/>
        </w:rPr>
        <w:t>(</w:t>
      </w:r>
      <w:r w:rsidRPr="0000190E">
        <w:rPr>
          <w:rtl/>
        </w:rPr>
        <w:t>12) الكافي 1 : 458.</w:t>
      </w:r>
    </w:p>
    <w:p w:rsidR="000A06BC" w:rsidRPr="0000190E" w:rsidRDefault="000A06BC" w:rsidP="00687652">
      <w:pPr>
        <w:pStyle w:val="libNormal0"/>
        <w:rPr>
          <w:rtl/>
        </w:rPr>
      </w:pPr>
      <w:r>
        <w:rPr>
          <w:rtl/>
        </w:rPr>
        <w:br w:type="page"/>
      </w:r>
      <w:r w:rsidRPr="0000190E">
        <w:rPr>
          <w:rtl/>
        </w:rPr>
        <w:lastRenderedPageBreak/>
        <w:t xml:space="preserve">الهجرة </w:t>
      </w:r>
      <w:r w:rsidRPr="00C7137D">
        <w:rPr>
          <w:rStyle w:val="libFootnotenumChar"/>
          <w:rtl/>
        </w:rPr>
        <w:t>(1)</w:t>
      </w:r>
      <w:r w:rsidRPr="0000190E">
        <w:rPr>
          <w:rtl/>
        </w:rPr>
        <w:t xml:space="preserve"> وبه قال المفيد في مسارّه وإرشاده </w:t>
      </w:r>
      <w:r w:rsidRPr="00C7137D">
        <w:rPr>
          <w:rStyle w:val="libFootnotenumChar"/>
          <w:rtl/>
        </w:rPr>
        <w:t>(2)</w:t>
      </w:r>
      <w:r w:rsidRPr="0000190E">
        <w:rPr>
          <w:rtl/>
        </w:rPr>
        <w:t xml:space="preserve"> والنوبختي في فرقه </w:t>
      </w:r>
      <w:r w:rsidRPr="00C7137D">
        <w:rPr>
          <w:rStyle w:val="libFootnotenumChar"/>
          <w:rtl/>
        </w:rPr>
        <w:t>(3)</w:t>
      </w:r>
      <w:r w:rsidRPr="0000190E">
        <w:rPr>
          <w:rtl/>
        </w:rPr>
        <w:t xml:space="preserve"> والشيخ في تهذيبه ومصباحه الكبير </w:t>
      </w:r>
      <w:r w:rsidRPr="00C7137D">
        <w:rPr>
          <w:rStyle w:val="libFootnotenumChar"/>
          <w:rtl/>
        </w:rPr>
        <w:t>(4)</w:t>
      </w:r>
      <w:r>
        <w:rPr>
          <w:rtl/>
        </w:rPr>
        <w:t>.</w:t>
      </w:r>
    </w:p>
    <w:p w:rsidR="000A06BC" w:rsidRPr="0000190E" w:rsidRDefault="000A06BC" w:rsidP="00F319A4">
      <w:pPr>
        <w:pStyle w:val="libNormal"/>
        <w:rPr>
          <w:rtl/>
        </w:rPr>
      </w:pPr>
      <w:r w:rsidRPr="0000190E">
        <w:rPr>
          <w:rtl/>
        </w:rPr>
        <w:t xml:space="preserve">وقال المسعودي في إثباته والشيخ في مصباحه الصغير سنة إحدى عشرة </w:t>
      </w:r>
      <w:r w:rsidRPr="00C7137D">
        <w:rPr>
          <w:rStyle w:val="libFootnotenumChar"/>
          <w:rtl/>
        </w:rPr>
        <w:t>(5)</w:t>
      </w:r>
      <w:r>
        <w:rPr>
          <w:rtl/>
        </w:rPr>
        <w:t>.</w:t>
      </w:r>
      <w:r>
        <w:rPr>
          <w:rFonts w:hint="cs"/>
          <w:rtl/>
        </w:rPr>
        <w:t xml:space="preserve"> </w:t>
      </w:r>
      <w:r w:rsidRPr="0000190E">
        <w:rPr>
          <w:rtl/>
        </w:rPr>
        <w:t xml:space="preserve">وهو الصحيح ، للاتّفاق على أنّ سنّه ثلاث وستّون وتوقّفه </w:t>
      </w:r>
      <w:r w:rsidR="000033B7" w:rsidRPr="000033B7">
        <w:rPr>
          <w:rStyle w:val="libAlaemChar"/>
          <w:rtl/>
        </w:rPr>
        <w:t>صلى‌الله‌عليه‌وآله</w:t>
      </w:r>
      <w:r w:rsidRPr="0000190E">
        <w:rPr>
          <w:rtl/>
        </w:rPr>
        <w:t xml:space="preserve"> بالمدينة بعد قدومها عشر سنين كوامل ، ولأنّ الشيخين أيضا قالا في وفاة فاطمة </w:t>
      </w:r>
      <w:r w:rsidR="000D1DE6" w:rsidRPr="000D1DE6">
        <w:rPr>
          <w:rStyle w:val="libAlaemChar"/>
          <w:rtl/>
        </w:rPr>
        <w:t>عليها‌السلام</w:t>
      </w:r>
      <w:r w:rsidRPr="0000190E">
        <w:rPr>
          <w:rtl/>
        </w:rPr>
        <w:t xml:space="preserve"> بأنّها كانت سنة إحدى عشرة </w:t>
      </w:r>
      <w:r w:rsidRPr="00C7137D">
        <w:rPr>
          <w:rStyle w:val="libFootnotenumChar"/>
          <w:rtl/>
        </w:rPr>
        <w:t>(6)</w:t>
      </w:r>
      <w:r w:rsidRPr="0000190E">
        <w:rPr>
          <w:rtl/>
        </w:rPr>
        <w:t xml:space="preserve"> وقد أجمعوا على أنّ وفاتهما في سنة. والخبر </w:t>
      </w:r>
      <w:r w:rsidRPr="00C7137D">
        <w:rPr>
          <w:rStyle w:val="libFootnotenumChar"/>
          <w:rtl/>
        </w:rPr>
        <w:t>(7)</w:t>
      </w:r>
      <w:r w:rsidRPr="0000190E">
        <w:rPr>
          <w:rtl/>
        </w:rPr>
        <w:t xml:space="preserve"> محمول على أنّه توفّي بعد عشر من هجرته ، لا في العاشرة من هجرته ولكن كلام الشيخين غفلة ، كيف</w:t>
      </w:r>
      <w:r>
        <w:rPr>
          <w:rtl/>
        </w:rPr>
        <w:t>!</w:t>
      </w:r>
      <w:r w:rsidRPr="0000190E">
        <w:rPr>
          <w:rtl/>
        </w:rPr>
        <w:t xml:space="preserve"> وقد عبرا في وفاة الصديقة بإحدى عشرة.</w:t>
      </w:r>
    </w:p>
    <w:p w:rsidR="000A06BC" w:rsidRPr="0000190E" w:rsidRDefault="000A06BC" w:rsidP="00C7137D">
      <w:pPr>
        <w:pStyle w:val="libCenterBold1"/>
        <w:rPr>
          <w:rtl/>
        </w:rPr>
      </w:pPr>
      <w:r w:rsidRPr="0000190E">
        <w:rPr>
          <w:rtl/>
        </w:rPr>
        <w:t xml:space="preserve">وأمّا وفاة أمير المؤمنين </w:t>
      </w:r>
      <w:r w:rsidR="00452747" w:rsidRPr="00452747">
        <w:rPr>
          <w:rStyle w:val="libAlaemChar"/>
          <w:rtl/>
        </w:rPr>
        <w:t>عليه‌السلام</w:t>
      </w:r>
    </w:p>
    <w:p w:rsidR="000A06BC" w:rsidRPr="0000190E" w:rsidRDefault="000A06BC" w:rsidP="00F319A4">
      <w:pPr>
        <w:pStyle w:val="libNormal"/>
        <w:rPr>
          <w:rtl/>
        </w:rPr>
      </w:pPr>
      <w:r w:rsidRPr="0000190E">
        <w:rPr>
          <w:rtl/>
        </w:rPr>
        <w:t xml:space="preserve">فاتّفقوا على أنّه في شهر رمضان ، ولا عبرة بما نقل الطبري شاذّا أنّه في ربيع الآخر </w:t>
      </w:r>
      <w:r w:rsidRPr="00C7137D">
        <w:rPr>
          <w:rStyle w:val="libFootnotenumChar"/>
          <w:rtl/>
        </w:rPr>
        <w:t>(8)</w:t>
      </w:r>
      <w:r>
        <w:rPr>
          <w:rtl/>
        </w:rPr>
        <w:t>.</w:t>
      </w:r>
    </w:p>
    <w:p w:rsidR="000A06BC" w:rsidRPr="0000190E" w:rsidRDefault="000A06BC" w:rsidP="00F319A4">
      <w:pPr>
        <w:pStyle w:val="libNormal"/>
        <w:rPr>
          <w:rtl/>
        </w:rPr>
      </w:pPr>
      <w:r w:rsidRPr="0000190E">
        <w:rPr>
          <w:rtl/>
        </w:rPr>
        <w:t xml:space="preserve">وإنّما اختلفوا في ليلة ضربه وليلة قبضه ، فقال أبو الفرج في حديث أبي عبد الرحمن السلمي أنّ ضربه كانت في ليلة السابع عشر </w:t>
      </w:r>
      <w:r w:rsidRPr="00C7137D">
        <w:rPr>
          <w:rStyle w:val="libFootnotenumChar"/>
          <w:rtl/>
        </w:rPr>
        <w:t>(9)</w:t>
      </w:r>
      <w:r w:rsidRPr="0000190E">
        <w:rPr>
          <w:rtl/>
        </w:rPr>
        <w:t xml:space="preserve"> وبه قال المناقب </w:t>
      </w:r>
      <w:r w:rsidRPr="00C7137D">
        <w:rPr>
          <w:rStyle w:val="libFootnotenumChar"/>
          <w:rtl/>
        </w:rPr>
        <w:t>(10)</w:t>
      </w:r>
      <w:r w:rsidRPr="0000190E">
        <w:rPr>
          <w:rtl/>
        </w:rPr>
        <w:t xml:space="preserve"> ورواه الطبري عن الواقدي وأبي معشر وهشام الكلبي </w:t>
      </w:r>
      <w:r w:rsidRPr="00C7137D">
        <w:rPr>
          <w:rStyle w:val="libFootnotenumChar"/>
          <w:rtl/>
        </w:rPr>
        <w:t>(11)</w:t>
      </w:r>
      <w:r w:rsidRPr="0000190E">
        <w:rPr>
          <w:rtl/>
        </w:rPr>
        <w:t xml:space="preserve"> ونقل عن ابن عبّاس </w:t>
      </w:r>
      <w:r w:rsidRPr="00C7137D">
        <w:rPr>
          <w:rStyle w:val="libFootnotenumChar"/>
          <w:rtl/>
        </w:rPr>
        <w:t>(12)</w:t>
      </w:r>
      <w:r>
        <w:rPr>
          <w:rtl/>
        </w:rPr>
        <w:t>.</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نقل عن تاريخ ابن الخشّاب كشف الغمّة 1 : 14.</w:t>
      </w:r>
    </w:p>
    <w:p w:rsidR="000A06BC" w:rsidRPr="0000190E" w:rsidRDefault="000A06BC" w:rsidP="00C7137D">
      <w:pPr>
        <w:pStyle w:val="libFootnote0"/>
        <w:rPr>
          <w:rtl/>
          <w:lang w:bidi="fa-IR"/>
        </w:rPr>
      </w:pPr>
      <w:r>
        <w:rPr>
          <w:rtl/>
        </w:rPr>
        <w:t>(</w:t>
      </w:r>
      <w:r w:rsidRPr="0000190E">
        <w:rPr>
          <w:rtl/>
        </w:rPr>
        <w:t xml:space="preserve">2) مسارّ الشّيعة </w:t>
      </w:r>
      <w:r>
        <w:rPr>
          <w:rtl/>
        </w:rPr>
        <w:t>(</w:t>
      </w:r>
      <w:r w:rsidRPr="0000190E">
        <w:rPr>
          <w:rtl/>
        </w:rPr>
        <w:t xml:space="preserve"> مصنّفات الشيخ المفيد ) 7 : 46 ، الإرشاد : 101 ، لكن فيهما : سنة إحدى عشرة.</w:t>
      </w:r>
    </w:p>
    <w:p w:rsidR="000A06BC" w:rsidRPr="0000190E" w:rsidRDefault="000A06BC" w:rsidP="00C7137D">
      <w:pPr>
        <w:pStyle w:val="libFootnote0"/>
        <w:rPr>
          <w:rtl/>
          <w:lang w:bidi="fa-IR"/>
        </w:rPr>
      </w:pPr>
      <w:r>
        <w:rPr>
          <w:rtl/>
        </w:rPr>
        <w:t>(</w:t>
      </w:r>
      <w:r w:rsidRPr="0000190E">
        <w:rPr>
          <w:rtl/>
        </w:rPr>
        <w:t>3) فرق الشيعة : 2.</w:t>
      </w:r>
    </w:p>
    <w:p w:rsidR="000A06BC" w:rsidRPr="0000190E" w:rsidRDefault="000A06BC" w:rsidP="00C7137D">
      <w:pPr>
        <w:pStyle w:val="libFootnote0"/>
        <w:rPr>
          <w:rtl/>
          <w:lang w:bidi="fa-IR"/>
        </w:rPr>
      </w:pPr>
      <w:r>
        <w:rPr>
          <w:rtl/>
        </w:rPr>
        <w:t>(</w:t>
      </w:r>
      <w:r w:rsidRPr="0000190E">
        <w:rPr>
          <w:rtl/>
        </w:rPr>
        <w:t>4) التهذيب 6 : 2 ، مصباح المتهجّد : 790 وفيه : سنة إحدى عشرة.</w:t>
      </w:r>
    </w:p>
    <w:p w:rsidR="000A06BC" w:rsidRPr="0000190E" w:rsidRDefault="000A06BC" w:rsidP="00C7137D">
      <w:pPr>
        <w:pStyle w:val="libFootnote0"/>
        <w:rPr>
          <w:rtl/>
          <w:lang w:bidi="fa-IR"/>
        </w:rPr>
      </w:pPr>
      <w:r>
        <w:rPr>
          <w:rtl/>
        </w:rPr>
        <w:t>(</w:t>
      </w:r>
      <w:r w:rsidRPr="0000190E">
        <w:rPr>
          <w:rtl/>
        </w:rPr>
        <w:t xml:space="preserve">5) إثبات الوصيّة : 106 ، مختصر المصباح </w:t>
      </w:r>
      <w:r>
        <w:rPr>
          <w:rtl/>
        </w:rPr>
        <w:t>(</w:t>
      </w:r>
      <w:r w:rsidRPr="0000190E">
        <w:rPr>
          <w:rtl/>
        </w:rPr>
        <w:t xml:space="preserve"> مخطوط )</w:t>
      </w:r>
      <w:r>
        <w:rPr>
          <w:rtl/>
        </w:rPr>
        <w:t>.</w:t>
      </w:r>
    </w:p>
    <w:p w:rsidR="000A06BC" w:rsidRPr="0000190E" w:rsidRDefault="000A06BC" w:rsidP="00C7137D">
      <w:pPr>
        <w:pStyle w:val="libFootnote0"/>
        <w:rPr>
          <w:rtl/>
          <w:lang w:bidi="fa-IR"/>
        </w:rPr>
      </w:pPr>
      <w:r>
        <w:rPr>
          <w:rtl/>
        </w:rPr>
        <w:t>(</w:t>
      </w:r>
      <w:r w:rsidRPr="0000190E">
        <w:rPr>
          <w:rtl/>
        </w:rPr>
        <w:t>6)</w:t>
      </w:r>
      <w:r>
        <w:rPr>
          <w:rtl/>
        </w:rPr>
        <w:t xml:space="preserve"> ـ </w:t>
      </w:r>
      <w:r w:rsidRPr="0000190E">
        <w:rPr>
          <w:rtl/>
        </w:rPr>
        <w:t xml:space="preserve">مسارّ الشيعة </w:t>
      </w:r>
      <w:r>
        <w:rPr>
          <w:rtl/>
        </w:rPr>
        <w:t>(</w:t>
      </w:r>
      <w:r w:rsidRPr="0000190E">
        <w:rPr>
          <w:rtl/>
        </w:rPr>
        <w:t xml:space="preserve"> مصنّفات الشيخ المفيد ) 7 : 54 ، مصباح المتهجّد : 793.</w:t>
      </w:r>
    </w:p>
    <w:p w:rsidR="000A06BC" w:rsidRPr="0000190E" w:rsidRDefault="000A06BC" w:rsidP="00C7137D">
      <w:pPr>
        <w:pStyle w:val="libFootnote0"/>
        <w:rPr>
          <w:rtl/>
          <w:lang w:bidi="fa-IR"/>
        </w:rPr>
      </w:pPr>
      <w:r>
        <w:rPr>
          <w:rtl/>
        </w:rPr>
        <w:t>(</w:t>
      </w:r>
      <w:r w:rsidRPr="0000190E">
        <w:rPr>
          <w:rtl/>
        </w:rPr>
        <w:t xml:space="preserve">7) يعني خبر ابن الخشّاب عن الباقر </w:t>
      </w:r>
      <w:r w:rsidR="00452747" w:rsidRPr="00452747">
        <w:rPr>
          <w:rStyle w:val="libAlaemChar"/>
          <w:rtl/>
        </w:rPr>
        <w:t>عليه‌السلام</w:t>
      </w:r>
      <w:r w:rsidRPr="0000190E">
        <w:rPr>
          <w:rtl/>
        </w:rPr>
        <w:t xml:space="preserve"> المتقدّم آنفا.</w:t>
      </w:r>
    </w:p>
    <w:p w:rsidR="000A06BC" w:rsidRPr="0000190E" w:rsidRDefault="000A06BC" w:rsidP="00C7137D">
      <w:pPr>
        <w:pStyle w:val="libFootnote0"/>
        <w:rPr>
          <w:rtl/>
          <w:lang w:bidi="fa-IR"/>
        </w:rPr>
      </w:pPr>
      <w:r>
        <w:rPr>
          <w:rtl/>
        </w:rPr>
        <w:t>(</w:t>
      </w:r>
      <w:r w:rsidRPr="0000190E">
        <w:rPr>
          <w:rtl/>
        </w:rPr>
        <w:t>8) تاريخ الطبري 5 : 143.</w:t>
      </w:r>
    </w:p>
    <w:p w:rsidR="000A06BC" w:rsidRPr="0000190E" w:rsidRDefault="000A06BC" w:rsidP="00C7137D">
      <w:pPr>
        <w:pStyle w:val="libFootnote0"/>
        <w:rPr>
          <w:rtl/>
          <w:lang w:bidi="fa-IR"/>
        </w:rPr>
      </w:pPr>
      <w:r>
        <w:rPr>
          <w:rtl/>
        </w:rPr>
        <w:t>(</w:t>
      </w:r>
      <w:r w:rsidRPr="0000190E">
        <w:rPr>
          <w:rtl/>
        </w:rPr>
        <w:t>9) مقاتل الطالبيّين : 20.</w:t>
      </w:r>
    </w:p>
    <w:p w:rsidR="000A06BC" w:rsidRPr="0000190E" w:rsidRDefault="000A06BC" w:rsidP="00C7137D">
      <w:pPr>
        <w:pStyle w:val="libFootnote0"/>
        <w:rPr>
          <w:rtl/>
          <w:lang w:bidi="fa-IR"/>
        </w:rPr>
      </w:pPr>
      <w:r>
        <w:rPr>
          <w:rtl/>
        </w:rPr>
        <w:t>(</w:t>
      </w:r>
      <w:r w:rsidRPr="0000190E">
        <w:rPr>
          <w:rtl/>
        </w:rPr>
        <w:t>10) المناقب 3 : 307 ، وفيه : لتسعة عشر مضين من شهر رمضان.</w:t>
      </w:r>
    </w:p>
    <w:p w:rsidR="000A06BC" w:rsidRPr="0000190E" w:rsidRDefault="000A06BC" w:rsidP="00C7137D">
      <w:pPr>
        <w:pStyle w:val="libFootnote0"/>
        <w:rPr>
          <w:rtl/>
          <w:lang w:bidi="fa-IR"/>
        </w:rPr>
      </w:pPr>
      <w:r>
        <w:rPr>
          <w:rtl/>
        </w:rPr>
        <w:t>(</w:t>
      </w:r>
      <w:r w:rsidRPr="0000190E">
        <w:rPr>
          <w:rtl/>
        </w:rPr>
        <w:t>11) تاريخ الطبري 5 : 151 ، 143.</w:t>
      </w:r>
    </w:p>
    <w:p w:rsidR="000A06BC" w:rsidRPr="0000190E" w:rsidRDefault="000A06BC" w:rsidP="00C7137D">
      <w:pPr>
        <w:pStyle w:val="libFootnote0"/>
        <w:rPr>
          <w:rtl/>
          <w:lang w:bidi="fa-IR"/>
        </w:rPr>
      </w:pPr>
      <w:r>
        <w:rPr>
          <w:rtl/>
        </w:rPr>
        <w:t>(</w:t>
      </w:r>
      <w:r w:rsidRPr="0000190E">
        <w:rPr>
          <w:rtl/>
        </w:rPr>
        <w:t>12) نقله عنه في البحار 42 : 201.</w:t>
      </w:r>
    </w:p>
    <w:p w:rsidR="000A06BC" w:rsidRPr="0000190E" w:rsidRDefault="000A06BC" w:rsidP="00F319A4">
      <w:pPr>
        <w:pStyle w:val="libNormal"/>
        <w:rPr>
          <w:rtl/>
        </w:rPr>
      </w:pPr>
      <w:r>
        <w:rPr>
          <w:rtl/>
        </w:rPr>
        <w:br w:type="page"/>
      </w:r>
      <w:r w:rsidRPr="0000190E">
        <w:rPr>
          <w:rtl/>
        </w:rPr>
        <w:lastRenderedPageBreak/>
        <w:t xml:space="preserve">وقال الشيخان ضرب في ليلة تسع عشر وقبض في ليلة الحادي والعشرين </w:t>
      </w:r>
      <w:r w:rsidRPr="00C7137D">
        <w:rPr>
          <w:rStyle w:val="libFootnotenumChar"/>
          <w:rtl/>
        </w:rPr>
        <w:t>(1)</w:t>
      </w:r>
      <w:r w:rsidRPr="0000190E">
        <w:rPr>
          <w:rtl/>
        </w:rPr>
        <w:t xml:space="preserve"> وكذا الرضيّ فقال : قبض قتيلا بالكوفة ليلة الجمعة لتسع ليال بقين من شهر رمضان سنة أربعين وله يومئذ ثلاث وستّون على الرواية الصحيحة </w:t>
      </w:r>
      <w:r w:rsidRPr="00C7137D">
        <w:rPr>
          <w:rStyle w:val="libFootnotenumChar"/>
          <w:rtl/>
        </w:rPr>
        <w:t>(2)</w:t>
      </w:r>
      <w:r>
        <w:rPr>
          <w:rtl/>
        </w:rPr>
        <w:t>.</w:t>
      </w:r>
      <w:r w:rsidRPr="0000190E">
        <w:rPr>
          <w:rtl/>
        </w:rPr>
        <w:t xml:space="preserve"> ورواه أبو الفرج عن أبي مخنف وعن الأسود الكندي والأجلح </w:t>
      </w:r>
      <w:r w:rsidRPr="00C7137D">
        <w:rPr>
          <w:rStyle w:val="libFootnotenumChar"/>
          <w:rtl/>
        </w:rPr>
        <w:t>(3)</w:t>
      </w:r>
      <w:r w:rsidRPr="0000190E">
        <w:rPr>
          <w:rtl/>
        </w:rPr>
        <w:t xml:space="preserve"> وبه قال في مروج الذهب أيضا </w:t>
      </w:r>
      <w:r w:rsidRPr="00C7137D">
        <w:rPr>
          <w:rStyle w:val="libFootnotenumChar"/>
          <w:rtl/>
        </w:rPr>
        <w:t>(4)</w:t>
      </w:r>
      <w:r w:rsidRPr="0000190E">
        <w:rPr>
          <w:rtl/>
        </w:rPr>
        <w:t xml:space="preserve"> ونقل عن كتاب أسماء حجج الله </w:t>
      </w:r>
      <w:r w:rsidRPr="00C7137D">
        <w:rPr>
          <w:rStyle w:val="libFootnotenumChar"/>
          <w:rtl/>
        </w:rPr>
        <w:t>(5)</w:t>
      </w:r>
      <w:r w:rsidRPr="0000190E">
        <w:rPr>
          <w:rtl/>
        </w:rPr>
        <w:t xml:space="preserve"> ويحتمله ما رواه الطبري عن عليّ بن محمّد قال قتل </w:t>
      </w:r>
      <w:r w:rsidR="00452747" w:rsidRPr="00452747">
        <w:rPr>
          <w:rStyle w:val="libAlaemChar"/>
          <w:rtl/>
        </w:rPr>
        <w:t>عليه‌السلام</w:t>
      </w:r>
      <w:r w:rsidRPr="0000190E">
        <w:rPr>
          <w:rtl/>
        </w:rPr>
        <w:t xml:space="preserve"> يوم الجمعة لإحدى عشرة بقيت من شهر رمضان </w:t>
      </w:r>
      <w:r w:rsidRPr="00C7137D">
        <w:rPr>
          <w:rStyle w:val="libFootnotenumChar"/>
          <w:rtl/>
        </w:rPr>
        <w:t>(6)</w:t>
      </w:r>
      <w:r w:rsidRPr="0000190E">
        <w:rPr>
          <w:rtl/>
        </w:rPr>
        <w:t xml:space="preserve"> بأن يحمل القتل على الضربة.</w:t>
      </w:r>
    </w:p>
    <w:p w:rsidR="000A06BC" w:rsidRPr="0000190E" w:rsidRDefault="000A06BC" w:rsidP="00F319A4">
      <w:pPr>
        <w:pStyle w:val="libNormal"/>
        <w:rPr>
          <w:rtl/>
        </w:rPr>
      </w:pPr>
      <w:r w:rsidRPr="0000190E">
        <w:rPr>
          <w:rtl/>
        </w:rPr>
        <w:t xml:space="preserve">ويدلّ عليه صحيح محمّد بن مسلم عن أحدهما </w:t>
      </w:r>
      <w:r w:rsidR="000D1DE6" w:rsidRPr="000D1DE6">
        <w:rPr>
          <w:rStyle w:val="libAlaemChar"/>
          <w:rtl/>
        </w:rPr>
        <w:t>عليهما‌السلام</w:t>
      </w:r>
      <w:r w:rsidRPr="0000190E">
        <w:rPr>
          <w:rtl/>
        </w:rPr>
        <w:t xml:space="preserve"> « واصيب أمير المؤمنين </w:t>
      </w:r>
      <w:r w:rsidR="00452747" w:rsidRPr="00452747">
        <w:rPr>
          <w:rStyle w:val="libAlaemChar"/>
          <w:rtl/>
        </w:rPr>
        <w:t>عليه‌السلام</w:t>
      </w:r>
      <w:r w:rsidRPr="0000190E">
        <w:rPr>
          <w:rtl/>
        </w:rPr>
        <w:t xml:space="preserve"> في ليلة تسع عشرة وقبض في ليلة إحدى وعشرين » رواه الكافي في باب غسل شهر رمضان </w:t>
      </w:r>
      <w:r w:rsidRPr="00C7137D">
        <w:rPr>
          <w:rStyle w:val="libFootnotenumChar"/>
          <w:rtl/>
        </w:rPr>
        <w:t>(7)</w:t>
      </w:r>
      <w:r>
        <w:rPr>
          <w:rtl/>
        </w:rPr>
        <w:t>.</w:t>
      </w:r>
      <w:r w:rsidRPr="0000190E">
        <w:rPr>
          <w:rtl/>
        </w:rPr>
        <w:t xml:space="preserve"> ورواية زرارة عن أحدهما </w:t>
      </w:r>
      <w:r w:rsidR="000D1DE6" w:rsidRPr="000D1DE6">
        <w:rPr>
          <w:rStyle w:val="libAlaemChar"/>
          <w:rtl/>
        </w:rPr>
        <w:t>عليهما‌السلام</w:t>
      </w:r>
      <w:r w:rsidRPr="0000190E">
        <w:rPr>
          <w:rtl/>
        </w:rPr>
        <w:t xml:space="preserve"> برواية الشيخ : وليلة إحدى وعشرين فيها رفع عيسى بن مريم ، وفيها قبض وصيّ موسى ، وفيها قبض أمير المؤمنين </w:t>
      </w:r>
      <w:r w:rsidR="00452747" w:rsidRPr="00452747">
        <w:rPr>
          <w:rStyle w:val="libAlaemChar"/>
          <w:rtl/>
        </w:rPr>
        <w:t>عليه‌السلام</w:t>
      </w:r>
      <w:r>
        <w:rPr>
          <w:rtl/>
        </w:rPr>
        <w:t xml:space="preserve"> ..</w:t>
      </w:r>
      <w:r w:rsidRPr="0000190E">
        <w:rPr>
          <w:rtl/>
        </w:rPr>
        <w:t xml:space="preserve">. الخبر </w:t>
      </w:r>
      <w:r w:rsidRPr="00C7137D">
        <w:rPr>
          <w:rStyle w:val="libFootnotenumChar"/>
          <w:rtl/>
        </w:rPr>
        <w:t>(8)</w:t>
      </w:r>
      <w:r>
        <w:rPr>
          <w:rtl/>
        </w:rPr>
        <w:t>.</w:t>
      </w:r>
    </w:p>
    <w:p w:rsidR="000A06BC" w:rsidRPr="0000190E" w:rsidRDefault="000A06BC" w:rsidP="00F319A4">
      <w:pPr>
        <w:pStyle w:val="libNormal"/>
        <w:rPr>
          <w:rtl/>
        </w:rPr>
      </w:pPr>
      <w:r w:rsidRPr="0000190E">
        <w:rPr>
          <w:rtl/>
        </w:rPr>
        <w:t xml:space="preserve">ورواه الصدوق </w:t>
      </w:r>
      <w:r w:rsidRPr="00C7137D">
        <w:rPr>
          <w:rStyle w:val="libFootnotenumChar"/>
          <w:rtl/>
        </w:rPr>
        <w:t>(9)</w:t>
      </w:r>
      <w:r w:rsidRPr="0000190E">
        <w:rPr>
          <w:rtl/>
        </w:rPr>
        <w:t xml:space="preserve"> بدون ذكر قبضه </w:t>
      </w:r>
      <w:r w:rsidR="00452747" w:rsidRPr="00452747">
        <w:rPr>
          <w:rStyle w:val="libAlaemChar"/>
          <w:rtl/>
        </w:rPr>
        <w:t>عليه‌السلام</w:t>
      </w:r>
      <w:r w:rsidRPr="0000190E">
        <w:rPr>
          <w:rtl/>
        </w:rPr>
        <w:t>.</w:t>
      </w:r>
    </w:p>
    <w:p w:rsidR="000A06BC" w:rsidRPr="0000190E" w:rsidRDefault="000A06BC" w:rsidP="00F319A4">
      <w:pPr>
        <w:pStyle w:val="libNormal"/>
        <w:rPr>
          <w:rtl/>
        </w:rPr>
      </w:pPr>
      <w:r w:rsidRPr="0000190E">
        <w:rPr>
          <w:rtl/>
        </w:rPr>
        <w:t xml:space="preserve">وقال المسعودي في الإثبات : ضرب لتسع ليال بقين من شهر رمضان سنة إحدى وأربعين </w:t>
      </w:r>
      <w:r w:rsidRPr="00C7137D">
        <w:rPr>
          <w:rStyle w:val="libFootnotenumChar"/>
          <w:rtl/>
        </w:rPr>
        <w:t>(10)</w:t>
      </w:r>
      <w:r w:rsidRPr="0000190E">
        <w:rPr>
          <w:rtl/>
        </w:rPr>
        <w:t xml:space="preserve"> وكذا الكليني </w:t>
      </w:r>
      <w:r w:rsidRPr="00C7137D">
        <w:rPr>
          <w:rStyle w:val="libFootnotenumChar"/>
          <w:rtl/>
        </w:rPr>
        <w:t>(11)</w:t>
      </w:r>
      <w:r w:rsidRPr="0000190E">
        <w:rPr>
          <w:rtl/>
        </w:rPr>
        <w:t xml:space="preserve"> في ظاهره حيث قال : « قتل </w:t>
      </w:r>
      <w:r w:rsidR="00452747" w:rsidRPr="00452747">
        <w:rPr>
          <w:rStyle w:val="libAlaemChar"/>
          <w:rtl/>
        </w:rPr>
        <w:t>عليه‌السلام</w:t>
      </w:r>
      <w:r w:rsidRPr="0000190E">
        <w:rPr>
          <w:rtl/>
        </w:rPr>
        <w:t xml:space="preserve"> في شهر رمضان لتسع بقين منه ، ليلة الأحد ، سنة أربعين من الهجرة ، وهو ابن ثلاث وستّين</w:t>
      </w:r>
      <w:r>
        <w:rPr>
          <w:rtl/>
        </w:rPr>
        <w:t xml:space="preserve"> ..</w:t>
      </w:r>
      <w:r w:rsidRPr="0000190E">
        <w:rPr>
          <w:rtl/>
        </w:rPr>
        <w:t>. إلخ » بأن يحمل القتل على الضربة. ويحتمل إرادة قبضه ، فيكون موافقا للأوّل. ويمكن أن يكون تعمّد الإجمال ، لعدم وضوح الأمر عنده وتعارض الخبر</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الإرشاد : 12 ، مصباح المتهجّد : 627.</w:t>
      </w:r>
    </w:p>
    <w:p w:rsidR="000A06BC" w:rsidRPr="0000190E" w:rsidRDefault="000A06BC" w:rsidP="00C7137D">
      <w:pPr>
        <w:pStyle w:val="libFootnote0"/>
        <w:rPr>
          <w:rtl/>
          <w:lang w:bidi="fa-IR"/>
        </w:rPr>
      </w:pPr>
      <w:r>
        <w:rPr>
          <w:rtl/>
        </w:rPr>
        <w:t>(</w:t>
      </w:r>
      <w:r w:rsidRPr="0000190E">
        <w:rPr>
          <w:rtl/>
        </w:rPr>
        <w:t xml:space="preserve">2) خصائص أمير المؤمنين </w:t>
      </w:r>
      <w:r w:rsidR="00452747" w:rsidRPr="00452747">
        <w:rPr>
          <w:rStyle w:val="libAlaemChar"/>
          <w:rtl/>
        </w:rPr>
        <w:t>عليه‌السلام</w:t>
      </w:r>
      <w:r w:rsidRPr="0000190E">
        <w:rPr>
          <w:rtl/>
        </w:rPr>
        <w:t xml:space="preserve"> : 4.</w:t>
      </w:r>
    </w:p>
    <w:p w:rsidR="000A06BC" w:rsidRPr="0000190E" w:rsidRDefault="000A06BC" w:rsidP="00C7137D">
      <w:pPr>
        <w:pStyle w:val="libFootnote0"/>
        <w:rPr>
          <w:rtl/>
          <w:lang w:bidi="fa-IR"/>
        </w:rPr>
      </w:pPr>
      <w:r>
        <w:rPr>
          <w:rtl/>
        </w:rPr>
        <w:t>(</w:t>
      </w:r>
      <w:r w:rsidRPr="0000190E">
        <w:rPr>
          <w:rtl/>
        </w:rPr>
        <w:t>3) مقاتل الطالبيّين : 25.</w:t>
      </w:r>
    </w:p>
    <w:p w:rsidR="000A06BC" w:rsidRPr="0000190E" w:rsidRDefault="000A06BC" w:rsidP="00C7137D">
      <w:pPr>
        <w:pStyle w:val="libFootnote0"/>
        <w:rPr>
          <w:rtl/>
          <w:lang w:bidi="fa-IR"/>
        </w:rPr>
      </w:pPr>
      <w:r>
        <w:rPr>
          <w:rtl/>
        </w:rPr>
        <w:t>(</w:t>
      </w:r>
      <w:r w:rsidRPr="0000190E">
        <w:rPr>
          <w:rtl/>
        </w:rPr>
        <w:t>4) مروج الذهب 2 : 411.</w:t>
      </w:r>
    </w:p>
    <w:p w:rsidR="000A06BC" w:rsidRPr="0000190E" w:rsidRDefault="000A06BC" w:rsidP="00C7137D">
      <w:pPr>
        <w:pStyle w:val="libFootnote0"/>
        <w:rPr>
          <w:rtl/>
          <w:lang w:bidi="fa-IR"/>
        </w:rPr>
      </w:pPr>
      <w:r>
        <w:rPr>
          <w:rtl/>
        </w:rPr>
        <w:t>(</w:t>
      </w:r>
      <w:r w:rsidRPr="0000190E">
        <w:rPr>
          <w:rtl/>
        </w:rPr>
        <w:t>5) نقله عنه في البحار 42 : 200.</w:t>
      </w:r>
    </w:p>
    <w:p w:rsidR="000A06BC" w:rsidRPr="0000190E" w:rsidRDefault="000A06BC" w:rsidP="00C7137D">
      <w:pPr>
        <w:pStyle w:val="libFootnote0"/>
        <w:rPr>
          <w:rtl/>
          <w:lang w:bidi="fa-IR"/>
        </w:rPr>
      </w:pPr>
      <w:r>
        <w:rPr>
          <w:rtl/>
        </w:rPr>
        <w:t>(</w:t>
      </w:r>
      <w:r w:rsidRPr="0000190E">
        <w:rPr>
          <w:rtl/>
        </w:rPr>
        <w:t>6) تاريخ الطبري 5 : 143.</w:t>
      </w:r>
    </w:p>
    <w:p w:rsidR="000A06BC" w:rsidRPr="0000190E" w:rsidRDefault="000A06BC" w:rsidP="00C7137D">
      <w:pPr>
        <w:pStyle w:val="libFootnote0"/>
        <w:rPr>
          <w:rtl/>
          <w:lang w:bidi="fa-IR"/>
        </w:rPr>
      </w:pPr>
      <w:r>
        <w:rPr>
          <w:rtl/>
        </w:rPr>
        <w:t>(</w:t>
      </w:r>
      <w:r w:rsidRPr="0000190E">
        <w:rPr>
          <w:rtl/>
        </w:rPr>
        <w:t>7) الكافي 4 : 154.</w:t>
      </w:r>
    </w:p>
    <w:p w:rsidR="000A06BC" w:rsidRPr="0000190E" w:rsidRDefault="000A06BC" w:rsidP="00C7137D">
      <w:pPr>
        <w:pStyle w:val="libFootnote0"/>
        <w:rPr>
          <w:rtl/>
          <w:lang w:bidi="fa-IR"/>
        </w:rPr>
      </w:pPr>
      <w:r>
        <w:rPr>
          <w:rtl/>
        </w:rPr>
        <w:t>(</w:t>
      </w:r>
      <w:r w:rsidRPr="0000190E">
        <w:rPr>
          <w:rtl/>
        </w:rPr>
        <w:t>8) مصباح المتهجّد : 627.</w:t>
      </w:r>
    </w:p>
    <w:p w:rsidR="000A06BC" w:rsidRPr="0000190E" w:rsidRDefault="000A06BC" w:rsidP="00C7137D">
      <w:pPr>
        <w:pStyle w:val="libFootnote0"/>
        <w:rPr>
          <w:rtl/>
          <w:lang w:bidi="fa-IR"/>
        </w:rPr>
      </w:pPr>
      <w:r>
        <w:rPr>
          <w:rtl/>
        </w:rPr>
        <w:t>(</w:t>
      </w:r>
      <w:r w:rsidRPr="0000190E">
        <w:rPr>
          <w:rtl/>
        </w:rPr>
        <w:t>9) أمالي الصدوق : 262 ، المجلس الثاني والخمسون ، ح 4.</w:t>
      </w:r>
    </w:p>
    <w:p w:rsidR="000A06BC" w:rsidRPr="0000190E" w:rsidRDefault="000A06BC" w:rsidP="00C7137D">
      <w:pPr>
        <w:pStyle w:val="libFootnote0"/>
        <w:rPr>
          <w:rtl/>
          <w:lang w:bidi="fa-IR"/>
        </w:rPr>
      </w:pPr>
      <w:r>
        <w:rPr>
          <w:rtl/>
        </w:rPr>
        <w:t>(</w:t>
      </w:r>
      <w:r w:rsidRPr="0000190E">
        <w:rPr>
          <w:rtl/>
        </w:rPr>
        <w:t>10) إثبات الوصيّة : 131.</w:t>
      </w:r>
    </w:p>
    <w:p w:rsidR="000A06BC" w:rsidRPr="0000190E" w:rsidRDefault="000A06BC" w:rsidP="00C7137D">
      <w:pPr>
        <w:pStyle w:val="libFootnote0"/>
        <w:rPr>
          <w:rtl/>
          <w:lang w:bidi="fa-IR"/>
        </w:rPr>
      </w:pPr>
      <w:r>
        <w:rPr>
          <w:rtl/>
        </w:rPr>
        <w:t>(</w:t>
      </w:r>
      <w:r w:rsidRPr="0000190E">
        <w:rPr>
          <w:rtl/>
        </w:rPr>
        <w:t>11) الكافي 1 : 452.</w:t>
      </w:r>
    </w:p>
    <w:p w:rsidR="000A06BC" w:rsidRPr="0000190E" w:rsidRDefault="000A06BC" w:rsidP="00687652">
      <w:pPr>
        <w:pStyle w:val="libNormal0"/>
        <w:rPr>
          <w:rtl/>
        </w:rPr>
      </w:pPr>
      <w:r>
        <w:rPr>
          <w:rtl/>
        </w:rPr>
        <w:br w:type="page"/>
      </w:r>
      <w:r w:rsidRPr="0000190E">
        <w:rPr>
          <w:rtl/>
        </w:rPr>
        <w:lastRenderedPageBreak/>
        <w:t xml:space="preserve">فيه ، فروى في باب غسل شهر رمضان ما تقدّم ، وروى في باب وصاياهم </w:t>
      </w:r>
      <w:r w:rsidR="00140652" w:rsidRPr="00140652">
        <w:rPr>
          <w:rStyle w:val="libAlaemChar"/>
          <w:rtl/>
        </w:rPr>
        <w:t>عليهم‌السلام</w:t>
      </w:r>
      <w:r w:rsidRPr="0000190E">
        <w:rPr>
          <w:rtl/>
        </w:rPr>
        <w:t xml:space="preserve"> عن أبي عليّ الأشعري عن محمّد بن عبد الجبّار ومحمّد بن إسماعيل عن الفضل عن صفوان عن عبد الرحمن بن الحجّاج قال : بعث إليّ أبو الحسن موسى </w:t>
      </w:r>
      <w:r w:rsidR="00452747" w:rsidRPr="00452747">
        <w:rPr>
          <w:rStyle w:val="libAlaemChar"/>
          <w:rtl/>
        </w:rPr>
        <w:t>عليه‌السلام</w:t>
      </w:r>
      <w:r w:rsidRPr="0000190E">
        <w:rPr>
          <w:rtl/>
        </w:rPr>
        <w:t xml:space="preserve"> بوصيّة أمير المؤمنين </w:t>
      </w:r>
      <w:r w:rsidR="00452747" w:rsidRPr="00452747">
        <w:rPr>
          <w:rStyle w:val="libAlaemChar"/>
          <w:rtl/>
        </w:rPr>
        <w:t>عليه‌السلام</w:t>
      </w:r>
      <w:r w:rsidRPr="0000190E">
        <w:rPr>
          <w:rtl/>
        </w:rPr>
        <w:t xml:space="preserve"> : بسم الله الرحمن الرحيم ، هذا ما أوصى به عليّ بن أبي طالب </w:t>
      </w:r>
      <w:r>
        <w:rPr>
          <w:rtl/>
        </w:rPr>
        <w:t>(</w:t>
      </w:r>
      <w:r w:rsidRPr="0000190E">
        <w:rPr>
          <w:rtl/>
        </w:rPr>
        <w:t xml:space="preserve"> إلى أن قال ) حتّى قبض صلوات الله عليه ورحمته في ثلاث ليال من العشر الأواخر ليلة ثلاث وعشرين من شهر رمضان ، ليلة الجمعة ، سنة أربعين من الهجرة</w:t>
      </w:r>
      <w:r>
        <w:rPr>
          <w:rtl/>
        </w:rPr>
        <w:t xml:space="preserve"> ..</w:t>
      </w:r>
      <w:r w:rsidRPr="0000190E">
        <w:rPr>
          <w:rtl/>
        </w:rPr>
        <w:t xml:space="preserve">. إلخ </w:t>
      </w:r>
      <w:r w:rsidRPr="00C7137D">
        <w:rPr>
          <w:rStyle w:val="libFootnotenumChar"/>
          <w:rtl/>
        </w:rPr>
        <w:t>(1)</w:t>
      </w:r>
      <w:r>
        <w:rPr>
          <w:rtl/>
        </w:rPr>
        <w:t>.</w:t>
      </w:r>
    </w:p>
    <w:p w:rsidR="000A06BC" w:rsidRPr="0000190E" w:rsidRDefault="000A06BC" w:rsidP="00F319A4">
      <w:pPr>
        <w:pStyle w:val="libNormal"/>
        <w:rPr>
          <w:rtl/>
        </w:rPr>
      </w:pPr>
      <w:r w:rsidRPr="0000190E">
        <w:rPr>
          <w:rtl/>
        </w:rPr>
        <w:t xml:space="preserve">ويدلّ عليه أيضا ما رواه الغيبة عن جابر عن الباقر </w:t>
      </w:r>
      <w:r w:rsidR="00452747" w:rsidRPr="00452747">
        <w:rPr>
          <w:rStyle w:val="libAlaemChar"/>
          <w:rtl/>
        </w:rPr>
        <w:t>عليه‌السلام</w:t>
      </w:r>
      <w:r w:rsidRPr="0000190E">
        <w:rPr>
          <w:rtl/>
        </w:rPr>
        <w:t xml:space="preserve"> قال : هذه وصيّة أمير المؤمنين </w:t>
      </w:r>
      <w:r w:rsidR="00452747" w:rsidRPr="00452747">
        <w:rPr>
          <w:rStyle w:val="libAlaemChar"/>
          <w:rtl/>
        </w:rPr>
        <w:t>عليه‌السلام</w:t>
      </w:r>
      <w:r w:rsidRPr="0000190E">
        <w:rPr>
          <w:rtl/>
        </w:rPr>
        <w:t xml:space="preserve"> </w:t>
      </w:r>
      <w:r>
        <w:rPr>
          <w:rtl/>
        </w:rPr>
        <w:t>(</w:t>
      </w:r>
      <w:r w:rsidRPr="0000190E">
        <w:rPr>
          <w:rtl/>
        </w:rPr>
        <w:t xml:space="preserve"> إلى أن قال ) ثمّ لم يزل يقول لا إله إلاّ الله حتّى قبض ليلة ثلاث وعشرين من شهر رمضان ، ليلة الجمعة ، سنة أربعين من الهجرة ، وكان ضرب ليلة إحدى وعشرين من شهر رمضان </w:t>
      </w:r>
      <w:r w:rsidRPr="00C7137D">
        <w:rPr>
          <w:rStyle w:val="libFootnotenumChar"/>
          <w:rtl/>
        </w:rPr>
        <w:t>(2)</w:t>
      </w:r>
      <w:r>
        <w:rPr>
          <w:rtl/>
        </w:rPr>
        <w:t>.</w:t>
      </w:r>
    </w:p>
    <w:p w:rsidR="000A06BC" w:rsidRPr="0000190E" w:rsidRDefault="000A06BC" w:rsidP="00F319A4">
      <w:pPr>
        <w:pStyle w:val="libNormal"/>
        <w:rPr>
          <w:rtl/>
        </w:rPr>
      </w:pPr>
      <w:r w:rsidRPr="0000190E">
        <w:rPr>
          <w:rtl/>
        </w:rPr>
        <w:t xml:space="preserve">ويؤيّده خبر محمّد بن مسلم عن أحدهما </w:t>
      </w:r>
      <w:r w:rsidR="000D1DE6" w:rsidRPr="000D1DE6">
        <w:rPr>
          <w:rStyle w:val="libAlaemChar"/>
          <w:rtl/>
        </w:rPr>
        <w:t>عليهما‌السلام</w:t>
      </w:r>
      <w:r w:rsidRPr="0000190E">
        <w:rPr>
          <w:rtl/>
        </w:rPr>
        <w:t xml:space="preserve"> قال : الغسل في سبع عشر موطنا </w:t>
      </w:r>
      <w:r>
        <w:rPr>
          <w:rtl/>
        </w:rPr>
        <w:t>(</w:t>
      </w:r>
      <w:r w:rsidRPr="0000190E">
        <w:rPr>
          <w:rtl/>
        </w:rPr>
        <w:t xml:space="preserve"> إلى أن قال ) وليلة إحدى وعشرين ، وهي الّتي اصيب فيها سيّد أوصياء الأنبياء ، وفيها رفع عيسى بن مريم وقبض موسى </w:t>
      </w:r>
      <w:r w:rsidR="00452747" w:rsidRPr="00452747">
        <w:rPr>
          <w:rStyle w:val="libAlaemChar"/>
          <w:rtl/>
        </w:rPr>
        <w:t>عليه‌السلام</w:t>
      </w:r>
      <w:r>
        <w:rPr>
          <w:rtl/>
        </w:rPr>
        <w:t xml:space="preserve"> ..</w:t>
      </w:r>
      <w:r w:rsidRPr="0000190E">
        <w:rPr>
          <w:rtl/>
        </w:rPr>
        <w:t xml:space="preserve">. الخبر </w:t>
      </w:r>
      <w:r w:rsidRPr="00C7137D">
        <w:rPr>
          <w:rStyle w:val="libFootnotenumChar"/>
          <w:rtl/>
        </w:rPr>
        <w:t>(3)</w:t>
      </w:r>
      <w:r>
        <w:rPr>
          <w:rtl/>
        </w:rPr>
        <w:t>.</w:t>
      </w:r>
    </w:p>
    <w:p w:rsidR="000A06BC" w:rsidRPr="0000190E" w:rsidRDefault="000A06BC" w:rsidP="00F319A4">
      <w:pPr>
        <w:pStyle w:val="libNormal"/>
        <w:rPr>
          <w:rtl/>
        </w:rPr>
      </w:pPr>
      <w:r w:rsidRPr="0000190E">
        <w:rPr>
          <w:rtl/>
        </w:rPr>
        <w:t xml:space="preserve">وصحيح الكافي عن الباقر </w:t>
      </w:r>
      <w:r w:rsidR="00452747" w:rsidRPr="00452747">
        <w:rPr>
          <w:rStyle w:val="libAlaemChar"/>
          <w:rtl/>
        </w:rPr>
        <w:t>عليه‌السلام</w:t>
      </w:r>
      <w:r w:rsidRPr="0000190E">
        <w:rPr>
          <w:rtl/>
        </w:rPr>
        <w:t xml:space="preserve"> : لقد قبض في الليلة الّتي قبض فيها وصيّ موسى </w:t>
      </w:r>
      <w:r>
        <w:rPr>
          <w:rtl/>
        </w:rPr>
        <w:t>(</w:t>
      </w:r>
      <w:r w:rsidRPr="0000190E">
        <w:rPr>
          <w:rtl/>
        </w:rPr>
        <w:t xml:space="preserve"> إلى أن قال ) والليلة الّتي نزل القرآن </w:t>
      </w:r>
      <w:r w:rsidRPr="00C7137D">
        <w:rPr>
          <w:rStyle w:val="libFootnotenumChar"/>
          <w:rtl/>
        </w:rPr>
        <w:t>(4)</w:t>
      </w:r>
      <w:r>
        <w:rPr>
          <w:rtl/>
        </w:rPr>
        <w:t>.</w:t>
      </w:r>
    </w:p>
    <w:p w:rsidR="000A06BC" w:rsidRPr="0000190E" w:rsidRDefault="000A06BC" w:rsidP="00F319A4">
      <w:pPr>
        <w:pStyle w:val="libNormal"/>
        <w:rPr>
          <w:rtl/>
        </w:rPr>
      </w:pPr>
      <w:r w:rsidRPr="0000190E">
        <w:rPr>
          <w:rtl/>
        </w:rPr>
        <w:t xml:space="preserve">وما رواه الأمالي بإسناده عن حبيب بن عمرو في خطبة الحسن </w:t>
      </w:r>
      <w:r w:rsidR="00452747" w:rsidRPr="00452747">
        <w:rPr>
          <w:rStyle w:val="libAlaemChar"/>
          <w:rtl/>
        </w:rPr>
        <w:t>عليه‌السلام</w:t>
      </w:r>
      <w:r w:rsidRPr="0000190E">
        <w:rPr>
          <w:rtl/>
        </w:rPr>
        <w:t xml:space="preserve"> في وفاة أبيه : أيّها الناس في هذه الليلة نزل القرآن </w:t>
      </w:r>
      <w:r>
        <w:rPr>
          <w:rtl/>
        </w:rPr>
        <w:t>(</w:t>
      </w:r>
      <w:r w:rsidRPr="0000190E">
        <w:rPr>
          <w:rtl/>
        </w:rPr>
        <w:t xml:space="preserve"> إلى أن قال ) وفي هذه الليلة مات أمير المؤمنين </w:t>
      </w:r>
      <w:r w:rsidR="00452747" w:rsidRPr="00452747">
        <w:rPr>
          <w:rStyle w:val="libAlaemChar"/>
          <w:rtl/>
        </w:rPr>
        <w:t>عليه‌السلام</w:t>
      </w:r>
      <w:r w:rsidRPr="0000190E">
        <w:rPr>
          <w:rtl/>
        </w:rPr>
        <w:t xml:space="preserve"> </w:t>
      </w:r>
      <w:r w:rsidRPr="00C7137D">
        <w:rPr>
          <w:rStyle w:val="libFootnotenumChar"/>
          <w:rtl/>
        </w:rPr>
        <w:t>(5)</w:t>
      </w:r>
      <w:r w:rsidRPr="0000190E">
        <w:rPr>
          <w:rtl/>
        </w:rPr>
        <w:t xml:space="preserve"> مع دلالة أخبار كثيرة على أنّ ليلة القدر الّتي نزل فيها القرآن ليلة ثلاث وعشرين </w:t>
      </w:r>
      <w:r w:rsidRPr="00C7137D">
        <w:rPr>
          <w:rStyle w:val="libFootnotenumChar"/>
          <w:rtl/>
        </w:rPr>
        <w:t>(6)</w:t>
      </w:r>
      <w:r w:rsidRPr="0000190E">
        <w:rPr>
          <w:rtl/>
        </w:rPr>
        <w:t xml:space="preserve"> بالخصوص.</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الكافي 7 : 52</w:t>
      </w:r>
      <w:r>
        <w:rPr>
          <w:rtl/>
        </w:rPr>
        <w:t xml:space="preserve"> ـ </w:t>
      </w:r>
      <w:r w:rsidRPr="0000190E">
        <w:rPr>
          <w:rtl/>
        </w:rPr>
        <w:t>49.</w:t>
      </w:r>
    </w:p>
    <w:p w:rsidR="000A06BC" w:rsidRPr="0000190E" w:rsidRDefault="000A06BC" w:rsidP="00C7137D">
      <w:pPr>
        <w:pStyle w:val="libFootnote0"/>
        <w:rPr>
          <w:rtl/>
          <w:lang w:bidi="fa-IR"/>
        </w:rPr>
      </w:pPr>
      <w:r>
        <w:rPr>
          <w:rtl/>
        </w:rPr>
        <w:t>(</w:t>
      </w:r>
      <w:r w:rsidRPr="0000190E">
        <w:rPr>
          <w:rtl/>
        </w:rPr>
        <w:t>2) كتاب الغيبة : 117.</w:t>
      </w:r>
    </w:p>
    <w:p w:rsidR="000A06BC" w:rsidRPr="0000190E" w:rsidRDefault="000A06BC" w:rsidP="00C7137D">
      <w:pPr>
        <w:pStyle w:val="libFootnote0"/>
        <w:rPr>
          <w:rtl/>
          <w:lang w:bidi="fa-IR"/>
        </w:rPr>
      </w:pPr>
      <w:r>
        <w:rPr>
          <w:rtl/>
        </w:rPr>
        <w:t>(</w:t>
      </w:r>
      <w:r w:rsidRPr="0000190E">
        <w:rPr>
          <w:rtl/>
        </w:rPr>
        <w:t>3) التهذيب 1 : 114.</w:t>
      </w:r>
    </w:p>
    <w:p w:rsidR="000A06BC" w:rsidRPr="0000190E" w:rsidRDefault="000A06BC" w:rsidP="00C7137D">
      <w:pPr>
        <w:pStyle w:val="libFootnote0"/>
        <w:rPr>
          <w:rtl/>
          <w:lang w:bidi="fa-IR"/>
        </w:rPr>
      </w:pPr>
      <w:r>
        <w:rPr>
          <w:rtl/>
        </w:rPr>
        <w:t>(</w:t>
      </w:r>
      <w:r w:rsidRPr="0000190E">
        <w:rPr>
          <w:rtl/>
        </w:rPr>
        <w:t>4) الكافي 1 : 457.</w:t>
      </w:r>
    </w:p>
    <w:p w:rsidR="000A06BC" w:rsidRPr="0000190E" w:rsidRDefault="000A06BC" w:rsidP="00C7137D">
      <w:pPr>
        <w:pStyle w:val="libFootnote0"/>
        <w:rPr>
          <w:rtl/>
          <w:lang w:bidi="fa-IR"/>
        </w:rPr>
      </w:pPr>
      <w:r>
        <w:rPr>
          <w:rtl/>
        </w:rPr>
        <w:t>(</w:t>
      </w:r>
      <w:r w:rsidRPr="0000190E">
        <w:rPr>
          <w:rtl/>
        </w:rPr>
        <w:t>5) أمالي الصدوق : 262 ، المجلس الثاني والخمسون ، ح 4.</w:t>
      </w:r>
    </w:p>
    <w:p w:rsidR="000A06BC" w:rsidRPr="0000190E" w:rsidRDefault="000A06BC" w:rsidP="00C7137D">
      <w:pPr>
        <w:pStyle w:val="libFootnote0"/>
        <w:rPr>
          <w:rtl/>
          <w:lang w:bidi="fa-IR"/>
        </w:rPr>
      </w:pPr>
      <w:r>
        <w:rPr>
          <w:rtl/>
        </w:rPr>
        <w:t>(</w:t>
      </w:r>
      <w:r w:rsidRPr="0000190E">
        <w:rPr>
          <w:rtl/>
        </w:rPr>
        <w:t>6) راجع الوسائل 7 : 258 ، باب 32 من أبواب أحكام شهر رمضان.</w:t>
      </w:r>
    </w:p>
    <w:p w:rsidR="000A06BC" w:rsidRPr="0000190E" w:rsidRDefault="000A06BC" w:rsidP="00F319A4">
      <w:pPr>
        <w:pStyle w:val="libNormal"/>
        <w:rPr>
          <w:rtl/>
        </w:rPr>
      </w:pPr>
      <w:r>
        <w:rPr>
          <w:rtl/>
        </w:rPr>
        <w:br w:type="page"/>
      </w:r>
      <w:r w:rsidRPr="0000190E">
        <w:rPr>
          <w:rtl/>
        </w:rPr>
        <w:lastRenderedPageBreak/>
        <w:t xml:space="preserve">ثمّ المشهور أنّه سنة أربعين ، وقال في إثبات الوصيّة : سنة إحدى وأربعين كما تقدّم. وأمّا ما رواه الإكمال في نصّ أمير المؤمنين </w:t>
      </w:r>
      <w:r w:rsidR="00452747" w:rsidRPr="00452747">
        <w:rPr>
          <w:rStyle w:val="libAlaemChar"/>
          <w:rtl/>
        </w:rPr>
        <w:t>عليه‌السلام</w:t>
      </w:r>
      <w:r w:rsidRPr="0000190E">
        <w:rPr>
          <w:rtl/>
        </w:rPr>
        <w:t xml:space="preserve"> على الاثني عشر في خبر اليهودي معه </w:t>
      </w:r>
      <w:r w:rsidR="00452747" w:rsidRPr="00452747">
        <w:rPr>
          <w:rStyle w:val="libAlaemChar"/>
          <w:rtl/>
        </w:rPr>
        <w:t>عليه‌السلام</w:t>
      </w:r>
      <w:r w:rsidRPr="0000190E">
        <w:rPr>
          <w:rtl/>
        </w:rPr>
        <w:t xml:space="preserve"> عن إبراهيم بن يحيى المدني عن الصادق </w:t>
      </w:r>
      <w:r w:rsidR="00452747" w:rsidRPr="00452747">
        <w:rPr>
          <w:rStyle w:val="libAlaemChar"/>
          <w:rtl/>
        </w:rPr>
        <w:t>عليه‌السلام</w:t>
      </w:r>
      <w:r w:rsidRPr="0000190E">
        <w:rPr>
          <w:rtl/>
        </w:rPr>
        <w:t xml:space="preserve"> وفيه : ويحك يا هاروني</w:t>
      </w:r>
      <w:r>
        <w:rPr>
          <w:rtl/>
        </w:rPr>
        <w:t>!</w:t>
      </w:r>
      <w:r w:rsidRPr="0000190E">
        <w:rPr>
          <w:rtl/>
        </w:rPr>
        <w:t xml:space="preserve"> أنا وصيّ محمّد </w:t>
      </w:r>
      <w:r w:rsidR="00452747" w:rsidRPr="00452747">
        <w:rPr>
          <w:rStyle w:val="libAlaemChar"/>
          <w:rtl/>
        </w:rPr>
        <w:t>عليه‌السلام</w:t>
      </w:r>
      <w:r w:rsidRPr="0000190E">
        <w:rPr>
          <w:rtl/>
        </w:rPr>
        <w:t xml:space="preserve"> أعيش بعده ثلاثين سنة لا أزيد يوما ولا أنقص يوما ثمّ ينبعث أشقاها </w:t>
      </w:r>
      <w:r w:rsidRPr="00C7137D">
        <w:rPr>
          <w:rStyle w:val="libFootnotenumChar"/>
          <w:rtl/>
        </w:rPr>
        <w:t>(1)</w:t>
      </w:r>
      <w:r>
        <w:rPr>
          <w:rtl/>
        </w:rPr>
        <w:t>.</w:t>
      </w:r>
    </w:p>
    <w:p w:rsidR="000A06BC" w:rsidRPr="0000190E" w:rsidRDefault="000A06BC" w:rsidP="00F319A4">
      <w:pPr>
        <w:pStyle w:val="libNormal"/>
        <w:rPr>
          <w:rtl/>
        </w:rPr>
      </w:pPr>
      <w:r w:rsidRPr="0000190E">
        <w:rPr>
          <w:rtl/>
        </w:rPr>
        <w:t xml:space="preserve">وما رواه هو والكافي عن أبي الطفيل عن أمير المؤمنين </w:t>
      </w:r>
      <w:r w:rsidR="00452747" w:rsidRPr="00452747">
        <w:rPr>
          <w:rStyle w:val="libAlaemChar"/>
          <w:rtl/>
        </w:rPr>
        <w:t>عليه‌السلام</w:t>
      </w:r>
      <w:r w:rsidRPr="0000190E">
        <w:rPr>
          <w:rtl/>
        </w:rPr>
        <w:t xml:space="preserve"> وفيه : يا هاروني يعيش بعده ثلاثين سنة لا يزيد يوما ولا ينقص يوما</w:t>
      </w:r>
      <w:r>
        <w:rPr>
          <w:rtl/>
        </w:rPr>
        <w:t xml:space="preserve"> ..</w:t>
      </w:r>
      <w:r w:rsidRPr="0000190E">
        <w:rPr>
          <w:rtl/>
        </w:rPr>
        <w:t xml:space="preserve">. </w:t>
      </w:r>
      <w:r w:rsidRPr="00C7137D">
        <w:rPr>
          <w:rStyle w:val="libFootnotenumChar"/>
          <w:rtl/>
        </w:rPr>
        <w:t>(2)</w:t>
      </w:r>
      <w:r>
        <w:rPr>
          <w:rtl/>
        </w:rPr>
        <w:t>.</w:t>
      </w:r>
    </w:p>
    <w:p w:rsidR="000A06BC" w:rsidRPr="0000190E" w:rsidRDefault="000A06BC" w:rsidP="00F319A4">
      <w:pPr>
        <w:pStyle w:val="libNormal"/>
        <w:rPr>
          <w:rtl/>
        </w:rPr>
      </w:pPr>
      <w:r w:rsidRPr="0000190E">
        <w:rPr>
          <w:rtl/>
        </w:rPr>
        <w:t xml:space="preserve">ومقتضاهما كون يوم وفاته </w:t>
      </w:r>
      <w:r w:rsidR="00452747" w:rsidRPr="00452747">
        <w:rPr>
          <w:rStyle w:val="libAlaemChar"/>
          <w:rtl/>
        </w:rPr>
        <w:t>عليه‌السلام</w:t>
      </w:r>
      <w:r w:rsidRPr="0000190E">
        <w:rPr>
          <w:rtl/>
        </w:rPr>
        <w:t xml:space="preserve"> يوم وفاته </w:t>
      </w:r>
      <w:r w:rsidR="000033B7" w:rsidRPr="000033B7">
        <w:rPr>
          <w:rStyle w:val="libAlaemChar"/>
          <w:rtl/>
        </w:rPr>
        <w:t>صلى‌الله‌عليه‌وآله</w:t>
      </w:r>
      <w:r w:rsidRPr="0000190E">
        <w:rPr>
          <w:rtl/>
        </w:rPr>
        <w:t xml:space="preserve"> ولم يقل به أحد فمحمولان على زيادة فقرة « لا يزيد</w:t>
      </w:r>
      <w:r>
        <w:rPr>
          <w:rtl/>
        </w:rPr>
        <w:t xml:space="preserve"> ..</w:t>
      </w:r>
      <w:r w:rsidRPr="0000190E">
        <w:rPr>
          <w:rtl/>
        </w:rPr>
        <w:t>. إلخ » فيهما ، لأنّ الخبر روي بطرق أخر بدونها ، وحينئذ فالمراد بالثلاثين فيهما الثلاثين العرفي.</w:t>
      </w:r>
    </w:p>
    <w:p w:rsidR="000A06BC" w:rsidRPr="0000190E" w:rsidRDefault="000A06BC" w:rsidP="00C7137D">
      <w:pPr>
        <w:pStyle w:val="libCenterBold1"/>
        <w:rPr>
          <w:rtl/>
        </w:rPr>
      </w:pPr>
      <w:r w:rsidRPr="0000190E">
        <w:rPr>
          <w:rtl/>
        </w:rPr>
        <w:t xml:space="preserve">وأمّا وفاة الصديقة </w:t>
      </w:r>
      <w:r w:rsidR="000D1DE6" w:rsidRPr="000D1DE6">
        <w:rPr>
          <w:rStyle w:val="libAlaemChar"/>
          <w:rtl/>
        </w:rPr>
        <w:t>عليها‌السلام</w:t>
      </w:r>
    </w:p>
    <w:p w:rsidR="000A06BC" w:rsidRPr="0000190E" w:rsidRDefault="000A06BC" w:rsidP="00F319A4">
      <w:pPr>
        <w:pStyle w:val="libNormal"/>
        <w:rPr>
          <w:rtl/>
        </w:rPr>
      </w:pPr>
      <w:r w:rsidRPr="0000190E">
        <w:rPr>
          <w:rtl/>
        </w:rPr>
        <w:t xml:space="preserve">فروى المعروف بالدلائل عن أبي بصير ، عن الصادق </w:t>
      </w:r>
      <w:r w:rsidR="00452747" w:rsidRPr="00452747">
        <w:rPr>
          <w:rStyle w:val="libAlaemChar"/>
          <w:rtl/>
        </w:rPr>
        <w:t>عليه‌السلام</w:t>
      </w:r>
      <w:r w:rsidRPr="0000190E">
        <w:rPr>
          <w:rtl/>
        </w:rPr>
        <w:t xml:space="preserve"> : قبضت في جمادى الآخرة يوم الثلاثاء لثلاث خلون منه سنة احدى وعشرة من الهجرة </w:t>
      </w:r>
      <w:r w:rsidRPr="00C7137D">
        <w:rPr>
          <w:rStyle w:val="libFootnotenumChar"/>
          <w:rtl/>
        </w:rPr>
        <w:t>(3)</w:t>
      </w:r>
      <w:r>
        <w:rPr>
          <w:rtl/>
        </w:rPr>
        <w:t>.</w:t>
      </w:r>
      <w:r>
        <w:rPr>
          <w:rFonts w:hint="cs"/>
          <w:rtl/>
        </w:rPr>
        <w:t xml:space="preserve"> </w:t>
      </w:r>
      <w:r w:rsidRPr="0000190E">
        <w:rPr>
          <w:rtl/>
        </w:rPr>
        <w:t xml:space="preserve">وبه صرّح المفيد في المسارّ </w:t>
      </w:r>
      <w:r w:rsidRPr="00C7137D">
        <w:rPr>
          <w:rStyle w:val="libFootnotenumChar"/>
          <w:rtl/>
        </w:rPr>
        <w:t>(4)</w:t>
      </w:r>
      <w:r w:rsidRPr="0000190E">
        <w:rPr>
          <w:rtl/>
        </w:rPr>
        <w:t xml:space="preserve"> والشيخ في المصباح </w:t>
      </w:r>
      <w:r w:rsidRPr="00C7137D">
        <w:rPr>
          <w:rStyle w:val="libFootnotenumChar"/>
          <w:rtl/>
        </w:rPr>
        <w:t>(5)</w:t>
      </w:r>
      <w:r w:rsidRPr="0000190E">
        <w:rPr>
          <w:rtl/>
        </w:rPr>
        <w:t xml:space="preserve"> ونسبه الإقبال إلى جماعة ، فقال : روينا عن جماعة من أصحابنا</w:t>
      </w:r>
      <w:r>
        <w:rPr>
          <w:rtl/>
        </w:rPr>
        <w:t xml:space="preserve"> ـ </w:t>
      </w:r>
      <w:r w:rsidRPr="0000190E">
        <w:rPr>
          <w:rtl/>
        </w:rPr>
        <w:t>ذكرناهم في كتاب التعريف للمولد الشريف</w:t>
      </w:r>
      <w:r>
        <w:rPr>
          <w:rtl/>
        </w:rPr>
        <w:t xml:space="preserve"> ـ </w:t>
      </w:r>
      <w:r w:rsidRPr="0000190E">
        <w:rPr>
          <w:rtl/>
        </w:rPr>
        <w:t xml:space="preserve">أنّ وفاة فاطمة كانت يوم ثالث جمادى الآخرة </w:t>
      </w:r>
      <w:r w:rsidRPr="00C7137D">
        <w:rPr>
          <w:rStyle w:val="libFootnotenumChar"/>
          <w:rtl/>
        </w:rPr>
        <w:t>(6)</w:t>
      </w:r>
      <w:r>
        <w:rPr>
          <w:rtl/>
        </w:rPr>
        <w:t>.</w:t>
      </w:r>
    </w:p>
    <w:p w:rsidR="000A06BC" w:rsidRPr="0000190E" w:rsidRDefault="000A06BC" w:rsidP="00F319A4">
      <w:pPr>
        <w:pStyle w:val="libNormal"/>
        <w:rPr>
          <w:rtl/>
        </w:rPr>
      </w:pPr>
      <w:r w:rsidRPr="0000190E">
        <w:rPr>
          <w:rtl/>
        </w:rPr>
        <w:t xml:space="preserve">وعن ابن همّام قال : روي لعشر بقين منه </w:t>
      </w:r>
      <w:r w:rsidRPr="00C7137D">
        <w:rPr>
          <w:rStyle w:val="libFootnotenumChar"/>
          <w:rtl/>
        </w:rPr>
        <w:t>(7)</w:t>
      </w:r>
      <w:r>
        <w:rPr>
          <w:rtl/>
        </w:rPr>
        <w:t>.</w:t>
      </w:r>
    </w:p>
    <w:p w:rsidR="000A06BC" w:rsidRPr="0000190E" w:rsidRDefault="000A06BC" w:rsidP="00F319A4">
      <w:pPr>
        <w:pStyle w:val="libNormal"/>
        <w:rPr>
          <w:rtl/>
        </w:rPr>
      </w:pPr>
      <w:r w:rsidRPr="0000190E">
        <w:rPr>
          <w:rtl/>
        </w:rPr>
        <w:t>وعن الكشف قيل : لثلاث ليال من شهر رمضان ونقل عن العاصمي بإسناده</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كمال الدين : 297.</w:t>
      </w:r>
    </w:p>
    <w:p w:rsidR="000A06BC" w:rsidRPr="0000190E" w:rsidRDefault="000A06BC" w:rsidP="00C7137D">
      <w:pPr>
        <w:pStyle w:val="libFootnote0"/>
        <w:rPr>
          <w:rtl/>
          <w:lang w:bidi="fa-IR"/>
        </w:rPr>
      </w:pPr>
      <w:r>
        <w:rPr>
          <w:rtl/>
        </w:rPr>
        <w:t>(</w:t>
      </w:r>
      <w:r w:rsidRPr="0000190E">
        <w:rPr>
          <w:rtl/>
        </w:rPr>
        <w:t>2) كمال الدين : 299 ، الكافي 1 : 529.</w:t>
      </w:r>
    </w:p>
    <w:p w:rsidR="000A06BC" w:rsidRPr="0000190E" w:rsidRDefault="000A06BC" w:rsidP="00C7137D">
      <w:pPr>
        <w:pStyle w:val="libFootnote0"/>
        <w:rPr>
          <w:rtl/>
          <w:lang w:bidi="fa-IR"/>
        </w:rPr>
      </w:pPr>
      <w:r>
        <w:rPr>
          <w:rtl/>
        </w:rPr>
        <w:t>(</w:t>
      </w:r>
      <w:r w:rsidRPr="0000190E">
        <w:rPr>
          <w:rtl/>
        </w:rPr>
        <w:t>3) دلائل الإمامة : 45.</w:t>
      </w:r>
    </w:p>
    <w:p w:rsidR="000A06BC" w:rsidRPr="0000190E" w:rsidRDefault="000A06BC" w:rsidP="00C7137D">
      <w:pPr>
        <w:pStyle w:val="libFootnote0"/>
        <w:rPr>
          <w:rtl/>
          <w:lang w:bidi="fa-IR"/>
        </w:rPr>
      </w:pPr>
      <w:r>
        <w:rPr>
          <w:rtl/>
        </w:rPr>
        <w:t>(</w:t>
      </w:r>
      <w:r w:rsidRPr="0000190E">
        <w:rPr>
          <w:rtl/>
        </w:rPr>
        <w:t xml:space="preserve">4) مسارّ الشيعة </w:t>
      </w:r>
      <w:r>
        <w:rPr>
          <w:rtl/>
        </w:rPr>
        <w:t>(</w:t>
      </w:r>
      <w:r w:rsidRPr="0000190E">
        <w:rPr>
          <w:rtl/>
        </w:rPr>
        <w:t xml:space="preserve"> مصنّفات الشيخ المفيد ) 7 : 54.</w:t>
      </w:r>
    </w:p>
    <w:p w:rsidR="000A06BC" w:rsidRPr="0000190E" w:rsidRDefault="000A06BC" w:rsidP="00C7137D">
      <w:pPr>
        <w:pStyle w:val="libFootnote0"/>
        <w:rPr>
          <w:rtl/>
          <w:lang w:bidi="fa-IR"/>
        </w:rPr>
      </w:pPr>
      <w:r>
        <w:rPr>
          <w:rtl/>
        </w:rPr>
        <w:t>(</w:t>
      </w:r>
      <w:r w:rsidRPr="0000190E">
        <w:rPr>
          <w:rtl/>
        </w:rPr>
        <w:t>5) مصباح المتهجّد : 793.</w:t>
      </w:r>
    </w:p>
    <w:p w:rsidR="000A06BC" w:rsidRPr="0000190E" w:rsidRDefault="000A06BC" w:rsidP="00C7137D">
      <w:pPr>
        <w:pStyle w:val="libFootnote0"/>
        <w:rPr>
          <w:rtl/>
          <w:lang w:bidi="fa-IR"/>
        </w:rPr>
      </w:pPr>
      <w:r>
        <w:rPr>
          <w:rtl/>
        </w:rPr>
        <w:t>(</w:t>
      </w:r>
      <w:r w:rsidRPr="0000190E">
        <w:rPr>
          <w:rtl/>
        </w:rPr>
        <w:t>6) إقبال الأعمال : 623.</w:t>
      </w:r>
    </w:p>
    <w:p w:rsidR="000A06BC" w:rsidRPr="0000190E" w:rsidRDefault="000A06BC" w:rsidP="00C7137D">
      <w:pPr>
        <w:pStyle w:val="libFootnote0"/>
        <w:rPr>
          <w:rtl/>
          <w:lang w:bidi="fa-IR"/>
        </w:rPr>
      </w:pPr>
      <w:r>
        <w:rPr>
          <w:rtl/>
        </w:rPr>
        <w:t>(</w:t>
      </w:r>
      <w:r w:rsidRPr="0000190E">
        <w:rPr>
          <w:rtl/>
        </w:rPr>
        <w:t>7) نقله عنه في البحار 43 : 171.</w:t>
      </w:r>
    </w:p>
    <w:p w:rsidR="000A06BC" w:rsidRPr="0000190E" w:rsidRDefault="000A06BC" w:rsidP="00687652">
      <w:pPr>
        <w:pStyle w:val="libNormal0"/>
        <w:rPr>
          <w:rtl/>
        </w:rPr>
      </w:pPr>
      <w:r>
        <w:rPr>
          <w:rtl/>
        </w:rPr>
        <w:br w:type="page"/>
      </w:r>
      <w:r w:rsidRPr="0000190E">
        <w:rPr>
          <w:rtl/>
        </w:rPr>
        <w:lastRenderedPageBreak/>
        <w:t xml:space="preserve">عن محمّد بن عمر </w:t>
      </w:r>
      <w:r w:rsidRPr="00C7137D">
        <w:rPr>
          <w:rStyle w:val="libFootnotenumChar"/>
          <w:rtl/>
        </w:rPr>
        <w:t>(1)</w:t>
      </w:r>
      <w:r>
        <w:rPr>
          <w:rtl/>
        </w:rPr>
        <w:t>.</w:t>
      </w:r>
      <w:r w:rsidRPr="0000190E">
        <w:rPr>
          <w:rtl/>
        </w:rPr>
        <w:t xml:space="preserve"> ونقل المصباح عن ابن عيّاش أنّه في اليوم الحادي والعشرين من رجب </w:t>
      </w:r>
      <w:r w:rsidRPr="00C7137D">
        <w:rPr>
          <w:rStyle w:val="libFootnotenumChar"/>
          <w:rtl/>
        </w:rPr>
        <w:t>(2)</w:t>
      </w:r>
      <w:r>
        <w:rPr>
          <w:rtl/>
        </w:rPr>
        <w:t>.</w:t>
      </w:r>
      <w:r w:rsidRPr="0000190E">
        <w:rPr>
          <w:rtl/>
        </w:rPr>
        <w:t xml:space="preserve"> وبعضهم لم يعيّن يومه ، لكن قالوا بعيشها بعد النبيّ </w:t>
      </w:r>
      <w:r w:rsidR="000033B7" w:rsidRPr="000033B7">
        <w:rPr>
          <w:rStyle w:val="libAlaemChar"/>
          <w:rtl/>
        </w:rPr>
        <w:t>صلى‌الله‌عليه‌وآله</w:t>
      </w:r>
      <w:r w:rsidRPr="0000190E">
        <w:rPr>
          <w:rtl/>
        </w:rPr>
        <w:t xml:space="preserve"> بمدّة واختلفوا.</w:t>
      </w:r>
    </w:p>
    <w:p w:rsidR="000A06BC" w:rsidRPr="0000190E" w:rsidRDefault="000A06BC" w:rsidP="00F319A4">
      <w:pPr>
        <w:pStyle w:val="libNormal"/>
        <w:rPr>
          <w:rtl/>
        </w:rPr>
      </w:pPr>
      <w:r w:rsidRPr="0000190E">
        <w:rPr>
          <w:rtl/>
        </w:rPr>
        <w:t xml:space="preserve">قال أبو الفرج : فالمكثّر يقول : ثمانية أشهر </w:t>
      </w:r>
      <w:r w:rsidRPr="00C7137D">
        <w:rPr>
          <w:rStyle w:val="libFootnotenumChar"/>
          <w:rtl/>
        </w:rPr>
        <w:t>(3)</w:t>
      </w:r>
      <w:r w:rsidRPr="0000190E">
        <w:rPr>
          <w:rtl/>
        </w:rPr>
        <w:t xml:space="preserve"> والمقلّل أربعين يوما ، إلاّ أنّ الثبت في ذلك ما روي عن أبي جعفر محمّد بن عليّ </w:t>
      </w:r>
      <w:r w:rsidR="00452747" w:rsidRPr="00452747">
        <w:rPr>
          <w:rStyle w:val="libAlaemChar"/>
          <w:rtl/>
        </w:rPr>
        <w:t>عليه‌السلام</w:t>
      </w:r>
      <w:r w:rsidRPr="0000190E">
        <w:rPr>
          <w:rtl/>
        </w:rPr>
        <w:t xml:space="preserve"> أنّها توفّيت بعده بثلاثة أشهر ، حدّثني بذلك الحسن بن عليّ ، عن الحرث ، عن ابن سعيد ، عن الواقدي عن عمرو بن دينار ، عنه </w:t>
      </w:r>
      <w:r w:rsidR="00452747" w:rsidRPr="00452747">
        <w:rPr>
          <w:rStyle w:val="libAlaemChar"/>
          <w:rtl/>
        </w:rPr>
        <w:t>عليه‌السلام</w:t>
      </w:r>
      <w:r w:rsidRPr="0000190E">
        <w:rPr>
          <w:rtl/>
        </w:rPr>
        <w:t xml:space="preserve"> </w:t>
      </w:r>
      <w:r w:rsidRPr="00C7137D">
        <w:rPr>
          <w:rStyle w:val="libFootnotenumChar"/>
          <w:rtl/>
        </w:rPr>
        <w:t>(4)</w:t>
      </w:r>
      <w:r>
        <w:rPr>
          <w:rtl/>
        </w:rPr>
        <w:t>.</w:t>
      </w:r>
    </w:p>
    <w:p w:rsidR="000A06BC" w:rsidRPr="0000190E" w:rsidRDefault="000A06BC" w:rsidP="00F319A4">
      <w:pPr>
        <w:pStyle w:val="libNormal"/>
        <w:rPr>
          <w:rtl/>
        </w:rPr>
      </w:pPr>
      <w:r w:rsidRPr="0000190E">
        <w:rPr>
          <w:rtl/>
        </w:rPr>
        <w:t xml:space="preserve">قلت : نقل الثلاثة أشهر الكشف عن كتاب الذرّيّة للدولابي عن رجاله </w:t>
      </w:r>
      <w:r w:rsidRPr="00C7137D">
        <w:rPr>
          <w:rStyle w:val="libFootnotenumChar"/>
          <w:rtl/>
        </w:rPr>
        <w:t>(5)</w:t>
      </w:r>
      <w:r>
        <w:rPr>
          <w:rtl/>
        </w:rPr>
        <w:t>.</w:t>
      </w:r>
      <w:r w:rsidRPr="0000190E">
        <w:rPr>
          <w:rtl/>
        </w:rPr>
        <w:t xml:space="preserve"> وعن ابن شهاب الزهري ستّة أشهر </w:t>
      </w:r>
      <w:r w:rsidRPr="00C7137D">
        <w:rPr>
          <w:rStyle w:val="libFootnotenumChar"/>
          <w:rtl/>
        </w:rPr>
        <w:t>(6)</w:t>
      </w:r>
      <w:r>
        <w:rPr>
          <w:rtl/>
        </w:rPr>
        <w:t>.</w:t>
      </w:r>
      <w:r w:rsidRPr="0000190E">
        <w:rPr>
          <w:rtl/>
        </w:rPr>
        <w:t xml:space="preserve"> وقال ابن قتيبة : مائة يوم بعده </w:t>
      </w:r>
      <w:r w:rsidRPr="00C7137D">
        <w:rPr>
          <w:rStyle w:val="libFootnotenumChar"/>
          <w:rtl/>
        </w:rPr>
        <w:t>(7)</w:t>
      </w:r>
      <w:r>
        <w:rPr>
          <w:rtl/>
        </w:rPr>
        <w:t>.</w:t>
      </w:r>
      <w:r w:rsidRPr="0000190E">
        <w:rPr>
          <w:rtl/>
        </w:rPr>
        <w:t xml:space="preserve"> وقال الكشف :</w:t>
      </w:r>
      <w:r>
        <w:rPr>
          <w:rFonts w:hint="cs"/>
          <w:rtl/>
        </w:rPr>
        <w:t xml:space="preserve"> </w:t>
      </w:r>
      <w:r w:rsidRPr="0000190E">
        <w:rPr>
          <w:rtl/>
        </w:rPr>
        <w:t xml:space="preserve">عن الباقر </w:t>
      </w:r>
      <w:r w:rsidR="00452747" w:rsidRPr="00452747">
        <w:rPr>
          <w:rStyle w:val="libAlaemChar"/>
          <w:rtl/>
        </w:rPr>
        <w:t>عليه‌السلام</w:t>
      </w:r>
      <w:r w:rsidRPr="0000190E">
        <w:rPr>
          <w:rtl/>
        </w:rPr>
        <w:t xml:space="preserve"> خمس وتسعين ليلة </w:t>
      </w:r>
      <w:r w:rsidRPr="00C7137D">
        <w:rPr>
          <w:rStyle w:val="libFootnotenumChar"/>
          <w:rtl/>
        </w:rPr>
        <w:t>(8)</w:t>
      </w:r>
      <w:r>
        <w:rPr>
          <w:rtl/>
        </w:rPr>
        <w:t>.</w:t>
      </w:r>
    </w:p>
    <w:p w:rsidR="000A06BC" w:rsidRPr="0000190E" w:rsidRDefault="000A06BC" w:rsidP="00F319A4">
      <w:pPr>
        <w:pStyle w:val="libNormal"/>
        <w:rPr>
          <w:rtl/>
        </w:rPr>
      </w:pPr>
      <w:r w:rsidRPr="0000190E">
        <w:rPr>
          <w:rtl/>
        </w:rPr>
        <w:t xml:space="preserve">وروى الاحتجاج عن كتاب سليم أربعين يوما </w:t>
      </w:r>
      <w:r w:rsidRPr="00C7137D">
        <w:rPr>
          <w:rStyle w:val="libFootnotenumChar"/>
          <w:rtl/>
        </w:rPr>
        <w:t>(9)</w:t>
      </w:r>
      <w:r>
        <w:rPr>
          <w:rtl/>
        </w:rPr>
        <w:t>.</w:t>
      </w:r>
    </w:p>
    <w:p w:rsidR="000A06BC" w:rsidRPr="0000190E" w:rsidRDefault="000A06BC" w:rsidP="00F319A4">
      <w:pPr>
        <w:pStyle w:val="libNormal"/>
        <w:rPr>
          <w:rtl/>
        </w:rPr>
      </w:pPr>
      <w:r w:rsidRPr="0000190E">
        <w:rPr>
          <w:rtl/>
        </w:rPr>
        <w:t xml:space="preserve">وقال الكليني : خمس وسبعون يوما </w:t>
      </w:r>
      <w:r w:rsidRPr="00C7137D">
        <w:rPr>
          <w:rStyle w:val="libFootnotenumChar"/>
          <w:rtl/>
        </w:rPr>
        <w:t>(10)</w:t>
      </w:r>
      <w:r w:rsidRPr="0000190E">
        <w:rPr>
          <w:rtl/>
        </w:rPr>
        <w:t xml:space="preserve"> ورواه ابن الخشّاب عن شيوخه عن الباقر </w:t>
      </w:r>
      <w:r w:rsidR="00452747" w:rsidRPr="00452747">
        <w:rPr>
          <w:rStyle w:val="libAlaemChar"/>
          <w:rtl/>
        </w:rPr>
        <w:t>عليه‌السلام</w:t>
      </w:r>
      <w:r w:rsidRPr="0000190E">
        <w:rPr>
          <w:rtl/>
        </w:rPr>
        <w:t xml:space="preserve"> </w:t>
      </w:r>
      <w:r w:rsidRPr="00C7137D">
        <w:rPr>
          <w:rStyle w:val="libFootnotenumChar"/>
          <w:rtl/>
        </w:rPr>
        <w:t>(11)</w:t>
      </w:r>
      <w:r w:rsidRPr="0000190E">
        <w:rPr>
          <w:rtl/>
        </w:rPr>
        <w:t xml:space="preserve"> وبه قال في عيون المعجزات </w:t>
      </w:r>
      <w:r w:rsidRPr="00C7137D">
        <w:rPr>
          <w:rStyle w:val="libFootnotenumChar"/>
          <w:rtl/>
        </w:rPr>
        <w:t>(12)</w:t>
      </w:r>
      <w:r w:rsidRPr="0000190E">
        <w:rPr>
          <w:rtl/>
        </w:rPr>
        <w:t xml:space="preserve"> ورواه الكليني صحيحا في خبرين عن الصادق </w:t>
      </w:r>
      <w:r w:rsidR="00452747" w:rsidRPr="00452747">
        <w:rPr>
          <w:rStyle w:val="libAlaemChar"/>
          <w:rtl/>
        </w:rPr>
        <w:t>عليه‌السلام</w:t>
      </w:r>
      <w:r w:rsidRPr="0000190E">
        <w:rPr>
          <w:rtl/>
        </w:rPr>
        <w:t xml:space="preserve"> سند أحدهما : محمّد بن يحيى ، عن أحمد بن محمّد ، عن ابن محبوب عن ابن رئاب عن أبي عبيدة ، عنه </w:t>
      </w:r>
      <w:r w:rsidR="00452747" w:rsidRPr="00452747">
        <w:rPr>
          <w:rStyle w:val="libAlaemChar"/>
          <w:rtl/>
        </w:rPr>
        <w:t>عليه‌السلام</w:t>
      </w:r>
      <w:r w:rsidRPr="0000190E">
        <w:rPr>
          <w:rtl/>
        </w:rPr>
        <w:t xml:space="preserve"> </w:t>
      </w:r>
      <w:r w:rsidRPr="00C7137D">
        <w:rPr>
          <w:rStyle w:val="libFootnotenumChar"/>
          <w:rtl/>
        </w:rPr>
        <w:t>(13)</w:t>
      </w:r>
      <w:r>
        <w:rPr>
          <w:rtl/>
        </w:rPr>
        <w:t>.</w:t>
      </w:r>
      <w:r w:rsidRPr="0000190E">
        <w:rPr>
          <w:rtl/>
        </w:rPr>
        <w:t xml:space="preserve"> والآخر العدّة ، عن أحمد بن محمّد ، عن الحسين بن سعيد ، عن النضر ، عن هشام بن سالم عنه </w:t>
      </w:r>
      <w:r w:rsidR="00452747" w:rsidRPr="00452747">
        <w:rPr>
          <w:rStyle w:val="libAlaemChar"/>
          <w:rtl/>
        </w:rPr>
        <w:t>عليه‌السلام</w:t>
      </w:r>
      <w:r w:rsidRPr="0000190E">
        <w:rPr>
          <w:rtl/>
        </w:rPr>
        <w:t xml:space="preserve"> </w:t>
      </w:r>
      <w:r w:rsidRPr="00C7137D">
        <w:rPr>
          <w:rStyle w:val="libFootnotenumChar"/>
          <w:rtl/>
        </w:rPr>
        <w:t>(14)</w:t>
      </w:r>
      <w:r>
        <w:rPr>
          <w:rtl/>
        </w:rPr>
        <w:t>.</w:t>
      </w:r>
      <w:r w:rsidRPr="0000190E">
        <w:rPr>
          <w:rtl/>
        </w:rPr>
        <w:t xml:space="preserve"> وفي خبر حسن أو صحيح ، سنده عليّ بن إبراهيم ، عن أبيه ، عن أبي عمير ، عن هشام بن</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كشف الغمّة 1 : 503 ، وعن العاصمي في البحار 43 : 214.</w:t>
      </w:r>
    </w:p>
    <w:p w:rsidR="000A06BC" w:rsidRPr="0000190E" w:rsidRDefault="000A06BC" w:rsidP="00C7137D">
      <w:pPr>
        <w:pStyle w:val="libFootnote0"/>
        <w:rPr>
          <w:rtl/>
          <w:lang w:bidi="fa-IR"/>
        </w:rPr>
      </w:pPr>
      <w:r>
        <w:rPr>
          <w:rtl/>
        </w:rPr>
        <w:t>(</w:t>
      </w:r>
      <w:r w:rsidRPr="0000190E">
        <w:rPr>
          <w:rtl/>
        </w:rPr>
        <w:t>2) مصباح المتهجّد : 812.</w:t>
      </w:r>
    </w:p>
    <w:p w:rsidR="000A06BC" w:rsidRPr="0000190E" w:rsidRDefault="000A06BC" w:rsidP="00C7137D">
      <w:pPr>
        <w:pStyle w:val="libFootnote0"/>
        <w:rPr>
          <w:rtl/>
          <w:lang w:bidi="fa-IR"/>
        </w:rPr>
      </w:pPr>
      <w:r>
        <w:rPr>
          <w:rtl/>
        </w:rPr>
        <w:t>(</w:t>
      </w:r>
      <w:r w:rsidRPr="0000190E">
        <w:rPr>
          <w:rtl/>
        </w:rPr>
        <w:t>3) كذا نقله عنه في البحار أيضا ، وفي المصدر : بستّة أشهر.</w:t>
      </w:r>
    </w:p>
    <w:p w:rsidR="000A06BC" w:rsidRPr="0000190E" w:rsidRDefault="000A06BC" w:rsidP="00C7137D">
      <w:pPr>
        <w:pStyle w:val="libFootnote0"/>
        <w:rPr>
          <w:rtl/>
          <w:lang w:bidi="fa-IR"/>
        </w:rPr>
      </w:pPr>
      <w:r>
        <w:rPr>
          <w:rtl/>
        </w:rPr>
        <w:t>(</w:t>
      </w:r>
      <w:r w:rsidRPr="0000190E">
        <w:rPr>
          <w:rtl/>
        </w:rPr>
        <w:t>4) مقاتل الطالبيّين : 31.</w:t>
      </w:r>
    </w:p>
    <w:p w:rsidR="000A06BC" w:rsidRPr="0000190E" w:rsidRDefault="000A06BC" w:rsidP="00C7137D">
      <w:pPr>
        <w:pStyle w:val="libFootnote0"/>
        <w:rPr>
          <w:rtl/>
          <w:lang w:bidi="fa-IR"/>
        </w:rPr>
      </w:pPr>
      <w:r>
        <w:rPr>
          <w:rtl/>
        </w:rPr>
        <w:t>(</w:t>
      </w:r>
      <w:r w:rsidRPr="0000190E">
        <w:rPr>
          <w:rtl/>
        </w:rPr>
        <w:t>5) كشف الغمّة 1 : 502.</w:t>
      </w:r>
    </w:p>
    <w:p w:rsidR="000A06BC" w:rsidRPr="0000190E" w:rsidRDefault="000A06BC" w:rsidP="00C7137D">
      <w:pPr>
        <w:pStyle w:val="libFootnote0"/>
        <w:rPr>
          <w:rtl/>
          <w:lang w:bidi="fa-IR"/>
        </w:rPr>
      </w:pPr>
      <w:r>
        <w:rPr>
          <w:rtl/>
        </w:rPr>
        <w:t>(</w:t>
      </w:r>
      <w:r w:rsidRPr="0000190E">
        <w:rPr>
          <w:rtl/>
        </w:rPr>
        <w:t>6) كشف الغمّة 1 : 502.</w:t>
      </w:r>
    </w:p>
    <w:p w:rsidR="000A06BC" w:rsidRPr="0000190E" w:rsidRDefault="000A06BC" w:rsidP="00C7137D">
      <w:pPr>
        <w:pStyle w:val="libFootnote0"/>
        <w:rPr>
          <w:rtl/>
          <w:lang w:bidi="fa-IR"/>
        </w:rPr>
      </w:pPr>
      <w:r>
        <w:rPr>
          <w:rtl/>
        </w:rPr>
        <w:t>(</w:t>
      </w:r>
      <w:r w:rsidRPr="0000190E">
        <w:rPr>
          <w:rtl/>
        </w:rPr>
        <w:t>7) المعارف : 84.</w:t>
      </w:r>
    </w:p>
    <w:p w:rsidR="000A06BC" w:rsidRPr="0000190E" w:rsidRDefault="000A06BC" w:rsidP="00C7137D">
      <w:pPr>
        <w:pStyle w:val="libFootnote0"/>
        <w:rPr>
          <w:rtl/>
          <w:lang w:bidi="fa-IR"/>
        </w:rPr>
      </w:pPr>
      <w:r>
        <w:rPr>
          <w:rtl/>
        </w:rPr>
        <w:t>(</w:t>
      </w:r>
      <w:r w:rsidRPr="0000190E">
        <w:rPr>
          <w:rtl/>
        </w:rPr>
        <w:t>8) كشف الغمّة 1 : 503.</w:t>
      </w:r>
    </w:p>
    <w:p w:rsidR="000A06BC" w:rsidRPr="0000190E" w:rsidRDefault="000A06BC" w:rsidP="00C7137D">
      <w:pPr>
        <w:pStyle w:val="libFootnote0"/>
        <w:rPr>
          <w:rtl/>
          <w:lang w:bidi="fa-IR"/>
        </w:rPr>
      </w:pPr>
      <w:r>
        <w:rPr>
          <w:rtl/>
        </w:rPr>
        <w:t>(</w:t>
      </w:r>
      <w:r w:rsidRPr="0000190E">
        <w:rPr>
          <w:rtl/>
        </w:rPr>
        <w:t>9) لم نعثر عليه في الاحتجاج ، نقله عن كتاب سليم بن قيس في البحار 43 : 199.</w:t>
      </w:r>
    </w:p>
    <w:p w:rsidR="000A06BC" w:rsidRPr="0000190E" w:rsidRDefault="000A06BC" w:rsidP="00C7137D">
      <w:pPr>
        <w:pStyle w:val="libFootnote0"/>
        <w:rPr>
          <w:rtl/>
          <w:lang w:bidi="fa-IR"/>
        </w:rPr>
      </w:pPr>
      <w:r>
        <w:rPr>
          <w:rtl/>
        </w:rPr>
        <w:t>(</w:t>
      </w:r>
      <w:r w:rsidRPr="0000190E">
        <w:rPr>
          <w:rtl/>
        </w:rPr>
        <w:t>10) الكافي 1 : 458.</w:t>
      </w:r>
    </w:p>
    <w:p w:rsidR="000A06BC" w:rsidRPr="0000190E" w:rsidRDefault="000A06BC" w:rsidP="00107F36">
      <w:pPr>
        <w:pStyle w:val="libFootnote0"/>
        <w:rPr>
          <w:rtl/>
          <w:lang w:bidi="fa-IR"/>
        </w:rPr>
      </w:pPr>
      <w:r>
        <w:rPr>
          <w:rtl/>
        </w:rPr>
        <w:t>(</w:t>
      </w:r>
      <w:r w:rsidRPr="0000190E">
        <w:rPr>
          <w:rtl/>
        </w:rPr>
        <w:t>11) نقله عنه في كشف الغمّة 1 : 449.</w:t>
      </w:r>
      <w:r>
        <w:rPr>
          <w:rtl/>
        </w:rPr>
        <w:t>(</w:t>
      </w:r>
      <w:r w:rsidRPr="0000190E">
        <w:rPr>
          <w:rtl/>
        </w:rPr>
        <w:t>12) نقله عنها في البحار 43 : 212.</w:t>
      </w:r>
      <w:r>
        <w:rPr>
          <w:rtl/>
        </w:rPr>
        <w:t>(</w:t>
      </w:r>
      <w:r w:rsidRPr="0000190E">
        <w:rPr>
          <w:rtl/>
        </w:rPr>
        <w:t>13) الكافي 1 : 458.</w:t>
      </w:r>
    </w:p>
    <w:p w:rsidR="000A06BC" w:rsidRPr="0000190E" w:rsidRDefault="000A06BC" w:rsidP="00C7137D">
      <w:pPr>
        <w:pStyle w:val="libFootnote0"/>
        <w:rPr>
          <w:rtl/>
          <w:lang w:bidi="fa-IR"/>
        </w:rPr>
      </w:pPr>
      <w:r>
        <w:rPr>
          <w:rtl/>
        </w:rPr>
        <w:t>(</w:t>
      </w:r>
      <w:r w:rsidRPr="0000190E">
        <w:rPr>
          <w:rtl/>
        </w:rPr>
        <w:t>14) الكافي 4 : 561.</w:t>
      </w:r>
    </w:p>
    <w:p w:rsidR="000A06BC" w:rsidRPr="0000190E" w:rsidRDefault="000A06BC" w:rsidP="00687652">
      <w:pPr>
        <w:pStyle w:val="libNormal0"/>
        <w:rPr>
          <w:rtl/>
        </w:rPr>
      </w:pPr>
      <w:r>
        <w:rPr>
          <w:rtl/>
        </w:rPr>
        <w:br w:type="page"/>
      </w:r>
      <w:r w:rsidRPr="0000190E">
        <w:rPr>
          <w:rtl/>
        </w:rPr>
        <w:lastRenderedPageBreak/>
        <w:t xml:space="preserve">سالم عنه </w:t>
      </w:r>
      <w:r w:rsidR="00452747" w:rsidRPr="00452747">
        <w:rPr>
          <w:rStyle w:val="libAlaemChar"/>
          <w:rtl/>
        </w:rPr>
        <w:t>عليه‌السلام</w:t>
      </w:r>
      <w:r w:rsidRPr="0000190E">
        <w:rPr>
          <w:rtl/>
        </w:rPr>
        <w:t xml:space="preserve"> </w:t>
      </w:r>
      <w:r w:rsidRPr="00C7137D">
        <w:rPr>
          <w:rStyle w:val="libFootnotenumChar"/>
          <w:rtl/>
        </w:rPr>
        <w:t>(1)</w:t>
      </w:r>
      <w:r>
        <w:rPr>
          <w:rtl/>
        </w:rPr>
        <w:t>.</w:t>
      </w:r>
    </w:p>
    <w:p w:rsidR="000A06BC" w:rsidRPr="0000190E" w:rsidRDefault="000A06BC" w:rsidP="00F319A4">
      <w:pPr>
        <w:pStyle w:val="libNormal"/>
        <w:rPr>
          <w:rtl/>
        </w:rPr>
      </w:pPr>
      <w:r w:rsidRPr="0000190E">
        <w:rPr>
          <w:rtl/>
        </w:rPr>
        <w:t xml:space="preserve">ويمكن تأويل « خمسة وسبعين » في الثلاثة ، بكونه محرّف « خمسة وتسعين » حتّى ينطبق على الخبر الدالّ على كونه في ثالث جمادى الآخرة ، مع كون وفاة النبيّ </w:t>
      </w:r>
      <w:r w:rsidR="000033B7" w:rsidRPr="000033B7">
        <w:rPr>
          <w:rStyle w:val="libAlaemChar"/>
          <w:rtl/>
        </w:rPr>
        <w:t>صلى‌الله‌عليه‌وآله</w:t>
      </w:r>
      <w:r w:rsidRPr="0000190E">
        <w:rPr>
          <w:rtl/>
        </w:rPr>
        <w:t xml:space="preserve"> في الثامن والعشرين من صفر ، وينطبق على خبر ثلاثة أشهر بحمله على التسامح في الكمّية الزائدة ، ويشهد له ما قاله الكشف : إنّ عن الباقر </w:t>
      </w:r>
      <w:r w:rsidR="00452747" w:rsidRPr="00452747">
        <w:rPr>
          <w:rStyle w:val="libAlaemChar"/>
          <w:rtl/>
        </w:rPr>
        <w:t>عليه‌السلام</w:t>
      </w:r>
      <w:r w:rsidRPr="0000190E">
        <w:rPr>
          <w:rtl/>
        </w:rPr>
        <w:t xml:space="preserve"> خمس وتسعين </w:t>
      </w:r>
      <w:r w:rsidRPr="00C7137D">
        <w:rPr>
          <w:rStyle w:val="libFootnotenumChar"/>
          <w:rtl/>
        </w:rPr>
        <w:t>(2)</w:t>
      </w:r>
      <w:r w:rsidRPr="0000190E">
        <w:rPr>
          <w:rtl/>
        </w:rPr>
        <w:t xml:space="preserve"> إن صحّت النسخة. لكن وقوع التحريف في أخبار ثلاثة مشكل ، مع عدم ثبوت كون وفاته </w:t>
      </w:r>
      <w:r w:rsidR="000033B7" w:rsidRPr="000033B7">
        <w:rPr>
          <w:rStyle w:val="libAlaemChar"/>
          <w:rtl/>
        </w:rPr>
        <w:t>صلى‌الله‌عليه‌وآله</w:t>
      </w:r>
      <w:r w:rsidRPr="0000190E">
        <w:rPr>
          <w:rtl/>
        </w:rPr>
        <w:t xml:space="preserve"> في الثامن والعشرين من صفر ، بل عرفت قول كثير بكونه الثاني عشر من ربيع الأوّل. مع أنّ في الخبر الخامس من أربعين أبي نعيم في أخبار المهدي</w:t>
      </w:r>
      <w:r>
        <w:rPr>
          <w:rtl/>
        </w:rPr>
        <w:t xml:space="preserve"> ـ </w:t>
      </w:r>
      <w:r w:rsidRPr="0000190E">
        <w:rPr>
          <w:rtl/>
        </w:rPr>
        <w:t>الّذي نقله الكشف</w:t>
      </w:r>
      <w:r>
        <w:rPr>
          <w:rtl/>
        </w:rPr>
        <w:t xml:space="preserve"> ـ </w:t>
      </w:r>
      <w:r w:rsidRPr="0000190E">
        <w:rPr>
          <w:rtl/>
        </w:rPr>
        <w:t xml:space="preserve">قال عليّ </w:t>
      </w:r>
      <w:r w:rsidR="00452747" w:rsidRPr="00452747">
        <w:rPr>
          <w:rStyle w:val="libAlaemChar"/>
          <w:rtl/>
        </w:rPr>
        <w:t>عليه‌السلام</w:t>
      </w:r>
      <w:r w:rsidRPr="0000190E">
        <w:rPr>
          <w:rtl/>
        </w:rPr>
        <w:t xml:space="preserve"> : لم تبق فاطمة بعده إلاّ خمسة وسبعين يوما حتّى ألحقها الله به </w:t>
      </w:r>
      <w:r w:rsidR="000033B7" w:rsidRPr="000033B7">
        <w:rPr>
          <w:rStyle w:val="libAlaemChar"/>
          <w:rtl/>
        </w:rPr>
        <w:t>صلى‌الله‌عليه‌وآله</w:t>
      </w:r>
      <w:r w:rsidRPr="0000190E">
        <w:rPr>
          <w:rtl/>
        </w:rPr>
        <w:t xml:space="preserve"> </w:t>
      </w:r>
      <w:r w:rsidRPr="00C7137D">
        <w:rPr>
          <w:rStyle w:val="libFootnotenumChar"/>
          <w:rtl/>
        </w:rPr>
        <w:t>(3)</w:t>
      </w:r>
      <w:r w:rsidRPr="0000190E">
        <w:rPr>
          <w:rtl/>
        </w:rPr>
        <w:t xml:space="preserve"> لكن الكلام في ثبوت عدد صفر </w:t>
      </w:r>
      <w:r w:rsidRPr="00C7137D">
        <w:rPr>
          <w:rStyle w:val="libFootnotenumChar"/>
          <w:rtl/>
        </w:rPr>
        <w:t>(4)</w:t>
      </w:r>
      <w:r w:rsidRPr="0000190E">
        <w:rPr>
          <w:rtl/>
        </w:rPr>
        <w:t xml:space="preserve"> وإلاّ فالتحريف للتشابه الخطّي ولو في أكثر غير بعيد.</w:t>
      </w:r>
    </w:p>
    <w:p w:rsidR="000A06BC" w:rsidRPr="0000190E" w:rsidRDefault="000A06BC" w:rsidP="00C7137D">
      <w:pPr>
        <w:pStyle w:val="libCenterBold1"/>
        <w:rPr>
          <w:rtl/>
        </w:rPr>
      </w:pPr>
      <w:r w:rsidRPr="0000190E">
        <w:rPr>
          <w:rtl/>
        </w:rPr>
        <w:t xml:space="preserve">وأمّا وفاة المجتبى </w:t>
      </w:r>
      <w:r w:rsidR="00452747" w:rsidRPr="00452747">
        <w:rPr>
          <w:rStyle w:val="libAlaemChar"/>
          <w:rtl/>
        </w:rPr>
        <w:t>عليه‌السلام</w:t>
      </w:r>
    </w:p>
    <w:p w:rsidR="000A06BC" w:rsidRPr="0000190E" w:rsidRDefault="000A06BC" w:rsidP="00F319A4">
      <w:pPr>
        <w:pStyle w:val="libNormal"/>
        <w:rPr>
          <w:rtl/>
        </w:rPr>
      </w:pPr>
      <w:r w:rsidRPr="0000190E">
        <w:rPr>
          <w:rtl/>
        </w:rPr>
        <w:t xml:space="preserve">فالمشهور بيننا أنّه في صفر ، لكن أطلقه الشيخان في الإرشاد والتهذيب </w:t>
      </w:r>
      <w:r w:rsidRPr="00C7137D">
        <w:rPr>
          <w:rStyle w:val="libFootnotenumChar"/>
          <w:rtl/>
        </w:rPr>
        <w:t>(5)</w:t>
      </w:r>
      <w:r>
        <w:rPr>
          <w:rtl/>
        </w:rPr>
        <w:t>.</w:t>
      </w:r>
    </w:p>
    <w:p w:rsidR="000A06BC" w:rsidRPr="0000190E" w:rsidRDefault="000A06BC" w:rsidP="00F319A4">
      <w:pPr>
        <w:pStyle w:val="libNormal"/>
        <w:rPr>
          <w:rtl/>
        </w:rPr>
      </w:pPr>
      <w:r w:rsidRPr="0000190E">
        <w:rPr>
          <w:rtl/>
        </w:rPr>
        <w:t xml:space="preserve">وقال الكليني والنوبختي في آخره </w:t>
      </w:r>
      <w:r w:rsidRPr="00C7137D">
        <w:rPr>
          <w:rStyle w:val="libFootnotenumChar"/>
          <w:rtl/>
        </w:rPr>
        <w:t>(6)</w:t>
      </w:r>
      <w:r w:rsidRPr="0000190E">
        <w:rPr>
          <w:rtl/>
        </w:rPr>
        <w:t xml:space="preserve"> وكذا الطبري </w:t>
      </w:r>
      <w:r w:rsidRPr="00C7137D">
        <w:rPr>
          <w:rStyle w:val="libFootnotenumChar"/>
          <w:rtl/>
        </w:rPr>
        <w:t>(7)</w:t>
      </w:r>
      <w:r w:rsidRPr="0000190E">
        <w:rPr>
          <w:rtl/>
        </w:rPr>
        <w:t xml:space="preserve"> ورواه الفضائل بإسناده عن جنادة </w:t>
      </w:r>
      <w:r w:rsidRPr="00C7137D">
        <w:rPr>
          <w:rStyle w:val="libFootnotenumChar"/>
          <w:rtl/>
        </w:rPr>
        <w:t>(8)</w:t>
      </w:r>
      <w:r>
        <w:rPr>
          <w:rtl/>
        </w:rPr>
        <w:t>.</w:t>
      </w:r>
    </w:p>
    <w:p w:rsidR="000A06BC" w:rsidRPr="0000190E" w:rsidRDefault="000A06BC" w:rsidP="00F319A4">
      <w:pPr>
        <w:pStyle w:val="libNormal"/>
        <w:rPr>
          <w:rtl/>
        </w:rPr>
      </w:pPr>
      <w:r w:rsidRPr="0000190E">
        <w:rPr>
          <w:rtl/>
        </w:rPr>
        <w:t xml:space="preserve">وقال الشيخان في المسارّ والمصباح : لليلتين بقيتا منه </w:t>
      </w:r>
      <w:r w:rsidRPr="00C7137D">
        <w:rPr>
          <w:rStyle w:val="libFootnotenumChar"/>
          <w:rtl/>
        </w:rPr>
        <w:t>(9)</w:t>
      </w:r>
      <w:r>
        <w:rPr>
          <w:rtl/>
        </w:rPr>
        <w:t>.</w:t>
      </w:r>
    </w:p>
    <w:p w:rsidR="000A06BC" w:rsidRPr="0000190E" w:rsidRDefault="000A06BC" w:rsidP="00F319A4">
      <w:pPr>
        <w:pStyle w:val="libNormal"/>
        <w:rPr>
          <w:rtl/>
        </w:rPr>
      </w:pPr>
      <w:r w:rsidRPr="0000190E">
        <w:rPr>
          <w:rtl/>
        </w:rPr>
        <w:t xml:space="preserve">وقال الكفعمي والشهيد في سابعه </w:t>
      </w:r>
      <w:r w:rsidRPr="00C7137D">
        <w:rPr>
          <w:rStyle w:val="libFootnotenumChar"/>
          <w:rtl/>
        </w:rPr>
        <w:t>(10)</w:t>
      </w:r>
      <w:r>
        <w:rPr>
          <w:rtl/>
        </w:rPr>
        <w:t>.</w:t>
      </w:r>
      <w:r w:rsidRPr="0000190E">
        <w:rPr>
          <w:rtl/>
        </w:rPr>
        <w:t xml:space="preserve"> وقال ابن قتيبة في ربيع الأوّل </w:t>
      </w:r>
      <w:r w:rsidRPr="00C7137D">
        <w:rPr>
          <w:rStyle w:val="libFootnotenumChar"/>
          <w:rtl/>
        </w:rPr>
        <w:t>(11)</w:t>
      </w:r>
      <w:r w:rsidRPr="0000190E">
        <w:rPr>
          <w:rtl/>
        </w:rPr>
        <w:t xml:space="preserve"> وكذا</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الكافي 3 : 228.</w:t>
      </w:r>
    </w:p>
    <w:p w:rsidR="000A06BC" w:rsidRPr="0000190E" w:rsidRDefault="000A06BC" w:rsidP="00C7137D">
      <w:pPr>
        <w:pStyle w:val="libFootnote0"/>
        <w:rPr>
          <w:rtl/>
          <w:lang w:bidi="fa-IR"/>
        </w:rPr>
      </w:pPr>
      <w:r>
        <w:rPr>
          <w:rtl/>
        </w:rPr>
        <w:t>(</w:t>
      </w:r>
      <w:r w:rsidRPr="0000190E">
        <w:rPr>
          <w:rtl/>
        </w:rPr>
        <w:t>2) كشف الغمّة 1 : 503.</w:t>
      </w:r>
    </w:p>
    <w:p w:rsidR="000A06BC" w:rsidRPr="0000190E" w:rsidRDefault="000A06BC" w:rsidP="00C7137D">
      <w:pPr>
        <w:pStyle w:val="libFootnote0"/>
        <w:rPr>
          <w:rtl/>
          <w:lang w:bidi="fa-IR"/>
        </w:rPr>
      </w:pPr>
      <w:r>
        <w:rPr>
          <w:rtl/>
        </w:rPr>
        <w:t>(</w:t>
      </w:r>
      <w:r w:rsidRPr="0000190E">
        <w:rPr>
          <w:rtl/>
        </w:rPr>
        <w:t>3) كشف الغمّة 2 : 469.</w:t>
      </w:r>
    </w:p>
    <w:p w:rsidR="000A06BC" w:rsidRPr="0000190E" w:rsidRDefault="000A06BC" w:rsidP="00C7137D">
      <w:pPr>
        <w:pStyle w:val="libFootnote0"/>
        <w:rPr>
          <w:rtl/>
          <w:lang w:bidi="fa-IR"/>
        </w:rPr>
      </w:pPr>
      <w:r>
        <w:rPr>
          <w:rtl/>
        </w:rPr>
        <w:t>(</w:t>
      </w:r>
      <w:r w:rsidRPr="0000190E">
        <w:rPr>
          <w:rtl/>
        </w:rPr>
        <w:t>4) يعني عدد الثامن والعشرين من صفر.</w:t>
      </w:r>
    </w:p>
    <w:p w:rsidR="000A06BC" w:rsidRPr="0000190E" w:rsidRDefault="000A06BC" w:rsidP="00C7137D">
      <w:pPr>
        <w:pStyle w:val="libFootnote0"/>
        <w:rPr>
          <w:rtl/>
          <w:lang w:bidi="fa-IR"/>
        </w:rPr>
      </w:pPr>
      <w:r>
        <w:rPr>
          <w:rtl/>
        </w:rPr>
        <w:t>(</w:t>
      </w:r>
      <w:r w:rsidRPr="0000190E">
        <w:rPr>
          <w:rtl/>
        </w:rPr>
        <w:t>5) الإرشاد : 192 ، التهذيب 6 : 39.</w:t>
      </w:r>
    </w:p>
    <w:p w:rsidR="000A06BC" w:rsidRPr="0000190E" w:rsidRDefault="000A06BC" w:rsidP="00C7137D">
      <w:pPr>
        <w:pStyle w:val="libFootnote0"/>
        <w:rPr>
          <w:rtl/>
          <w:lang w:bidi="fa-IR"/>
        </w:rPr>
      </w:pPr>
      <w:r>
        <w:rPr>
          <w:rtl/>
        </w:rPr>
        <w:t>(</w:t>
      </w:r>
      <w:r w:rsidRPr="0000190E">
        <w:rPr>
          <w:rtl/>
        </w:rPr>
        <w:t>6) الكافي 1 : 461 ، فرق الشيعة : 24.</w:t>
      </w:r>
    </w:p>
    <w:p w:rsidR="000A06BC" w:rsidRPr="0000190E" w:rsidRDefault="000A06BC" w:rsidP="00C7137D">
      <w:pPr>
        <w:pStyle w:val="libFootnote0"/>
        <w:rPr>
          <w:rtl/>
          <w:lang w:bidi="fa-IR"/>
        </w:rPr>
      </w:pPr>
      <w:r>
        <w:rPr>
          <w:rtl/>
        </w:rPr>
        <w:t>(</w:t>
      </w:r>
      <w:r w:rsidRPr="0000190E">
        <w:rPr>
          <w:rtl/>
        </w:rPr>
        <w:t>7) لم نعثر عليه.</w:t>
      </w:r>
    </w:p>
    <w:p w:rsidR="000A06BC" w:rsidRPr="0000190E" w:rsidRDefault="000A06BC" w:rsidP="00C7137D">
      <w:pPr>
        <w:pStyle w:val="libFootnote0"/>
        <w:rPr>
          <w:rtl/>
          <w:lang w:bidi="fa-IR"/>
        </w:rPr>
      </w:pPr>
      <w:r>
        <w:rPr>
          <w:rtl/>
        </w:rPr>
        <w:t>(</w:t>
      </w:r>
      <w:r w:rsidRPr="0000190E">
        <w:rPr>
          <w:rtl/>
        </w:rPr>
        <w:t>8) لا يوجد عندنا الفضائل.</w:t>
      </w:r>
    </w:p>
    <w:p w:rsidR="000A06BC" w:rsidRPr="0000190E" w:rsidRDefault="000A06BC" w:rsidP="00C7137D">
      <w:pPr>
        <w:pStyle w:val="libFootnote0"/>
        <w:rPr>
          <w:rtl/>
          <w:lang w:bidi="fa-IR"/>
        </w:rPr>
      </w:pPr>
      <w:r>
        <w:rPr>
          <w:rtl/>
        </w:rPr>
        <w:t>(</w:t>
      </w:r>
      <w:r w:rsidRPr="0000190E">
        <w:rPr>
          <w:rtl/>
        </w:rPr>
        <w:t xml:space="preserve">9) مسارّ الشيعة </w:t>
      </w:r>
      <w:r>
        <w:rPr>
          <w:rtl/>
        </w:rPr>
        <w:t>(</w:t>
      </w:r>
      <w:r w:rsidRPr="0000190E">
        <w:rPr>
          <w:rtl/>
        </w:rPr>
        <w:t xml:space="preserve"> مصنّفات الشيخ المفيد ) 7 : 47 ، مصباح المتهجّد : 790.</w:t>
      </w:r>
    </w:p>
    <w:p w:rsidR="000A06BC" w:rsidRPr="0000190E" w:rsidRDefault="000A06BC" w:rsidP="00C7137D">
      <w:pPr>
        <w:pStyle w:val="libFootnote0"/>
        <w:rPr>
          <w:rtl/>
          <w:lang w:bidi="fa-IR"/>
        </w:rPr>
      </w:pPr>
      <w:r>
        <w:rPr>
          <w:rtl/>
        </w:rPr>
        <w:t>(</w:t>
      </w:r>
      <w:r w:rsidRPr="0000190E">
        <w:rPr>
          <w:rtl/>
        </w:rPr>
        <w:t>10) مصباح الكفعمي : 522 ، الدروس 2 : 7.</w:t>
      </w:r>
    </w:p>
    <w:p w:rsidR="000A06BC" w:rsidRPr="0000190E" w:rsidRDefault="000A06BC" w:rsidP="00C7137D">
      <w:pPr>
        <w:pStyle w:val="libFootnote0"/>
        <w:rPr>
          <w:rtl/>
          <w:lang w:bidi="fa-IR"/>
        </w:rPr>
      </w:pPr>
      <w:r>
        <w:rPr>
          <w:rtl/>
        </w:rPr>
        <w:t>(</w:t>
      </w:r>
      <w:r w:rsidRPr="0000190E">
        <w:rPr>
          <w:rtl/>
        </w:rPr>
        <w:t>11) المعارف : 123.</w:t>
      </w:r>
    </w:p>
    <w:p w:rsidR="000A06BC" w:rsidRPr="0000190E" w:rsidRDefault="000A06BC" w:rsidP="00687652">
      <w:pPr>
        <w:pStyle w:val="libNormal0"/>
        <w:rPr>
          <w:rtl/>
        </w:rPr>
      </w:pPr>
      <w:r>
        <w:rPr>
          <w:rtl/>
        </w:rPr>
        <w:br w:type="page"/>
      </w:r>
      <w:r w:rsidRPr="0000190E">
        <w:rPr>
          <w:rtl/>
        </w:rPr>
        <w:lastRenderedPageBreak/>
        <w:t xml:space="preserve">كاتب الواقدي </w:t>
      </w:r>
      <w:r w:rsidRPr="00C7137D">
        <w:rPr>
          <w:rStyle w:val="libFootnotenumChar"/>
          <w:rtl/>
        </w:rPr>
        <w:t>(1)</w:t>
      </w:r>
      <w:r>
        <w:rPr>
          <w:rtl/>
        </w:rPr>
        <w:t>.</w:t>
      </w:r>
    </w:p>
    <w:p w:rsidR="000A06BC" w:rsidRPr="0000190E" w:rsidRDefault="000A06BC" w:rsidP="00F319A4">
      <w:pPr>
        <w:pStyle w:val="libNormal"/>
        <w:rPr>
          <w:rtl/>
        </w:rPr>
      </w:pPr>
      <w:r w:rsidRPr="0000190E">
        <w:rPr>
          <w:rtl/>
        </w:rPr>
        <w:t xml:space="preserve">وقال ابن طلحة والطبري في ذيله : في خامسه </w:t>
      </w:r>
      <w:r w:rsidRPr="00C7137D">
        <w:rPr>
          <w:rStyle w:val="libFootnotenumChar"/>
          <w:rtl/>
        </w:rPr>
        <w:t>(2)</w:t>
      </w:r>
      <w:r>
        <w:rPr>
          <w:rtl/>
        </w:rPr>
        <w:t>.</w:t>
      </w:r>
    </w:p>
    <w:p w:rsidR="000A06BC" w:rsidRPr="0000190E" w:rsidRDefault="000A06BC" w:rsidP="00F319A4">
      <w:pPr>
        <w:pStyle w:val="libNormal"/>
        <w:rPr>
          <w:rtl/>
        </w:rPr>
      </w:pPr>
      <w:r w:rsidRPr="0000190E">
        <w:rPr>
          <w:rtl/>
        </w:rPr>
        <w:t xml:space="preserve">واختلف في سنته ، فقال الكليني والشيخ في التهذيب وابن قتيبة وابن طلحة والحافظ الجنابذي والدولابي في سنة تسع وأربعين </w:t>
      </w:r>
      <w:r w:rsidRPr="00C7137D">
        <w:rPr>
          <w:rStyle w:val="libFootnotenumChar"/>
          <w:rtl/>
        </w:rPr>
        <w:t>(3)</w:t>
      </w:r>
      <w:r w:rsidRPr="0000190E">
        <w:rPr>
          <w:rtl/>
        </w:rPr>
        <w:t xml:space="preserve"> ورواه الخطيب عن سعيد ابن كثير وكاتب الواقدي </w:t>
      </w:r>
      <w:r w:rsidRPr="00C7137D">
        <w:rPr>
          <w:rStyle w:val="libFootnotenumChar"/>
          <w:rtl/>
        </w:rPr>
        <w:t>(4)</w:t>
      </w:r>
      <w:r w:rsidRPr="0000190E">
        <w:rPr>
          <w:rtl/>
        </w:rPr>
        <w:t xml:space="preserve"> وبه قال النوبختي </w:t>
      </w:r>
      <w:r w:rsidRPr="00C7137D">
        <w:rPr>
          <w:rStyle w:val="libFootnotenumChar"/>
          <w:rtl/>
        </w:rPr>
        <w:t>(5)</w:t>
      </w:r>
      <w:r>
        <w:rPr>
          <w:rtl/>
        </w:rPr>
        <w:t>.</w:t>
      </w:r>
    </w:p>
    <w:p w:rsidR="000A06BC" w:rsidRPr="0000190E" w:rsidRDefault="000A06BC" w:rsidP="00F319A4">
      <w:pPr>
        <w:pStyle w:val="libNormal"/>
        <w:rPr>
          <w:rtl/>
        </w:rPr>
      </w:pPr>
      <w:r w:rsidRPr="0000190E">
        <w:rPr>
          <w:rtl/>
        </w:rPr>
        <w:t xml:space="preserve">وقال المسعودي والشيخان في الإثبات والمسارّ والمصباح : سنة خمسين </w:t>
      </w:r>
      <w:r w:rsidRPr="00C7137D">
        <w:rPr>
          <w:rStyle w:val="libFootnotenumChar"/>
          <w:rtl/>
        </w:rPr>
        <w:t>(6)</w:t>
      </w:r>
      <w:r>
        <w:rPr>
          <w:rtl/>
        </w:rPr>
        <w:t>.</w:t>
      </w:r>
    </w:p>
    <w:p w:rsidR="000A06BC" w:rsidRPr="0000190E" w:rsidRDefault="000A06BC" w:rsidP="00F319A4">
      <w:pPr>
        <w:pStyle w:val="libNormal"/>
        <w:rPr>
          <w:rtl/>
        </w:rPr>
      </w:pPr>
      <w:r w:rsidRPr="0000190E">
        <w:rPr>
          <w:rtl/>
        </w:rPr>
        <w:t xml:space="preserve">ورواه الكافي صحيحا عن ابن سنان ، عن ابن مسكان ، عن أبي بصير ، عن الصادق </w:t>
      </w:r>
      <w:r w:rsidR="00452747" w:rsidRPr="00452747">
        <w:rPr>
          <w:rStyle w:val="libAlaemChar"/>
          <w:rtl/>
        </w:rPr>
        <w:t>عليه‌السلام</w:t>
      </w:r>
      <w:r w:rsidRPr="0000190E">
        <w:rPr>
          <w:rtl/>
        </w:rPr>
        <w:t xml:space="preserve"> </w:t>
      </w:r>
      <w:r w:rsidRPr="00C7137D">
        <w:rPr>
          <w:rStyle w:val="libFootnotenumChar"/>
          <w:rtl/>
        </w:rPr>
        <w:t>(7)</w:t>
      </w:r>
      <w:r w:rsidRPr="0000190E">
        <w:rPr>
          <w:rtl/>
        </w:rPr>
        <w:t xml:space="preserve"> لكنّه أفتى بخلافه كما عرفت ، ورواه الفضائل عن جنادة </w:t>
      </w:r>
      <w:r w:rsidRPr="00C7137D">
        <w:rPr>
          <w:rStyle w:val="libFootnotenumChar"/>
          <w:rtl/>
        </w:rPr>
        <w:t>(8)</w:t>
      </w:r>
      <w:r>
        <w:rPr>
          <w:rtl/>
        </w:rPr>
        <w:t>.</w:t>
      </w:r>
    </w:p>
    <w:p w:rsidR="000A06BC" w:rsidRPr="0000190E" w:rsidRDefault="000A06BC" w:rsidP="00F319A4">
      <w:pPr>
        <w:pStyle w:val="libNormal"/>
        <w:rPr>
          <w:rtl/>
        </w:rPr>
      </w:pPr>
      <w:r w:rsidRPr="0000190E">
        <w:rPr>
          <w:rtl/>
        </w:rPr>
        <w:t xml:space="preserve">وقال أبو الفرج : سنة إحدى وخمسين ونفى عنه الخلاف </w:t>
      </w:r>
      <w:r w:rsidRPr="00C7137D">
        <w:rPr>
          <w:rStyle w:val="libFootnotenumChar"/>
          <w:rtl/>
        </w:rPr>
        <w:t>(9)</w:t>
      </w:r>
      <w:r w:rsidRPr="0000190E">
        <w:rPr>
          <w:rtl/>
        </w:rPr>
        <w:t xml:space="preserve"> ورواه الخطيب عن ابن عائشة </w:t>
      </w:r>
      <w:r w:rsidRPr="00C7137D">
        <w:rPr>
          <w:rStyle w:val="libFootnotenumChar"/>
          <w:rtl/>
        </w:rPr>
        <w:t>(10)</w:t>
      </w:r>
      <w:r w:rsidRPr="0000190E">
        <w:rPr>
          <w:rtl/>
        </w:rPr>
        <w:t xml:space="preserve"> ونسبه ذيل الطبري إلى قول </w:t>
      </w:r>
      <w:r w:rsidRPr="00C7137D">
        <w:rPr>
          <w:rStyle w:val="libFootnotenumChar"/>
          <w:rtl/>
        </w:rPr>
        <w:t>(11)</w:t>
      </w:r>
      <w:r>
        <w:rPr>
          <w:rtl/>
        </w:rPr>
        <w:t>.</w:t>
      </w:r>
    </w:p>
    <w:p w:rsidR="000A06BC" w:rsidRPr="0000190E" w:rsidRDefault="000A06BC" w:rsidP="00C7137D">
      <w:pPr>
        <w:pStyle w:val="libCenterBold1"/>
        <w:rPr>
          <w:rtl/>
        </w:rPr>
      </w:pPr>
      <w:r w:rsidRPr="0000190E">
        <w:rPr>
          <w:rtl/>
        </w:rPr>
        <w:t xml:space="preserve">وأمّا وفاة الحسين </w:t>
      </w:r>
      <w:r w:rsidR="00452747" w:rsidRPr="00452747">
        <w:rPr>
          <w:rStyle w:val="libAlaemChar"/>
          <w:rtl/>
        </w:rPr>
        <w:t>عليه‌السلام</w:t>
      </w:r>
    </w:p>
    <w:p w:rsidR="000A06BC" w:rsidRPr="0000190E" w:rsidRDefault="000A06BC" w:rsidP="00F319A4">
      <w:pPr>
        <w:pStyle w:val="libNormal"/>
        <w:rPr>
          <w:rtl/>
        </w:rPr>
      </w:pPr>
      <w:r w:rsidRPr="0000190E">
        <w:rPr>
          <w:rtl/>
        </w:rPr>
        <w:t>فلا خلاف في يومه من الشهر.</w:t>
      </w:r>
    </w:p>
    <w:p w:rsidR="000A06BC" w:rsidRPr="0000190E" w:rsidRDefault="000A06BC" w:rsidP="00F319A4">
      <w:pPr>
        <w:pStyle w:val="libNormal"/>
        <w:rPr>
          <w:rtl/>
        </w:rPr>
      </w:pPr>
      <w:r w:rsidRPr="0000190E">
        <w:rPr>
          <w:rtl/>
        </w:rPr>
        <w:t xml:space="preserve">وإنّما اختلف في يومه من الاسبوع ، فقال الكليني والشيخ في التهذيب يوم الاثنين </w:t>
      </w:r>
      <w:r w:rsidRPr="00C7137D">
        <w:rPr>
          <w:rStyle w:val="libFootnotenumChar"/>
          <w:rtl/>
        </w:rPr>
        <w:t>(12)</w:t>
      </w:r>
      <w:r w:rsidRPr="0000190E">
        <w:rPr>
          <w:rtl/>
        </w:rPr>
        <w:t xml:space="preserve"> ويدلّ عليه ما نقل اللهوف في ندبة اخته </w:t>
      </w:r>
      <w:r w:rsidR="00452747" w:rsidRPr="00452747">
        <w:rPr>
          <w:rStyle w:val="libAlaemChar"/>
          <w:rtl/>
        </w:rPr>
        <w:t>عليه‌السلام</w:t>
      </w:r>
      <w:r w:rsidRPr="0000190E">
        <w:rPr>
          <w:rtl/>
        </w:rPr>
        <w:t xml:space="preserve"> له : بأبي من عسكره يوم</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لم نعثر عليه في طبقاته.</w:t>
      </w:r>
    </w:p>
    <w:p w:rsidR="000A06BC" w:rsidRPr="0000190E" w:rsidRDefault="000A06BC" w:rsidP="00C7137D">
      <w:pPr>
        <w:pStyle w:val="libFootnote0"/>
        <w:rPr>
          <w:rtl/>
          <w:lang w:bidi="fa-IR"/>
        </w:rPr>
      </w:pPr>
      <w:r>
        <w:rPr>
          <w:rtl/>
        </w:rPr>
        <w:t>(</w:t>
      </w:r>
      <w:r w:rsidRPr="0000190E">
        <w:rPr>
          <w:rtl/>
        </w:rPr>
        <w:t>2) مطالب السئول : 245 ، ذيول الطبري : 514.</w:t>
      </w:r>
    </w:p>
    <w:p w:rsidR="000A06BC" w:rsidRPr="0000190E" w:rsidRDefault="000A06BC" w:rsidP="00C7137D">
      <w:pPr>
        <w:pStyle w:val="libFootnote0"/>
        <w:rPr>
          <w:rtl/>
          <w:lang w:bidi="fa-IR"/>
        </w:rPr>
      </w:pPr>
      <w:r>
        <w:rPr>
          <w:rtl/>
        </w:rPr>
        <w:t>(</w:t>
      </w:r>
      <w:r w:rsidRPr="0000190E">
        <w:rPr>
          <w:rtl/>
        </w:rPr>
        <w:t>3) الكافي 1 : 461 ، التهذيب 6 : 39 ، المعارف : 123 ، مطالب السئول : 245 ، نقله عنهما في كشف الغمّة 1 : 503.</w:t>
      </w:r>
    </w:p>
    <w:p w:rsidR="000A06BC" w:rsidRPr="0000190E" w:rsidRDefault="000A06BC" w:rsidP="00C7137D">
      <w:pPr>
        <w:pStyle w:val="libFootnote0"/>
        <w:rPr>
          <w:rtl/>
          <w:lang w:bidi="fa-IR"/>
        </w:rPr>
      </w:pPr>
      <w:r>
        <w:rPr>
          <w:rtl/>
        </w:rPr>
        <w:t>(</w:t>
      </w:r>
      <w:r w:rsidRPr="0000190E">
        <w:rPr>
          <w:rtl/>
        </w:rPr>
        <w:t>4) تاريخ بغداد 1 : 140 ، الرقم 20.</w:t>
      </w:r>
    </w:p>
    <w:p w:rsidR="000A06BC" w:rsidRPr="0000190E" w:rsidRDefault="000A06BC" w:rsidP="00C7137D">
      <w:pPr>
        <w:pStyle w:val="libFootnote0"/>
        <w:rPr>
          <w:rtl/>
          <w:lang w:bidi="fa-IR"/>
        </w:rPr>
      </w:pPr>
      <w:r>
        <w:rPr>
          <w:rtl/>
        </w:rPr>
        <w:t>(</w:t>
      </w:r>
      <w:r w:rsidRPr="0000190E">
        <w:rPr>
          <w:rtl/>
        </w:rPr>
        <w:t>5) فرق الشيعة : 24 ، وفيه سبع وأربعين.</w:t>
      </w:r>
    </w:p>
    <w:p w:rsidR="000A06BC" w:rsidRPr="0000190E" w:rsidRDefault="000A06BC" w:rsidP="00C7137D">
      <w:pPr>
        <w:pStyle w:val="libFootnote0"/>
        <w:rPr>
          <w:rtl/>
          <w:lang w:bidi="fa-IR"/>
        </w:rPr>
      </w:pPr>
      <w:r>
        <w:rPr>
          <w:rtl/>
        </w:rPr>
        <w:t>(</w:t>
      </w:r>
      <w:r w:rsidRPr="0000190E">
        <w:rPr>
          <w:rtl/>
        </w:rPr>
        <w:t xml:space="preserve">6) إثبات الوصيّة : 138 ، مسارّ الشيعة </w:t>
      </w:r>
      <w:r>
        <w:rPr>
          <w:rtl/>
        </w:rPr>
        <w:t>(</w:t>
      </w:r>
      <w:r w:rsidRPr="0000190E">
        <w:rPr>
          <w:rtl/>
        </w:rPr>
        <w:t xml:space="preserve"> مصنّفات الشيخ المفيد ) 7 : 47 ، مصباح المتهجّد : 790.</w:t>
      </w:r>
    </w:p>
    <w:p w:rsidR="000A06BC" w:rsidRPr="0000190E" w:rsidRDefault="000A06BC" w:rsidP="00C7137D">
      <w:pPr>
        <w:pStyle w:val="libFootnote0"/>
        <w:rPr>
          <w:rtl/>
          <w:lang w:bidi="fa-IR"/>
        </w:rPr>
      </w:pPr>
      <w:r>
        <w:rPr>
          <w:rtl/>
        </w:rPr>
        <w:t>(</w:t>
      </w:r>
      <w:r w:rsidRPr="0000190E">
        <w:rPr>
          <w:rtl/>
        </w:rPr>
        <w:t>7) الكافي 1 : 461.</w:t>
      </w:r>
    </w:p>
    <w:p w:rsidR="000A06BC" w:rsidRPr="0000190E" w:rsidRDefault="000A06BC" w:rsidP="00C7137D">
      <w:pPr>
        <w:pStyle w:val="libFootnote0"/>
        <w:rPr>
          <w:rtl/>
          <w:lang w:bidi="fa-IR"/>
        </w:rPr>
      </w:pPr>
      <w:r>
        <w:rPr>
          <w:rtl/>
        </w:rPr>
        <w:t>(</w:t>
      </w:r>
      <w:r w:rsidRPr="0000190E">
        <w:rPr>
          <w:rtl/>
        </w:rPr>
        <w:t>8) لا يوجد عندنا.</w:t>
      </w:r>
    </w:p>
    <w:p w:rsidR="000A06BC" w:rsidRPr="0000190E" w:rsidRDefault="000A06BC" w:rsidP="00C7137D">
      <w:pPr>
        <w:pStyle w:val="libFootnote0"/>
        <w:rPr>
          <w:rtl/>
          <w:lang w:bidi="fa-IR"/>
        </w:rPr>
      </w:pPr>
      <w:r>
        <w:rPr>
          <w:rtl/>
        </w:rPr>
        <w:t>(</w:t>
      </w:r>
      <w:r w:rsidRPr="0000190E">
        <w:rPr>
          <w:rtl/>
        </w:rPr>
        <w:t>9) تاريخ بغداد : 1 : 140 ، الرقم ، 2.</w:t>
      </w:r>
    </w:p>
    <w:p w:rsidR="000A06BC" w:rsidRPr="0000190E" w:rsidRDefault="000A06BC" w:rsidP="00C7137D">
      <w:pPr>
        <w:pStyle w:val="libFootnote0"/>
        <w:rPr>
          <w:rtl/>
          <w:lang w:bidi="fa-IR"/>
        </w:rPr>
      </w:pPr>
      <w:r>
        <w:rPr>
          <w:rtl/>
        </w:rPr>
        <w:t>(</w:t>
      </w:r>
      <w:r w:rsidRPr="0000190E">
        <w:rPr>
          <w:rtl/>
        </w:rPr>
        <w:t xml:space="preserve">10) الموجود في مقاتل الطالبيّين </w:t>
      </w:r>
      <w:r>
        <w:rPr>
          <w:rtl/>
        </w:rPr>
        <w:t>(</w:t>
      </w:r>
      <w:r w:rsidRPr="0000190E">
        <w:rPr>
          <w:rtl/>
        </w:rPr>
        <w:t xml:space="preserve"> ص 31 ) وكانت وفاته </w:t>
      </w:r>
      <w:r w:rsidR="00452747" w:rsidRPr="00452747">
        <w:rPr>
          <w:rStyle w:val="libAlaemChar"/>
          <w:rtl/>
        </w:rPr>
        <w:t>عليه‌السلام</w:t>
      </w:r>
      <w:r w:rsidRPr="0000190E">
        <w:rPr>
          <w:rtl/>
        </w:rPr>
        <w:t xml:space="preserve"> بعد عشر سنين خلت من إمارة معاوية ، وذلك في سنة خمسين من الهجرة.</w:t>
      </w:r>
    </w:p>
    <w:p w:rsidR="000A06BC" w:rsidRPr="0000190E" w:rsidRDefault="000A06BC" w:rsidP="00C7137D">
      <w:pPr>
        <w:pStyle w:val="libFootnote0"/>
        <w:rPr>
          <w:rtl/>
          <w:lang w:bidi="fa-IR"/>
        </w:rPr>
      </w:pPr>
      <w:r>
        <w:rPr>
          <w:rtl/>
        </w:rPr>
        <w:t>(</w:t>
      </w:r>
      <w:r w:rsidRPr="0000190E">
        <w:rPr>
          <w:rtl/>
        </w:rPr>
        <w:t>11) ذيول تاريخ الطبري : 514.</w:t>
      </w:r>
    </w:p>
    <w:p w:rsidR="000A06BC" w:rsidRPr="0000190E" w:rsidRDefault="000A06BC" w:rsidP="00C7137D">
      <w:pPr>
        <w:pStyle w:val="libFootnote0"/>
        <w:rPr>
          <w:rtl/>
          <w:lang w:bidi="fa-IR"/>
        </w:rPr>
      </w:pPr>
      <w:r>
        <w:rPr>
          <w:rtl/>
        </w:rPr>
        <w:t>(</w:t>
      </w:r>
      <w:r w:rsidRPr="0000190E">
        <w:rPr>
          <w:rtl/>
        </w:rPr>
        <w:t>12) الكافي 1 : 463 ، التهذيب 6 : 42.</w:t>
      </w:r>
    </w:p>
    <w:p w:rsidR="000A06BC" w:rsidRPr="0000190E" w:rsidRDefault="000A06BC" w:rsidP="00687652">
      <w:pPr>
        <w:pStyle w:val="libNormal0"/>
        <w:rPr>
          <w:rtl/>
        </w:rPr>
      </w:pPr>
      <w:r>
        <w:rPr>
          <w:rtl/>
        </w:rPr>
        <w:br w:type="page"/>
      </w:r>
      <w:r w:rsidRPr="0000190E">
        <w:rPr>
          <w:rtl/>
        </w:rPr>
        <w:lastRenderedPageBreak/>
        <w:t xml:space="preserve">الاثنين نهبى </w:t>
      </w:r>
      <w:r w:rsidRPr="00C7137D">
        <w:rPr>
          <w:rStyle w:val="libFootnotenumChar"/>
          <w:rtl/>
        </w:rPr>
        <w:t>(1)</w:t>
      </w:r>
      <w:r>
        <w:rPr>
          <w:rtl/>
        </w:rPr>
        <w:t>.</w:t>
      </w:r>
    </w:p>
    <w:p w:rsidR="000A06BC" w:rsidRPr="0000190E" w:rsidRDefault="000A06BC" w:rsidP="00F319A4">
      <w:pPr>
        <w:pStyle w:val="libNormal"/>
        <w:rPr>
          <w:rtl/>
        </w:rPr>
      </w:pPr>
      <w:r w:rsidRPr="0000190E">
        <w:rPr>
          <w:rtl/>
        </w:rPr>
        <w:t xml:space="preserve">وقال المفيد في الإرشاد : يوم السبت </w:t>
      </w:r>
      <w:r w:rsidRPr="00C7137D">
        <w:rPr>
          <w:rStyle w:val="libFootnotenumChar"/>
          <w:rtl/>
        </w:rPr>
        <w:t>(2)</w:t>
      </w:r>
      <w:r>
        <w:rPr>
          <w:rtl/>
        </w:rPr>
        <w:t>.</w:t>
      </w:r>
      <w:r w:rsidRPr="0000190E">
        <w:rPr>
          <w:rtl/>
        </w:rPr>
        <w:t xml:space="preserve"> ويمكن أن يستأنس له بخبر أبي بصير عن الصادق </w:t>
      </w:r>
      <w:r w:rsidR="00452747" w:rsidRPr="00452747">
        <w:rPr>
          <w:rStyle w:val="libAlaemChar"/>
          <w:rtl/>
        </w:rPr>
        <w:t>عليه‌السلام</w:t>
      </w:r>
      <w:r w:rsidRPr="0000190E">
        <w:rPr>
          <w:rtl/>
        </w:rPr>
        <w:t xml:space="preserve"> مشيرا إلى القائم </w:t>
      </w:r>
      <w:r w:rsidR="00452747" w:rsidRPr="00452747">
        <w:rPr>
          <w:rStyle w:val="libAlaemChar"/>
          <w:rtl/>
        </w:rPr>
        <w:t>عليه‌السلام</w:t>
      </w:r>
      <w:r w:rsidRPr="0000190E">
        <w:rPr>
          <w:rtl/>
        </w:rPr>
        <w:t xml:space="preserve"> : ويقوم في يوم عاشوراء وهو اليوم الّذي قتل فيه الحسين بن عليّ </w:t>
      </w:r>
      <w:r w:rsidR="000D1DE6" w:rsidRPr="000D1DE6">
        <w:rPr>
          <w:rStyle w:val="libAlaemChar"/>
          <w:rtl/>
        </w:rPr>
        <w:t>عليهما‌السلام</w:t>
      </w:r>
      <w:r w:rsidRPr="0000190E">
        <w:rPr>
          <w:rtl/>
        </w:rPr>
        <w:t xml:space="preserve"> لكأنّي به في يوم السبت العاشر من المحرم</w:t>
      </w:r>
      <w:r>
        <w:rPr>
          <w:rtl/>
        </w:rPr>
        <w:t xml:space="preserve"> ..</w:t>
      </w:r>
      <w:r w:rsidRPr="0000190E">
        <w:rPr>
          <w:rtl/>
        </w:rPr>
        <w:t xml:space="preserve">. الخبر </w:t>
      </w:r>
      <w:r w:rsidRPr="00C7137D">
        <w:rPr>
          <w:rStyle w:val="libFootnotenumChar"/>
          <w:rtl/>
        </w:rPr>
        <w:t>(3)</w:t>
      </w:r>
      <w:r>
        <w:rPr>
          <w:rtl/>
        </w:rPr>
        <w:t>.</w:t>
      </w:r>
    </w:p>
    <w:p w:rsidR="000A06BC" w:rsidRPr="0000190E" w:rsidRDefault="000A06BC" w:rsidP="00F319A4">
      <w:pPr>
        <w:pStyle w:val="libNormal"/>
        <w:rPr>
          <w:rtl/>
        </w:rPr>
      </w:pPr>
      <w:r w:rsidRPr="0000190E">
        <w:rPr>
          <w:rtl/>
        </w:rPr>
        <w:t xml:space="preserve">وروي عن الفضل بن دكين </w:t>
      </w:r>
      <w:r w:rsidRPr="00C7137D">
        <w:rPr>
          <w:rStyle w:val="libFootnotenumChar"/>
          <w:rtl/>
        </w:rPr>
        <w:t>(4)</w:t>
      </w:r>
      <w:r w:rsidRPr="0000190E">
        <w:rPr>
          <w:rtl/>
        </w:rPr>
        <w:t xml:space="preserve"> وقال أبو الفرج في مقاتله ، والمسعودي في إثباته والدينوري في أخباره والزبيري في نسبه : يوم الجمعة </w:t>
      </w:r>
      <w:r w:rsidRPr="00C7137D">
        <w:rPr>
          <w:rStyle w:val="libFootnotenumChar"/>
          <w:rtl/>
        </w:rPr>
        <w:t>(5)</w:t>
      </w:r>
      <w:r w:rsidRPr="0000190E">
        <w:rPr>
          <w:rtl/>
        </w:rPr>
        <w:t xml:space="preserve"> وهو المفهوم من الكلبي والمدائني ، فنقل الإرشاد شرح مقتله </w:t>
      </w:r>
      <w:r w:rsidR="00452747" w:rsidRPr="00452747">
        <w:rPr>
          <w:rStyle w:val="libAlaemChar"/>
          <w:rtl/>
        </w:rPr>
        <w:t>عليه‌السلام</w:t>
      </w:r>
      <w:r w:rsidRPr="0000190E">
        <w:rPr>
          <w:rtl/>
        </w:rPr>
        <w:t xml:space="preserve"> عنهما ، وفيه : وأصبح عمر بن سعد في ذلك اليوم وهو يوم الجمعة ، وقيل : يوم السبت</w:t>
      </w:r>
      <w:r>
        <w:rPr>
          <w:rtl/>
        </w:rPr>
        <w:t xml:space="preserve"> ..</w:t>
      </w:r>
      <w:r w:rsidRPr="0000190E">
        <w:rPr>
          <w:rtl/>
        </w:rPr>
        <w:t xml:space="preserve">. إلخ </w:t>
      </w:r>
      <w:r w:rsidRPr="00C7137D">
        <w:rPr>
          <w:rStyle w:val="libFootnotenumChar"/>
          <w:rtl/>
        </w:rPr>
        <w:t>(6)</w:t>
      </w:r>
      <w:r>
        <w:rPr>
          <w:rtl/>
        </w:rPr>
        <w:t>.</w:t>
      </w:r>
    </w:p>
    <w:p w:rsidR="000A06BC" w:rsidRPr="0000190E" w:rsidRDefault="000A06BC" w:rsidP="00F319A4">
      <w:pPr>
        <w:pStyle w:val="libNormal"/>
        <w:rPr>
          <w:rtl/>
        </w:rPr>
      </w:pPr>
      <w:r w:rsidRPr="0000190E">
        <w:rPr>
          <w:rtl/>
        </w:rPr>
        <w:t>واستدلّ عليه أبو الفرج بإخراجه بالحساب الهندي من سائر الزيجات ، وقال :</w:t>
      </w:r>
      <w:r>
        <w:rPr>
          <w:rFonts w:hint="cs"/>
          <w:rtl/>
        </w:rPr>
        <w:t xml:space="preserve"> </w:t>
      </w:r>
      <w:r w:rsidRPr="0000190E">
        <w:rPr>
          <w:rtl/>
        </w:rPr>
        <w:t>هذا دليل واضح.</w:t>
      </w:r>
    </w:p>
    <w:p w:rsidR="000A06BC" w:rsidRPr="0000190E" w:rsidRDefault="000A06BC" w:rsidP="00F319A4">
      <w:pPr>
        <w:pStyle w:val="libNormal"/>
        <w:rPr>
          <w:rtl/>
        </w:rPr>
      </w:pPr>
      <w:r w:rsidRPr="0000190E">
        <w:rPr>
          <w:rtl/>
        </w:rPr>
        <w:t xml:space="preserve">وأمّا سنته : فالمشهور أنّه سنة إحدى وستّين ، صرّح به الكليني والشيخان والمسعودي وابن قتيبة والدينوري والزبيري ورواه الخطيب عن كاتب الواقدي وعن أبي معشر وعن عمرو بن عليّ </w:t>
      </w:r>
      <w:r w:rsidRPr="00C7137D">
        <w:rPr>
          <w:rStyle w:val="libFootnotenumChar"/>
          <w:rtl/>
        </w:rPr>
        <w:t>(7)</w:t>
      </w:r>
      <w:r>
        <w:rPr>
          <w:rtl/>
        </w:rPr>
        <w:t>.</w:t>
      </w:r>
    </w:p>
    <w:p w:rsidR="000A06BC" w:rsidRPr="0000190E" w:rsidRDefault="000A06BC" w:rsidP="00F319A4">
      <w:pPr>
        <w:pStyle w:val="libNormal"/>
        <w:rPr>
          <w:rtl/>
        </w:rPr>
      </w:pPr>
      <w:r w:rsidRPr="0000190E">
        <w:rPr>
          <w:rtl/>
        </w:rPr>
        <w:t xml:space="preserve">وقال في المناقب : سنة ستّين </w:t>
      </w:r>
      <w:r w:rsidRPr="00C7137D">
        <w:rPr>
          <w:rStyle w:val="libFootnotenumChar"/>
          <w:rtl/>
        </w:rPr>
        <w:t>(8)</w:t>
      </w:r>
      <w:r>
        <w:rPr>
          <w:rtl/>
        </w:rPr>
        <w:t>.</w:t>
      </w:r>
      <w:r w:rsidRPr="0000190E">
        <w:rPr>
          <w:rtl/>
        </w:rPr>
        <w:t xml:space="preserve"> ونقله الكشف عن ابن الخشّاب عن حرب بإسناده عن الصادق </w:t>
      </w:r>
      <w:r w:rsidR="00452747" w:rsidRPr="00452747">
        <w:rPr>
          <w:rStyle w:val="libAlaemChar"/>
          <w:rtl/>
        </w:rPr>
        <w:t>عليه‌السلام</w:t>
      </w:r>
      <w:r w:rsidRPr="0000190E">
        <w:rPr>
          <w:rtl/>
        </w:rPr>
        <w:t xml:space="preserve"> </w:t>
      </w:r>
      <w:r w:rsidRPr="00C7137D">
        <w:rPr>
          <w:rStyle w:val="libFootnotenumChar"/>
          <w:rtl/>
        </w:rPr>
        <w:t>(9)</w:t>
      </w:r>
      <w:r w:rsidRPr="0000190E">
        <w:rPr>
          <w:rtl/>
        </w:rPr>
        <w:t xml:space="preserve"> ونقله الاعتضاد عن العوالم </w:t>
      </w:r>
      <w:r w:rsidRPr="00C7137D">
        <w:rPr>
          <w:rStyle w:val="libFootnotenumChar"/>
          <w:rtl/>
        </w:rPr>
        <w:t>(10)</w:t>
      </w:r>
      <w:r w:rsidRPr="0000190E">
        <w:rPr>
          <w:rtl/>
        </w:rPr>
        <w:t xml:space="preserve"> وقال : حكاه ابن عبد البرّ </w:t>
      </w:r>
      <w:r w:rsidRPr="00C7137D">
        <w:rPr>
          <w:rStyle w:val="libFootnotenumChar"/>
          <w:rtl/>
        </w:rPr>
        <w:t>(11)</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اللهوف : 58.</w:t>
      </w:r>
    </w:p>
    <w:p w:rsidR="000A06BC" w:rsidRPr="0000190E" w:rsidRDefault="000A06BC" w:rsidP="00C7137D">
      <w:pPr>
        <w:pStyle w:val="libFootnote0"/>
        <w:rPr>
          <w:rtl/>
          <w:lang w:bidi="fa-IR"/>
        </w:rPr>
      </w:pPr>
      <w:r>
        <w:rPr>
          <w:rtl/>
        </w:rPr>
        <w:t>(</w:t>
      </w:r>
      <w:r w:rsidRPr="0000190E">
        <w:rPr>
          <w:rtl/>
        </w:rPr>
        <w:t>2) الإرشاد : 252.</w:t>
      </w:r>
    </w:p>
    <w:p w:rsidR="000A06BC" w:rsidRPr="0000190E" w:rsidRDefault="000A06BC" w:rsidP="00C7137D">
      <w:pPr>
        <w:pStyle w:val="libFootnote0"/>
        <w:rPr>
          <w:rtl/>
          <w:lang w:bidi="fa-IR"/>
        </w:rPr>
      </w:pPr>
      <w:r>
        <w:rPr>
          <w:rtl/>
        </w:rPr>
        <w:t>(</w:t>
      </w:r>
      <w:r w:rsidRPr="0000190E">
        <w:rPr>
          <w:rtl/>
        </w:rPr>
        <w:t xml:space="preserve">3) البحار 52 : 285. والرواية عن الباقر </w:t>
      </w:r>
      <w:r w:rsidR="00452747" w:rsidRPr="00452747">
        <w:rPr>
          <w:rStyle w:val="libAlaemChar"/>
          <w:rtl/>
        </w:rPr>
        <w:t>عليه‌السلام</w:t>
      </w:r>
      <w:r w:rsidRPr="0000190E">
        <w:rPr>
          <w:rtl/>
        </w:rPr>
        <w:t>.</w:t>
      </w:r>
    </w:p>
    <w:p w:rsidR="000A06BC" w:rsidRPr="0000190E" w:rsidRDefault="000A06BC" w:rsidP="00C7137D">
      <w:pPr>
        <w:pStyle w:val="libFootnote0"/>
        <w:rPr>
          <w:rtl/>
          <w:lang w:bidi="fa-IR"/>
        </w:rPr>
      </w:pPr>
      <w:r>
        <w:rPr>
          <w:rtl/>
        </w:rPr>
        <w:t>(</w:t>
      </w:r>
      <w:r w:rsidRPr="0000190E">
        <w:rPr>
          <w:rtl/>
        </w:rPr>
        <w:t>4) عنه في مقاتل الطالبيّين : 51.</w:t>
      </w:r>
    </w:p>
    <w:p w:rsidR="000A06BC" w:rsidRPr="0000190E" w:rsidRDefault="000A06BC" w:rsidP="00C7137D">
      <w:pPr>
        <w:pStyle w:val="libFootnote0"/>
        <w:rPr>
          <w:rtl/>
          <w:lang w:bidi="fa-IR"/>
        </w:rPr>
      </w:pPr>
      <w:r>
        <w:rPr>
          <w:rtl/>
        </w:rPr>
        <w:t>(</w:t>
      </w:r>
      <w:r w:rsidRPr="0000190E">
        <w:rPr>
          <w:rtl/>
        </w:rPr>
        <w:t>5) إثبات الوصيّة : 142 ، الأخبار الطوال : 253 ، نسب قريش : 40.</w:t>
      </w:r>
    </w:p>
    <w:p w:rsidR="000A06BC" w:rsidRPr="0000190E" w:rsidRDefault="000A06BC" w:rsidP="00C7137D">
      <w:pPr>
        <w:pStyle w:val="libFootnote0"/>
        <w:rPr>
          <w:rtl/>
          <w:lang w:bidi="fa-IR"/>
        </w:rPr>
      </w:pPr>
      <w:r>
        <w:rPr>
          <w:rtl/>
        </w:rPr>
        <w:t>(</w:t>
      </w:r>
      <w:r w:rsidRPr="0000190E">
        <w:rPr>
          <w:rtl/>
        </w:rPr>
        <w:t>6) الإرشاد : 233.</w:t>
      </w:r>
    </w:p>
    <w:p w:rsidR="000A06BC" w:rsidRPr="00103E24" w:rsidRDefault="000A06BC" w:rsidP="00C7137D">
      <w:pPr>
        <w:pStyle w:val="libFootnote0"/>
        <w:rPr>
          <w:rtl/>
        </w:rPr>
      </w:pPr>
      <w:r>
        <w:rPr>
          <w:rtl/>
        </w:rPr>
        <w:t>(</w:t>
      </w:r>
      <w:r w:rsidRPr="0000190E">
        <w:rPr>
          <w:rtl/>
        </w:rPr>
        <w:t xml:space="preserve">7) الكافي 1 : 463 ، مسارّ الشيعة </w:t>
      </w:r>
      <w:r>
        <w:rPr>
          <w:rtl/>
        </w:rPr>
        <w:t>(</w:t>
      </w:r>
      <w:r w:rsidRPr="0000190E">
        <w:rPr>
          <w:rtl/>
        </w:rPr>
        <w:t xml:space="preserve"> مصنّفات الشيخ المفيد ) 7 : 43 ، التهذيب 6 : 42 ، إثبات الوصيّة : 142 ، المعارف : 124 ، الأخبار الطوال : 253 ، نسب قريش : 40 ، تاريخ بغداد 1 :</w:t>
      </w:r>
      <w:r>
        <w:rPr>
          <w:rFonts w:hint="cs"/>
          <w:rtl/>
        </w:rPr>
        <w:t xml:space="preserve"> </w:t>
      </w:r>
      <w:r w:rsidRPr="00103E24">
        <w:rPr>
          <w:rtl/>
        </w:rPr>
        <w:t>143 ، الرقم 3.</w:t>
      </w:r>
    </w:p>
    <w:p w:rsidR="000A06BC" w:rsidRPr="0000190E" w:rsidRDefault="000A06BC" w:rsidP="00C7137D">
      <w:pPr>
        <w:pStyle w:val="libFootnote0"/>
        <w:rPr>
          <w:rtl/>
          <w:lang w:bidi="fa-IR"/>
        </w:rPr>
      </w:pPr>
      <w:r>
        <w:rPr>
          <w:rtl/>
        </w:rPr>
        <w:t>(</w:t>
      </w:r>
      <w:r w:rsidRPr="0000190E">
        <w:rPr>
          <w:rtl/>
        </w:rPr>
        <w:t>8) المناقب 4 : 77.</w:t>
      </w:r>
    </w:p>
    <w:p w:rsidR="000A06BC" w:rsidRPr="0000190E" w:rsidRDefault="000A06BC" w:rsidP="00C7137D">
      <w:pPr>
        <w:pStyle w:val="libFootnote0"/>
        <w:rPr>
          <w:rtl/>
          <w:lang w:bidi="fa-IR"/>
        </w:rPr>
      </w:pPr>
      <w:r>
        <w:rPr>
          <w:rtl/>
        </w:rPr>
        <w:t>(</w:t>
      </w:r>
      <w:r w:rsidRPr="0000190E">
        <w:rPr>
          <w:rtl/>
        </w:rPr>
        <w:t>9) كشف الغمّة 2 : 40.</w:t>
      </w:r>
    </w:p>
    <w:p w:rsidR="000A06BC" w:rsidRPr="0000190E" w:rsidRDefault="000A06BC" w:rsidP="00C7137D">
      <w:pPr>
        <w:pStyle w:val="libFootnote0"/>
        <w:rPr>
          <w:rtl/>
          <w:lang w:bidi="fa-IR"/>
        </w:rPr>
      </w:pPr>
      <w:r>
        <w:rPr>
          <w:rtl/>
        </w:rPr>
        <w:t>(</w:t>
      </w:r>
      <w:r w:rsidRPr="0000190E">
        <w:rPr>
          <w:rtl/>
        </w:rPr>
        <w:t>10) لم نقف عليه.</w:t>
      </w:r>
    </w:p>
    <w:p w:rsidR="000A06BC" w:rsidRPr="0000190E" w:rsidRDefault="000A06BC" w:rsidP="00C7137D">
      <w:pPr>
        <w:pStyle w:val="libFootnote0"/>
        <w:rPr>
          <w:rtl/>
          <w:lang w:bidi="fa-IR"/>
        </w:rPr>
      </w:pPr>
      <w:r>
        <w:rPr>
          <w:rtl/>
        </w:rPr>
        <w:t>(</w:t>
      </w:r>
      <w:r w:rsidRPr="0000190E">
        <w:rPr>
          <w:rtl/>
        </w:rPr>
        <w:t>11) لم نعثر عليه ، راجع الاستيعاب 1 : 393 ، الرقم ، 556.</w:t>
      </w:r>
    </w:p>
    <w:p w:rsidR="000A06BC" w:rsidRPr="0000190E" w:rsidRDefault="000A06BC" w:rsidP="00687652">
      <w:pPr>
        <w:pStyle w:val="libNormal0"/>
        <w:rPr>
          <w:rtl/>
        </w:rPr>
      </w:pPr>
      <w:r>
        <w:rPr>
          <w:rtl/>
        </w:rPr>
        <w:br w:type="page"/>
      </w:r>
      <w:r w:rsidRPr="0000190E">
        <w:rPr>
          <w:rtl/>
        </w:rPr>
        <w:lastRenderedPageBreak/>
        <w:t xml:space="preserve">ورواه الدميري في حياة الحيوان </w:t>
      </w:r>
      <w:r w:rsidRPr="00C7137D">
        <w:rPr>
          <w:rStyle w:val="libFootnotenumChar"/>
          <w:rtl/>
        </w:rPr>
        <w:t>(1)</w:t>
      </w:r>
      <w:r>
        <w:rPr>
          <w:rtl/>
        </w:rPr>
        <w:t>.</w:t>
      </w:r>
    </w:p>
    <w:p w:rsidR="000A06BC" w:rsidRPr="0000190E" w:rsidRDefault="000A06BC" w:rsidP="00F319A4">
      <w:pPr>
        <w:pStyle w:val="libNormal"/>
        <w:rPr>
          <w:rtl/>
        </w:rPr>
      </w:pPr>
      <w:r w:rsidRPr="0000190E">
        <w:rPr>
          <w:rtl/>
        </w:rPr>
        <w:t xml:space="preserve">قلت : إنّما رواه الدميري عن طوال الدينوري ، مع أنّ في الطوال ما تقدّم من إحدى وستّين. وكيف كان فاستدلّ عليه الاعتضاد بأنّه إذا كان في إحدى وستّين يكون مقتضى إخراج الزيجات كون عاشوراء الأربعاء ، ولم يقل به أحد ، بخلاف ما إذا كان في ستّين ، فإنّه يوافق الجمعة ، ويصحّ على السبت أيضا دون الاثنين ، وخطّأ أبا الفرج في جمعه بين الجمعة وإحدى وستّين </w:t>
      </w:r>
      <w:r w:rsidRPr="00C7137D">
        <w:rPr>
          <w:rStyle w:val="libFootnotenumChar"/>
          <w:rtl/>
        </w:rPr>
        <w:t>(2)</w:t>
      </w:r>
      <w:r>
        <w:rPr>
          <w:rtl/>
        </w:rPr>
        <w:t>.</w:t>
      </w:r>
    </w:p>
    <w:p w:rsidR="000A06BC" w:rsidRPr="0000190E" w:rsidRDefault="000A06BC" w:rsidP="00F319A4">
      <w:pPr>
        <w:pStyle w:val="libNormal"/>
        <w:rPr>
          <w:rtl/>
        </w:rPr>
      </w:pPr>
      <w:r w:rsidRPr="0000190E">
        <w:rPr>
          <w:rtl/>
        </w:rPr>
        <w:t xml:space="preserve">ورواه الخطيب عن أبي نعيم وعن أبي الأسود وعن عيسى بن عبد الله ، ورواه في خبر عن النبيّ </w:t>
      </w:r>
      <w:r w:rsidR="000033B7" w:rsidRPr="000033B7">
        <w:rPr>
          <w:rStyle w:val="libAlaemChar"/>
          <w:rtl/>
        </w:rPr>
        <w:t>صلى‌الله‌عليه‌وآله</w:t>
      </w:r>
      <w:r w:rsidRPr="0000190E">
        <w:rPr>
          <w:rtl/>
        </w:rPr>
        <w:t xml:space="preserve"> وروى عن هشام الكلبي : أنّه في سنة اثنتين وستّين </w:t>
      </w:r>
      <w:r w:rsidRPr="00C7137D">
        <w:rPr>
          <w:rStyle w:val="libFootnotenumChar"/>
          <w:rtl/>
        </w:rPr>
        <w:t>(3)</w:t>
      </w:r>
      <w:r w:rsidRPr="0000190E">
        <w:rPr>
          <w:rtl/>
        </w:rPr>
        <w:t xml:space="preserve"> وهو غريب</w:t>
      </w:r>
      <w:r>
        <w:rPr>
          <w:rtl/>
        </w:rPr>
        <w:t>!</w:t>
      </w:r>
    </w:p>
    <w:p w:rsidR="000A06BC" w:rsidRPr="0000190E" w:rsidRDefault="000A06BC" w:rsidP="00F319A4">
      <w:pPr>
        <w:pStyle w:val="libNormal"/>
        <w:rPr>
          <w:rtl/>
        </w:rPr>
      </w:pPr>
      <w:r w:rsidRPr="0000190E">
        <w:rPr>
          <w:rtl/>
        </w:rPr>
        <w:t xml:space="preserve">وقلنا بعدم الخلاف في كونه في عاشر المحرّم ، لعدم الاعتداد بما في الطبري عن ابن كعب القرظي من كون قتله </w:t>
      </w:r>
      <w:r w:rsidR="00452747" w:rsidRPr="00452747">
        <w:rPr>
          <w:rStyle w:val="libAlaemChar"/>
          <w:rtl/>
        </w:rPr>
        <w:t>عليه‌السلام</w:t>
      </w:r>
      <w:r w:rsidRPr="0000190E">
        <w:rPr>
          <w:rtl/>
        </w:rPr>
        <w:t xml:space="preserve"> في صفر </w:t>
      </w:r>
      <w:r w:rsidRPr="00C7137D">
        <w:rPr>
          <w:rStyle w:val="libFootnotenumChar"/>
          <w:rtl/>
        </w:rPr>
        <w:t>(4)</w:t>
      </w:r>
      <w:r w:rsidRPr="0000190E">
        <w:rPr>
          <w:rtl/>
        </w:rPr>
        <w:t xml:space="preserve"> لكونه خلاف الإجماع والتواتر.</w:t>
      </w:r>
    </w:p>
    <w:p w:rsidR="000A06BC" w:rsidRPr="0000190E" w:rsidRDefault="000A06BC" w:rsidP="00423C44">
      <w:pPr>
        <w:pStyle w:val="libBold1"/>
        <w:rPr>
          <w:rtl/>
        </w:rPr>
      </w:pPr>
      <w:r w:rsidRPr="0000190E">
        <w:rPr>
          <w:rtl/>
        </w:rPr>
        <w:t>تتميم :</w:t>
      </w:r>
    </w:p>
    <w:p w:rsidR="000A06BC" w:rsidRPr="0000190E" w:rsidRDefault="000A06BC" w:rsidP="00F319A4">
      <w:pPr>
        <w:pStyle w:val="libNormal"/>
        <w:rPr>
          <w:rtl/>
        </w:rPr>
      </w:pPr>
      <w:r w:rsidRPr="0000190E">
        <w:rPr>
          <w:rtl/>
        </w:rPr>
        <w:t xml:space="preserve">في المسارّ والمصباح : أنّ في يوم الأربعين كان رجوع حرمه </w:t>
      </w:r>
      <w:r w:rsidR="00452747" w:rsidRPr="00452747">
        <w:rPr>
          <w:rStyle w:val="libAlaemChar"/>
          <w:rtl/>
        </w:rPr>
        <w:t>عليه‌السلام</w:t>
      </w:r>
      <w:r w:rsidRPr="0000190E">
        <w:rPr>
          <w:rtl/>
        </w:rPr>
        <w:t xml:space="preserve"> إلى المدينة وورود جابر كربلا من المدينة </w:t>
      </w:r>
      <w:r w:rsidRPr="00C7137D">
        <w:rPr>
          <w:rStyle w:val="libFootnotenumChar"/>
          <w:rtl/>
        </w:rPr>
        <w:t>(5)</w:t>
      </w:r>
      <w:r w:rsidRPr="0000190E">
        <w:rPr>
          <w:rtl/>
        </w:rPr>
        <w:t xml:space="preserve"> ولم يعيّنا سنته ، وظاهرهما تلك السنة. واستبعد كلاّ منهما ابن طاوس في الإقبال </w:t>
      </w:r>
      <w:r w:rsidRPr="00C7137D">
        <w:rPr>
          <w:rStyle w:val="libFootnotenumChar"/>
          <w:rtl/>
        </w:rPr>
        <w:t>(6)</w:t>
      </w:r>
      <w:r>
        <w:rPr>
          <w:rtl/>
        </w:rPr>
        <w:t>.</w:t>
      </w:r>
    </w:p>
    <w:p w:rsidR="000A06BC" w:rsidRPr="0000190E" w:rsidRDefault="000A06BC" w:rsidP="00F319A4">
      <w:pPr>
        <w:pStyle w:val="libNormal"/>
        <w:rPr>
          <w:rtl/>
        </w:rPr>
      </w:pPr>
      <w:r w:rsidRPr="0000190E">
        <w:rPr>
          <w:rtl/>
        </w:rPr>
        <w:t xml:space="preserve">ونقل أيضا عن بعض وصول الحرم فيه أيضا إلى كربلا ، واستبعد كلّ ذلك بأنّ ابن زياد كتب إلى يزيد يستأذنه ولم يحملهم حتّى عاد الجواب وروي أنّهم أقاموا في الشام شهرا في موضع لا يكنّهم من حرّ ولا برد </w:t>
      </w:r>
      <w:r w:rsidRPr="00C7137D">
        <w:rPr>
          <w:rStyle w:val="libFootnotenumChar"/>
          <w:rtl/>
        </w:rPr>
        <w:t>(7)</w:t>
      </w:r>
      <w:r>
        <w:rPr>
          <w:rtl/>
        </w:rPr>
        <w:t>.</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حياة الحيوان 1 : 87.</w:t>
      </w:r>
    </w:p>
    <w:p w:rsidR="000A06BC" w:rsidRPr="0000190E" w:rsidRDefault="000A06BC" w:rsidP="00C7137D">
      <w:pPr>
        <w:pStyle w:val="libFootnote0"/>
        <w:rPr>
          <w:rtl/>
          <w:lang w:bidi="fa-IR"/>
        </w:rPr>
      </w:pPr>
      <w:r>
        <w:rPr>
          <w:rtl/>
        </w:rPr>
        <w:t>(</w:t>
      </w:r>
      <w:r w:rsidRPr="0000190E">
        <w:rPr>
          <w:rtl/>
        </w:rPr>
        <w:t>2) أي الستّين.</w:t>
      </w:r>
    </w:p>
    <w:p w:rsidR="000A06BC" w:rsidRPr="0000190E" w:rsidRDefault="000A06BC" w:rsidP="00C7137D">
      <w:pPr>
        <w:pStyle w:val="libFootnote0"/>
        <w:rPr>
          <w:rtl/>
          <w:lang w:bidi="fa-IR"/>
        </w:rPr>
      </w:pPr>
      <w:r>
        <w:rPr>
          <w:rtl/>
        </w:rPr>
        <w:t>(</w:t>
      </w:r>
      <w:r w:rsidRPr="0000190E">
        <w:rPr>
          <w:rtl/>
        </w:rPr>
        <w:t>3) تاريخ بغداد 1 : 142</w:t>
      </w:r>
      <w:r>
        <w:rPr>
          <w:rtl/>
        </w:rPr>
        <w:t xml:space="preserve"> ـ </w:t>
      </w:r>
      <w:r w:rsidRPr="0000190E">
        <w:rPr>
          <w:rtl/>
        </w:rPr>
        <w:t>143 ، الرقم ، 3.</w:t>
      </w:r>
    </w:p>
    <w:p w:rsidR="000A06BC" w:rsidRPr="0000190E" w:rsidRDefault="000A06BC" w:rsidP="00C7137D">
      <w:pPr>
        <w:pStyle w:val="libFootnote0"/>
        <w:rPr>
          <w:rtl/>
          <w:lang w:bidi="fa-IR"/>
        </w:rPr>
      </w:pPr>
      <w:r>
        <w:rPr>
          <w:rtl/>
        </w:rPr>
        <w:t>(</w:t>
      </w:r>
      <w:r w:rsidRPr="0000190E">
        <w:rPr>
          <w:rtl/>
        </w:rPr>
        <w:t>4) تاريخ الطبري 5 : 394.</w:t>
      </w:r>
    </w:p>
    <w:p w:rsidR="000A06BC" w:rsidRPr="0000190E" w:rsidRDefault="000A06BC" w:rsidP="00C7137D">
      <w:pPr>
        <w:pStyle w:val="libFootnote0"/>
        <w:rPr>
          <w:rtl/>
          <w:lang w:bidi="fa-IR"/>
        </w:rPr>
      </w:pPr>
      <w:r>
        <w:rPr>
          <w:rtl/>
        </w:rPr>
        <w:t>(</w:t>
      </w:r>
      <w:r w:rsidRPr="0000190E">
        <w:rPr>
          <w:rtl/>
        </w:rPr>
        <w:t xml:space="preserve">5) مسارّ الشيعة </w:t>
      </w:r>
      <w:r>
        <w:rPr>
          <w:rtl/>
        </w:rPr>
        <w:t>(</w:t>
      </w:r>
      <w:r w:rsidRPr="0000190E">
        <w:rPr>
          <w:rtl/>
        </w:rPr>
        <w:t xml:space="preserve"> مصنّفات الشيخ المفيد ) 7 : 46 ، مصباح المتهجّد : 787.</w:t>
      </w:r>
    </w:p>
    <w:p w:rsidR="000A06BC" w:rsidRPr="0000190E" w:rsidRDefault="000A06BC" w:rsidP="00C7137D">
      <w:pPr>
        <w:pStyle w:val="libFootnote0"/>
        <w:rPr>
          <w:rtl/>
          <w:lang w:bidi="fa-IR"/>
        </w:rPr>
      </w:pPr>
      <w:r>
        <w:rPr>
          <w:rtl/>
        </w:rPr>
        <w:t>(</w:t>
      </w:r>
      <w:r w:rsidRPr="0000190E">
        <w:rPr>
          <w:rtl/>
        </w:rPr>
        <w:t>6) إقبال الأعمال : 589.</w:t>
      </w:r>
    </w:p>
    <w:p w:rsidR="000A06BC" w:rsidRPr="0000190E" w:rsidRDefault="000A06BC" w:rsidP="00C7137D">
      <w:pPr>
        <w:pStyle w:val="libFootnote0"/>
        <w:rPr>
          <w:rtl/>
          <w:lang w:bidi="fa-IR"/>
        </w:rPr>
      </w:pPr>
      <w:r>
        <w:rPr>
          <w:rtl/>
        </w:rPr>
        <w:t>(</w:t>
      </w:r>
      <w:r w:rsidRPr="0000190E">
        <w:rPr>
          <w:rtl/>
        </w:rPr>
        <w:t>7) إقبال الأعمال : 589.</w:t>
      </w:r>
    </w:p>
    <w:p w:rsidR="000A06BC" w:rsidRPr="0000190E" w:rsidRDefault="000A06BC" w:rsidP="00F319A4">
      <w:pPr>
        <w:pStyle w:val="libNormal"/>
        <w:rPr>
          <w:rtl/>
        </w:rPr>
      </w:pPr>
      <w:r>
        <w:rPr>
          <w:rtl/>
        </w:rPr>
        <w:br w:type="page"/>
      </w:r>
      <w:r w:rsidRPr="0000190E">
        <w:rPr>
          <w:rtl/>
        </w:rPr>
        <w:lastRenderedPageBreak/>
        <w:t xml:space="preserve">قلت : أمّا ما قاله من استئذان ابن زياد فغير معلوم ، فإنّه كان عرف من خبث نفس يزيد كخبث نفسه أنّه راض بذلك ومنتظر له ، فكما بعث برأس مسلم ورأس هانئ إليه ساعة قتلهما بعث بالرؤوس والحرم بعد ورودهم الكوفة وحضور مجلسه ، فالمفهوم من الإرشاد </w:t>
      </w:r>
      <w:r w:rsidRPr="00C7137D">
        <w:rPr>
          <w:rStyle w:val="libFootnotenumChar"/>
          <w:rtl/>
        </w:rPr>
        <w:t>(1)</w:t>
      </w:r>
      <w:r w:rsidRPr="0000190E">
        <w:rPr>
          <w:rtl/>
        </w:rPr>
        <w:t xml:space="preserve"> أنّهم وصلوا بالحرم يوم الحادي عشر على ابن زياد ، فبعث في غده بالرؤوس أوّلا بعد الطوف بها في الكوفة إلى الشام ، ثمّ بعث أهل الحرم فلحقوا بالأوّلين في الطريق. وإقامتهم في الشام غير معلومة ولم يكن يزيد يمسكهم لمكان الشنعة وخوف حصول ثورة.</w:t>
      </w:r>
    </w:p>
    <w:p w:rsidR="000A06BC" w:rsidRPr="0000190E" w:rsidRDefault="000A06BC" w:rsidP="00F319A4">
      <w:pPr>
        <w:pStyle w:val="libNormal"/>
        <w:rPr>
          <w:rtl/>
        </w:rPr>
      </w:pPr>
      <w:r w:rsidRPr="0000190E">
        <w:rPr>
          <w:rtl/>
        </w:rPr>
        <w:t xml:space="preserve">روى الطبري وقعة الطفّ عن الباقر </w:t>
      </w:r>
      <w:r w:rsidR="00452747" w:rsidRPr="00452747">
        <w:rPr>
          <w:rStyle w:val="libAlaemChar"/>
          <w:rtl/>
        </w:rPr>
        <w:t>عليه‌السلام</w:t>
      </w:r>
      <w:r w:rsidRPr="0000190E">
        <w:rPr>
          <w:rtl/>
        </w:rPr>
        <w:t xml:space="preserve"> وعن حصين بن عبد الرحمن وعن أبي مخنف ، وليس في واحد منها كتاب ابن زياد إلى يزيد في الاستئذان ، وإنّما روى الاستئذان في روايتها عن عوانة بن الحكم الكلبي ، وهي رواية شاذّة ففيها منكرات :</w:t>
      </w:r>
    </w:p>
    <w:p w:rsidR="000A06BC" w:rsidRPr="0000190E" w:rsidRDefault="000A06BC" w:rsidP="00F319A4">
      <w:pPr>
        <w:pStyle w:val="libNormal"/>
        <w:rPr>
          <w:rtl/>
        </w:rPr>
      </w:pPr>
      <w:r w:rsidRPr="0000190E">
        <w:rPr>
          <w:rtl/>
        </w:rPr>
        <w:t>منها : بعد ذكر جعل ابن زياد أهل البيت في السجن : فبينا القوم محتبسون إذ وقع حجر في السجن معه كتاب مربوط ، وفي الكتاب خرج البريد بأمركم في يوم كذا وكذا إلى يزيد ، وهو سائر كذا وكذا يوما ، وراجع في كذا ، فان سمعتم التكبير فأيقنوا بالقتل ، وإن لم تسمعوا تكبيرا فهو الأمان فلمّا كان قبل قدوم البريد بيومين أو ثلاثة إذا حجر القي في السجن ومعه كتاب مربوط وموسى ، وفي الكتاب :</w:t>
      </w:r>
      <w:r>
        <w:rPr>
          <w:rFonts w:hint="cs"/>
          <w:rtl/>
        </w:rPr>
        <w:t xml:space="preserve"> </w:t>
      </w:r>
      <w:r w:rsidRPr="0000190E">
        <w:rPr>
          <w:rtl/>
        </w:rPr>
        <w:t>اوصوا واعهدوا ، فإنّما ينتظر البريد يوم كذا وكذا. فجاء البريد ولم يسمع التكبير وجاء كتاب بأن سرّح الاسارى</w:t>
      </w:r>
      <w:r>
        <w:rPr>
          <w:rtl/>
        </w:rPr>
        <w:t xml:space="preserve"> ..</w:t>
      </w:r>
      <w:r w:rsidRPr="0000190E">
        <w:rPr>
          <w:rtl/>
        </w:rPr>
        <w:t xml:space="preserve">. الخ </w:t>
      </w:r>
      <w:r w:rsidRPr="00C7137D">
        <w:rPr>
          <w:rStyle w:val="libFootnotenumChar"/>
          <w:rtl/>
        </w:rPr>
        <w:t>(2)</w:t>
      </w:r>
      <w:r>
        <w:rPr>
          <w:rtl/>
        </w:rPr>
        <w:t>.</w:t>
      </w:r>
    </w:p>
    <w:p w:rsidR="000A06BC" w:rsidRPr="0000190E" w:rsidRDefault="000A06BC" w:rsidP="00F319A4">
      <w:pPr>
        <w:pStyle w:val="libNormal"/>
        <w:rPr>
          <w:rtl/>
        </w:rPr>
      </w:pPr>
      <w:r w:rsidRPr="0000190E">
        <w:rPr>
          <w:rtl/>
        </w:rPr>
        <w:t xml:space="preserve">ومنها : عن فاطمة بنت الحسين </w:t>
      </w:r>
      <w:r w:rsidR="00452747" w:rsidRPr="00452747">
        <w:rPr>
          <w:rStyle w:val="libAlaemChar"/>
          <w:rtl/>
        </w:rPr>
        <w:t>عليه‌السلام</w:t>
      </w:r>
      <w:r w:rsidRPr="0000190E">
        <w:rPr>
          <w:rtl/>
        </w:rPr>
        <w:t xml:space="preserve"> قالت ليزيد : ما تركوا لنا خرصا</w:t>
      </w:r>
      <w:r>
        <w:rPr>
          <w:rtl/>
        </w:rPr>
        <w:t>!</w:t>
      </w:r>
      <w:r w:rsidRPr="0000190E">
        <w:rPr>
          <w:rtl/>
        </w:rPr>
        <w:t xml:space="preserve"> فقال يزيد : يا ابنة أخي</w:t>
      </w:r>
      <w:r>
        <w:rPr>
          <w:rtl/>
        </w:rPr>
        <w:t>!</w:t>
      </w:r>
      <w:r w:rsidRPr="0000190E">
        <w:rPr>
          <w:rtl/>
        </w:rPr>
        <w:t xml:space="preserve"> ما آت إليك أعظم ممّا اخذ منك. ثمّ اخرجن فادخلن دار يزيد.</w:t>
      </w:r>
      <w:r>
        <w:rPr>
          <w:rFonts w:hint="cs"/>
          <w:rtl/>
        </w:rPr>
        <w:t xml:space="preserve"> </w:t>
      </w:r>
      <w:r w:rsidRPr="0000190E">
        <w:rPr>
          <w:rtl/>
        </w:rPr>
        <w:t>وأرسل إلى كلّ امرأة ما ذا اخذ منك</w:t>
      </w:r>
      <w:r>
        <w:rPr>
          <w:rtl/>
        </w:rPr>
        <w:t>؟</w:t>
      </w:r>
      <w:r w:rsidRPr="0000190E">
        <w:rPr>
          <w:rtl/>
        </w:rPr>
        <w:t xml:space="preserve"> وليس امرأة تدّعي شيئا بالغا ما بلغ إلاّ قد أضعفه لها ، فكانت سكينة تقول : ما رأيت رجلا كافرا بالله خيرا من يزيد</w:t>
      </w:r>
      <w:r>
        <w:rPr>
          <w:rtl/>
        </w:rPr>
        <w:t xml:space="preserve"> ..</w:t>
      </w:r>
      <w:r w:rsidRPr="0000190E">
        <w:rPr>
          <w:rtl/>
        </w:rPr>
        <w:t xml:space="preserve">. الخ </w:t>
      </w:r>
      <w:r w:rsidRPr="00C7137D">
        <w:rPr>
          <w:rStyle w:val="libFootnotenumChar"/>
          <w:rtl/>
        </w:rPr>
        <w:t>(3)</w:t>
      </w:r>
      <w:r>
        <w:rPr>
          <w:rtl/>
        </w:rPr>
        <w:t>.</w:t>
      </w:r>
    </w:p>
    <w:p w:rsidR="000A06BC" w:rsidRPr="0000190E" w:rsidRDefault="000A06BC" w:rsidP="00F319A4">
      <w:pPr>
        <w:pStyle w:val="libNormal"/>
        <w:rPr>
          <w:rtl/>
        </w:rPr>
      </w:pPr>
      <w:r w:rsidRPr="0000190E">
        <w:rPr>
          <w:rtl/>
        </w:rPr>
        <w:t>ومنكريّة ما فيه كخبر الاستئذان واضحة.</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الإرشاد : 242.</w:t>
      </w:r>
    </w:p>
    <w:p w:rsidR="000A06BC" w:rsidRPr="0000190E" w:rsidRDefault="000A06BC" w:rsidP="00C7137D">
      <w:pPr>
        <w:pStyle w:val="libFootnote0"/>
        <w:rPr>
          <w:rtl/>
          <w:lang w:bidi="fa-IR"/>
        </w:rPr>
      </w:pPr>
      <w:r>
        <w:rPr>
          <w:rtl/>
        </w:rPr>
        <w:t>(</w:t>
      </w:r>
      <w:r w:rsidRPr="0000190E">
        <w:rPr>
          <w:rtl/>
        </w:rPr>
        <w:t>2) تاريخ الطبري 5 : 463.</w:t>
      </w:r>
    </w:p>
    <w:p w:rsidR="000A06BC" w:rsidRPr="0000190E" w:rsidRDefault="000A06BC" w:rsidP="00C7137D">
      <w:pPr>
        <w:pStyle w:val="libFootnote0"/>
        <w:rPr>
          <w:rtl/>
          <w:lang w:bidi="fa-IR"/>
        </w:rPr>
      </w:pPr>
      <w:r>
        <w:rPr>
          <w:rtl/>
        </w:rPr>
        <w:t>(</w:t>
      </w:r>
      <w:r w:rsidRPr="0000190E">
        <w:rPr>
          <w:rtl/>
        </w:rPr>
        <w:t>3) تاريخ الطبري 5 : 464.</w:t>
      </w:r>
    </w:p>
    <w:p w:rsidR="000A06BC" w:rsidRPr="0000190E" w:rsidRDefault="000A06BC" w:rsidP="00F319A4">
      <w:pPr>
        <w:pStyle w:val="libNormal"/>
        <w:rPr>
          <w:rtl/>
        </w:rPr>
      </w:pPr>
      <w:r>
        <w:rPr>
          <w:rtl/>
        </w:rPr>
        <w:br w:type="page"/>
      </w:r>
      <w:r w:rsidRPr="0000190E">
        <w:rPr>
          <w:rtl/>
        </w:rPr>
        <w:lastRenderedPageBreak/>
        <w:t xml:space="preserve">بل المفهوم من رواية أبي مخنف </w:t>
      </w:r>
      <w:r>
        <w:rPr>
          <w:rtl/>
        </w:rPr>
        <w:t>(</w:t>
      </w:r>
      <w:r w:rsidRPr="0000190E">
        <w:rPr>
          <w:rtl/>
        </w:rPr>
        <w:t xml:space="preserve"> ورواياته أبسطها وأمتنها متنا وسندا ، حيث إنّه يروي غالبا وقائع الطفّ عمن شهدها بواسطة واحدة ممّن كان </w:t>
      </w:r>
      <w:r w:rsidR="00452747" w:rsidRPr="00452747">
        <w:rPr>
          <w:rStyle w:val="libAlaemChar"/>
          <w:rtl/>
        </w:rPr>
        <w:t>عليه‌السلام</w:t>
      </w:r>
      <w:r w:rsidRPr="0000190E">
        <w:rPr>
          <w:rtl/>
        </w:rPr>
        <w:t xml:space="preserve"> ولم يقتل ، كالضحّاك المشرقي الّذي شرط معه </w:t>
      </w:r>
      <w:r w:rsidR="00452747" w:rsidRPr="00452747">
        <w:rPr>
          <w:rStyle w:val="libAlaemChar"/>
          <w:rtl/>
        </w:rPr>
        <w:t>عليه‌السلام</w:t>
      </w:r>
      <w:r w:rsidRPr="0000190E">
        <w:rPr>
          <w:rtl/>
        </w:rPr>
        <w:t xml:space="preserve"> الدفاع عنه ما دام له أصحاب ، وكعقبة بن سمعان مولى الرباب ، وكمولى عبد الرحمن الأنصاري من أصحابه </w:t>
      </w:r>
      <w:r w:rsidR="00452747" w:rsidRPr="00452747">
        <w:rPr>
          <w:rStyle w:val="libAlaemChar"/>
          <w:rtl/>
        </w:rPr>
        <w:t>عليه‌السلام</w:t>
      </w:r>
      <w:r w:rsidRPr="0000190E">
        <w:rPr>
          <w:rtl/>
        </w:rPr>
        <w:t xml:space="preserve"> فلمّا قتل </w:t>
      </w:r>
      <w:r w:rsidR="00452747" w:rsidRPr="00452747">
        <w:rPr>
          <w:rStyle w:val="libAlaemChar"/>
          <w:rtl/>
        </w:rPr>
        <w:t>عليه‌السلام</w:t>
      </w:r>
      <w:r w:rsidRPr="0000190E">
        <w:rPr>
          <w:rtl/>
        </w:rPr>
        <w:t xml:space="preserve"> فرّا ، وممّن كان مع ابن سعد ، كحميد بن مسلم وكثير الشعبي وغيرهما ) إرسال عبيد الله لأهل البيت بعد ورودهم الكوفة بلا مهلة ، وأنّ يزيد لم يكن عنده علمه من القضيّة حتّى وردوا عليه مع الموكّلين بهم ، فسأل عنهم الكيفيّة. فروى : أنّ يزيد قال له لزهر بن قيس : ما وراءك</w:t>
      </w:r>
      <w:r>
        <w:rPr>
          <w:rtl/>
        </w:rPr>
        <w:t>؟</w:t>
      </w:r>
      <w:r w:rsidRPr="0000190E">
        <w:rPr>
          <w:rtl/>
        </w:rPr>
        <w:t xml:space="preserve"> فقال : ابشر ورد علينا الحسين في ثمانية عشر من أهل بيته وستّين من أصحابه</w:t>
      </w:r>
      <w:r>
        <w:rPr>
          <w:rtl/>
        </w:rPr>
        <w:t>!</w:t>
      </w:r>
      <w:r w:rsidRPr="0000190E">
        <w:rPr>
          <w:rtl/>
        </w:rPr>
        <w:t xml:space="preserve"> فسألناهم أن ينزلوا على حكم الأمير عبيد الله أو القتال ، فاختاروا القتال فعدونا عليهم مع شروق الشمس فأحطنا بهم من كلّ ناحية</w:t>
      </w:r>
      <w:r>
        <w:rPr>
          <w:rtl/>
        </w:rPr>
        <w:t xml:space="preserve"> ..</w:t>
      </w:r>
      <w:r w:rsidRPr="0000190E">
        <w:rPr>
          <w:rtl/>
        </w:rPr>
        <w:t xml:space="preserve">. الخ </w:t>
      </w:r>
      <w:r w:rsidRPr="00C7137D">
        <w:rPr>
          <w:rStyle w:val="libFootnotenumChar"/>
          <w:rtl/>
        </w:rPr>
        <w:t>(1)</w:t>
      </w:r>
      <w:r>
        <w:rPr>
          <w:rtl/>
        </w:rPr>
        <w:t>.</w:t>
      </w:r>
    </w:p>
    <w:p w:rsidR="000A06BC" w:rsidRPr="0000190E" w:rsidRDefault="000A06BC" w:rsidP="00F319A4">
      <w:pPr>
        <w:pStyle w:val="libNormal"/>
        <w:rPr>
          <w:rtl/>
        </w:rPr>
      </w:pPr>
      <w:r w:rsidRPr="0000190E">
        <w:rPr>
          <w:rtl/>
        </w:rPr>
        <w:t xml:space="preserve">والمفهوم من رواياته : كون توقّفهم بالكوفة يوما وبالشام ثلاثة أيّام لإقامة المناحة عليه </w:t>
      </w:r>
      <w:r w:rsidR="00452747" w:rsidRPr="00452747">
        <w:rPr>
          <w:rStyle w:val="libAlaemChar"/>
          <w:rtl/>
        </w:rPr>
        <w:t>عليه‌السلام</w:t>
      </w:r>
      <w:r w:rsidRPr="0000190E">
        <w:rPr>
          <w:rtl/>
        </w:rPr>
        <w:t xml:space="preserve"> وعدم حضورهم عند عبيد الله وعند يزيد أكثر من مجلس.</w:t>
      </w:r>
    </w:p>
    <w:p w:rsidR="000A06BC" w:rsidRPr="0000190E" w:rsidRDefault="000A06BC" w:rsidP="00F319A4">
      <w:pPr>
        <w:pStyle w:val="libNormal"/>
        <w:rPr>
          <w:rtl/>
        </w:rPr>
      </w:pPr>
      <w:r w:rsidRPr="0000190E">
        <w:rPr>
          <w:rtl/>
        </w:rPr>
        <w:t>وحينئذ فرجوعهم يوم الأربعين من تلك السنّة غير بعيد.</w:t>
      </w:r>
    </w:p>
    <w:p w:rsidR="000A06BC" w:rsidRPr="0000190E" w:rsidRDefault="000A06BC" w:rsidP="00F319A4">
      <w:pPr>
        <w:pStyle w:val="libNormal"/>
        <w:rPr>
          <w:rtl/>
        </w:rPr>
      </w:pPr>
      <w:r w:rsidRPr="0000190E">
        <w:rPr>
          <w:rtl/>
        </w:rPr>
        <w:t>وكما أنّ ورود جابر الأربعين من تلك السنة أيضا غير بعيد ، فروى الطبري :</w:t>
      </w:r>
      <w:r>
        <w:rPr>
          <w:rFonts w:hint="cs"/>
          <w:rtl/>
        </w:rPr>
        <w:t xml:space="preserve"> </w:t>
      </w:r>
      <w:r w:rsidRPr="0000190E">
        <w:rPr>
          <w:rtl/>
        </w:rPr>
        <w:t xml:space="preserve">أنّ عبيد الله لمّا جيء برأس الحسين </w:t>
      </w:r>
      <w:r w:rsidR="00452747" w:rsidRPr="00452747">
        <w:rPr>
          <w:rStyle w:val="libAlaemChar"/>
          <w:rtl/>
        </w:rPr>
        <w:t>عليه‌السلام</w:t>
      </w:r>
      <w:r w:rsidRPr="0000190E">
        <w:rPr>
          <w:rtl/>
        </w:rPr>
        <w:t xml:space="preserve"> إليه قال لعبد الملك السلمي : انطلق إلى عمرو بن سعيد بالمدينة وبشّره ولا يسبقك الخبر. وأعطاه دنانير وقال له : لا تعطّل وإن قامت بك راحلتك فاشتر راحلة ؛ وهكذا فعل </w:t>
      </w:r>
      <w:r w:rsidRPr="00C7137D">
        <w:rPr>
          <w:rStyle w:val="libFootnotenumChar"/>
          <w:rtl/>
        </w:rPr>
        <w:t>(2)</w:t>
      </w:r>
      <w:r>
        <w:rPr>
          <w:rtl/>
        </w:rPr>
        <w:t>.</w:t>
      </w:r>
    </w:p>
    <w:p w:rsidR="000A06BC" w:rsidRPr="0000190E" w:rsidRDefault="000A06BC" w:rsidP="00F319A4">
      <w:pPr>
        <w:pStyle w:val="libNormal"/>
        <w:rPr>
          <w:rtl/>
        </w:rPr>
      </w:pPr>
      <w:r w:rsidRPr="0000190E">
        <w:rPr>
          <w:rtl/>
        </w:rPr>
        <w:t xml:space="preserve">وروى الحموي في حمّاد الراوية أنّ هشاما كتب بحمله من الكوفة إليه بالشام ليسأله عن قائل بيت في اثنتي عشرة ليلة ، ففعل يوسف بن عمر حامله ذلك </w:t>
      </w:r>
      <w:r w:rsidRPr="00C7137D">
        <w:rPr>
          <w:rStyle w:val="libFootnotenumChar"/>
          <w:rtl/>
        </w:rPr>
        <w:t>(3)</w:t>
      </w:r>
      <w:r w:rsidRPr="0000190E">
        <w:rPr>
          <w:rtl/>
        </w:rPr>
        <w:t xml:space="preserve"> فإذا كان إيصال من حمل مكرما في هذه المدّة ، يكون إيصال من حمل إذلالا في أقلّ.</w:t>
      </w:r>
    </w:p>
    <w:p w:rsidR="000A06BC" w:rsidRPr="0000190E" w:rsidRDefault="000A06BC" w:rsidP="00F319A4">
      <w:pPr>
        <w:pStyle w:val="libNormal"/>
        <w:rPr>
          <w:rtl/>
        </w:rPr>
      </w:pPr>
      <w:r w:rsidRPr="0000190E">
        <w:rPr>
          <w:rtl/>
        </w:rPr>
        <w:t xml:space="preserve">ولقد جاء بلال بن أبي بردة وكان عاملا على البصرة من قبل خالد القسري إليه في الكوفة ليشير عليه بأن يبذل مقدارا من أمواله لهشام لئلاّ يستأصله في يوم وليلة </w:t>
      </w:r>
      <w:r w:rsidRPr="00C7137D">
        <w:rPr>
          <w:rStyle w:val="libFootnotenumChar"/>
          <w:rtl/>
        </w:rPr>
        <w:t>(4)</w:t>
      </w:r>
      <w:r>
        <w:rPr>
          <w:rtl/>
        </w:rPr>
        <w:t>.</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تاريخ الطبري 5 : 459.</w:t>
      </w:r>
    </w:p>
    <w:p w:rsidR="000A06BC" w:rsidRPr="0000190E" w:rsidRDefault="000A06BC" w:rsidP="00C7137D">
      <w:pPr>
        <w:pStyle w:val="libFootnote0"/>
        <w:rPr>
          <w:rtl/>
          <w:lang w:bidi="fa-IR"/>
        </w:rPr>
      </w:pPr>
      <w:r>
        <w:rPr>
          <w:rtl/>
        </w:rPr>
        <w:t>(</w:t>
      </w:r>
      <w:r w:rsidRPr="0000190E">
        <w:rPr>
          <w:rtl/>
        </w:rPr>
        <w:t>2) تاريخ الطبري 5 : 465.</w:t>
      </w:r>
    </w:p>
    <w:p w:rsidR="000A06BC" w:rsidRPr="0000190E" w:rsidRDefault="000A06BC" w:rsidP="00C7137D">
      <w:pPr>
        <w:pStyle w:val="libFootnote0"/>
        <w:rPr>
          <w:rtl/>
          <w:lang w:bidi="fa-IR"/>
        </w:rPr>
      </w:pPr>
      <w:r>
        <w:rPr>
          <w:rtl/>
        </w:rPr>
        <w:t>(</w:t>
      </w:r>
      <w:r w:rsidRPr="0000190E">
        <w:rPr>
          <w:rtl/>
        </w:rPr>
        <w:t>3) معجم الأدباء 10 : 258 الرقم 33.</w:t>
      </w:r>
    </w:p>
    <w:p w:rsidR="000A06BC" w:rsidRPr="0000190E" w:rsidRDefault="000A06BC" w:rsidP="00C7137D">
      <w:pPr>
        <w:pStyle w:val="libFootnote0"/>
        <w:rPr>
          <w:rtl/>
          <w:lang w:bidi="fa-IR"/>
        </w:rPr>
      </w:pPr>
      <w:r>
        <w:rPr>
          <w:rtl/>
        </w:rPr>
        <w:t>(</w:t>
      </w:r>
      <w:r w:rsidRPr="0000190E">
        <w:rPr>
          <w:rtl/>
        </w:rPr>
        <w:t>4) تاريخ الطبري 7 : 153.</w:t>
      </w:r>
    </w:p>
    <w:p w:rsidR="000A06BC" w:rsidRPr="0000190E" w:rsidRDefault="000A06BC" w:rsidP="00F319A4">
      <w:pPr>
        <w:pStyle w:val="libNormal"/>
        <w:rPr>
          <w:rtl/>
        </w:rPr>
      </w:pPr>
      <w:r>
        <w:rPr>
          <w:rtl/>
        </w:rPr>
        <w:br w:type="page"/>
      </w:r>
      <w:r w:rsidRPr="0000190E">
        <w:rPr>
          <w:rtl/>
        </w:rPr>
        <w:lastRenderedPageBreak/>
        <w:t xml:space="preserve">ولقد ذهب أبو بكرة من البصرة إلى الكوفة ورجع في مدّة قليلة لأخذ أمان من معاوية لبني زياد عبيد الله وباقيهم لئلاّ يقتلهم بسر بن أرطاة حين كان زياد في فارس غير تابع لمعاوية </w:t>
      </w:r>
      <w:r w:rsidRPr="00C7137D">
        <w:rPr>
          <w:rStyle w:val="libFootnotenumChar"/>
          <w:rtl/>
        </w:rPr>
        <w:t>(1)</w:t>
      </w:r>
      <w:r>
        <w:rPr>
          <w:rtl/>
        </w:rPr>
        <w:t>.</w:t>
      </w:r>
    </w:p>
    <w:p w:rsidR="000A06BC" w:rsidRPr="0000190E" w:rsidRDefault="000A06BC" w:rsidP="00F319A4">
      <w:pPr>
        <w:pStyle w:val="libNormal"/>
        <w:rPr>
          <w:rtl/>
        </w:rPr>
      </w:pPr>
      <w:r w:rsidRPr="0000190E">
        <w:rPr>
          <w:rtl/>
        </w:rPr>
        <w:t xml:space="preserve">في الطبري : استأجل أبو بكرة بسرا ، فأجّله اسبوعا ذاهبا وجائيا </w:t>
      </w:r>
      <w:r>
        <w:rPr>
          <w:rtl/>
        </w:rPr>
        <w:t>(</w:t>
      </w:r>
      <w:r w:rsidRPr="0000190E">
        <w:rPr>
          <w:rtl/>
        </w:rPr>
        <w:t xml:space="preserve"> إلى ان قال ) فأقبل أبو بكرة في اليوم السابع ، وقد طلعت الشمس ، وأخرج بسر بني زياد ينتظر بهم غروب الشمس ليقتلهم </w:t>
      </w:r>
      <w:r w:rsidRPr="00C7137D">
        <w:rPr>
          <w:rStyle w:val="libFootnotenumChar"/>
          <w:rtl/>
        </w:rPr>
        <w:t>(2)</w:t>
      </w:r>
      <w:r>
        <w:rPr>
          <w:rtl/>
        </w:rPr>
        <w:t>.</w:t>
      </w:r>
    </w:p>
    <w:p w:rsidR="000A06BC" w:rsidRPr="0000190E" w:rsidRDefault="000A06BC" w:rsidP="00F319A4">
      <w:pPr>
        <w:pStyle w:val="libNormal"/>
        <w:rPr>
          <w:rtl/>
        </w:rPr>
      </w:pPr>
      <w:r w:rsidRPr="0000190E">
        <w:rPr>
          <w:rtl/>
        </w:rPr>
        <w:t>وفي عيون ابن قتيبة : سار ذكوان مولى آل عمر من مكّة إلى المدينة في يوم وليلة فقدم على أبي هريرة</w:t>
      </w:r>
      <w:r>
        <w:rPr>
          <w:rtl/>
        </w:rPr>
        <w:t xml:space="preserve"> ـ </w:t>
      </w:r>
      <w:r w:rsidRPr="0000190E">
        <w:rPr>
          <w:rtl/>
        </w:rPr>
        <w:t>وهو خليفة مروان</w:t>
      </w:r>
      <w:r>
        <w:rPr>
          <w:rtl/>
        </w:rPr>
        <w:t xml:space="preserve"> ـ </w:t>
      </w:r>
      <w:r w:rsidRPr="0000190E">
        <w:rPr>
          <w:rtl/>
        </w:rPr>
        <w:t>فقال له حاجّ : غير مقبول منه ، قال : ولم</w:t>
      </w:r>
      <w:r>
        <w:rPr>
          <w:rtl/>
        </w:rPr>
        <w:t>؟</w:t>
      </w:r>
      <w:r w:rsidRPr="0000190E">
        <w:rPr>
          <w:rtl/>
        </w:rPr>
        <w:t xml:space="preserve"> قال : لانّك نفرت قبل الزوال. فأخرج كتاب مروان إليه بعد الزوال </w:t>
      </w:r>
      <w:r w:rsidRPr="00C7137D">
        <w:rPr>
          <w:rStyle w:val="libFootnotenumChar"/>
          <w:rtl/>
        </w:rPr>
        <w:t>(3)</w:t>
      </w:r>
      <w:r>
        <w:rPr>
          <w:rtl/>
        </w:rPr>
        <w:t>.</w:t>
      </w:r>
    </w:p>
    <w:p w:rsidR="000A06BC" w:rsidRPr="0000190E" w:rsidRDefault="000A06BC" w:rsidP="00F319A4">
      <w:pPr>
        <w:pStyle w:val="libNormal"/>
        <w:rPr>
          <w:rtl/>
        </w:rPr>
      </w:pPr>
      <w:r w:rsidRPr="0000190E">
        <w:rPr>
          <w:rtl/>
        </w:rPr>
        <w:t>وفي الطبري</w:t>
      </w:r>
      <w:r>
        <w:rPr>
          <w:rtl/>
        </w:rPr>
        <w:t xml:space="preserve"> ـ </w:t>
      </w:r>
      <w:r w:rsidRPr="0000190E">
        <w:rPr>
          <w:rtl/>
        </w:rPr>
        <w:t>في وقعة الحرّة وكتاب مروان إلى يزيد في إخراج أهل المدينة لبني اميّة</w:t>
      </w:r>
      <w:r>
        <w:rPr>
          <w:rtl/>
        </w:rPr>
        <w:t xml:space="preserve"> ـ </w:t>
      </w:r>
      <w:r w:rsidRPr="0000190E">
        <w:rPr>
          <w:rtl/>
        </w:rPr>
        <w:t xml:space="preserve">قال حبيب بن كرّة : أخذ عبد الملك الكتاب فخرج إلى ثنيّة الوداع فدفع إليّ الكتاب ، وقال : قد أجّلتك اثنتي عشرة ليلة ذاهبا واثنتي عشرة ليلة مقبلا ، فوافني الأربع وعشرين ليلة في هذا المكان تجدني في هذه الساعة أنتظرك </w:t>
      </w:r>
      <w:r>
        <w:rPr>
          <w:rtl/>
        </w:rPr>
        <w:t>(</w:t>
      </w:r>
      <w:r w:rsidRPr="0000190E">
        <w:rPr>
          <w:rtl/>
        </w:rPr>
        <w:t xml:space="preserve"> إلى أن قال ) قال : أقبلت في ذلك المكان في تلك الساعة </w:t>
      </w:r>
      <w:r w:rsidRPr="00C7137D">
        <w:rPr>
          <w:rStyle w:val="libFootnotenumChar"/>
          <w:rtl/>
        </w:rPr>
        <w:t>(4)</w:t>
      </w:r>
      <w:r>
        <w:rPr>
          <w:rtl/>
        </w:rPr>
        <w:t>.</w:t>
      </w:r>
    </w:p>
    <w:p w:rsidR="000A06BC" w:rsidRPr="0000190E" w:rsidRDefault="000A06BC" w:rsidP="00F319A4">
      <w:pPr>
        <w:pStyle w:val="libNormal"/>
        <w:rPr>
          <w:rtl/>
        </w:rPr>
      </w:pPr>
      <w:r w:rsidRPr="0000190E">
        <w:rPr>
          <w:rtl/>
        </w:rPr>
        <w:t>وإقامتهم بالشام بعد حضورهم مجلس يزيد مرّة غير معلومة. ولا عبرة بتلك الروايات المقطوعة المرسلة ، وأنّ في أغلبها التضادّ والتناقض والاختلاف.</w:t>
      </w:r>
    </w:p>
    <w:p w:rsidR="000A06BC" w:rsidRPr="0000190E" w:rsidRDefault="000A06BC" w:rsidP="00C7137D">
      <w:pPr>
        <w:pStyle w:val="libCenterBold1"/>
        <w:rPr>
          <w:rtl/>
        </w:rPr>
      </w:pPr>
      <w:r w:rsidRPr="0000190E">
        <w:rPr>
          <w:rtl/>
        </w:rPr>
        <w:t xml:space="preserve">وأمّا وفاة السجّاد </w:t>
      </w:r>
      <w:r w:rsidR="00452747" w:rsidRPr="00452747">
        <w:rPr>
          <w:rStyle w:val="libAlaemChar"/>
          <w:rtl/>
        </w:rPr>
        <w:t>عليه‌السلام</w:t>
      </w:r>
    </w:p>
    <w:p w:rsidR="000A06BC" w:rsidRPr="0000190E" w:rsidRDefault="000A06BC" w:rsidP="00F319A4">
      <w:pPr>
        <w:pStyle w:val="libNormal"/>
        <w:rPr>
          <w:rtl/>
        </w:rPr>
      </w:pPr>
      <w:r w:rsidRPr="0000190E">
        <w:rPr>
          <w:rtl/>
        </w:rPr>
        <w:t xml:space="preserve">فلم يتعرّض كثير لشهره ، وعيّنه بعضهم في محرّم. واختلفوا ، فالنوبختي أطلقه </w:t>
      </w:r>
      <w:r w:rsidRPr="00C7137D">
        <w:rPr>
          <w:rStyle w:val="libFootnotenumChar"/>
          <w:rtl/>
        </w:rPr>
        <w:t>(5)</w:t>
      </w:r>
      <w:r>
        <w:rPr>
          <w:rtl/>
        </w:rPr>
        <w:t>.</w:t>
      </w:r>
    </w:p>
    <w:p w:rsidR="000A06BC" w:rsidRPr="0000190E" w:rsidRDefault="000A06BC" w:rsidP="00F319A4">
      <w:pPr>
        <w:pStyle w:val="libNormal"/>
        <w:rPr>
          <w:rtl/>
        </w:rPr>
      </w:pPr>
      <w:r w:rsidRPr="0000190E">
        <w:rPr>
          <w:rtl/>
        </w:rPr>
        <w:t xml:space="preserve">وقال الشيخان في المسارّ والمصباح : في الخامس والعشرين منه </w:t>
      </w:r>
      <w:r w:rsidRPr="00C7137D">
        <w:rPr>
          <w:rStyle w:val="libFootnotenumChar"/>
          <w:rtl/>
        </w:rPr>
        <w:t>(6)</w:t>
      </w:r>
      <w:r>
        <w:rPr>
          <w:rtl/>
        </w:rPr>
        <w:t>.</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تاريخ الطبري 5 : 167.</w:t>
      </w:r>
    </w:p>
    <w:p w:rsidR="000A06BC" w:rsidRPr="0000190E" w:rsidRDefault="000A06BC" w:rsidP="00C7137D">
      <w:pPr>
        <w:pStyle w:val="libFootnote0"/>
        <w:rPr>
          <w:rtl/>
          <w:lang w:bidi="fa-IR"/>
        </w:rPr>
      </w:pPr>
      <w:r>
        <w:rPr>
          <w:rtl/>
        </w:rPr>
        <w:t>(</w:t>
      </w:r>
      <w:r w:rsidRPr="0000190E">
        <w:rPr>
          <w:rtl/>
        </w:rPr>
        <w:t>2) تاريخ الطبري 5 : 167.</w:t>
      </w:r>
    </w:p>
    <w:p w:rsidR="000A06BC" w:rsidRPr="0000190E" w:rsidRDefault="000A06BC" w:rsidP="00C7137D">
      <w:pPr>
        <w:pStyle w:val="libFootnote0"/>
        <w:rPr>
          <w:rtl/>
          <w:lang w:bidi="fa-IR"/>
        </w:rPr>
      </w:pPr>
      <w:r>
        <w:rPr>
          <w:rtl/>
        </w:rPr>
        <w:t>(</w:t>
      </w:r>
      <w:r w:rsidRPr="0000190E">
        <w:rPr>
          <w:rtl/>
        </w:rPr>
        <w:t>3) عيون الأخبار لابن قتيبة 1 : 138.</w:t>
      </w:r>
    </w:p>
    <w:p w:rsidR="000A06BC" w:rsidRPr="0000190E" w:rsidRDefault="000A06BC" w:rsidP="00C7137D">
      <w:pPr>
        <w:pStyle w:val="libFootnote0"/>
        <w:rPr>
          <w:rtl/>
          <w:lang w:bidi="fa-IR"/>
        </w:rPr>
      </w:pPr>
      <w:r>
        <w:rPr>
          <w:rtl/>
        </w:rPr>
        <w:t>(</w:t>
      </w:r>
      <w:r w:rsidRPr="0000190E">
        <w:rPr>
          <w:rtl/>
        </w:rPr>
        <w:t>4) تاريخ الطبري 5 : 482.</w:t>
      </w:r>
    </w:p>
    <w:p w:rsidR="000A06BC" w:rsidRPr="0000190E" w:rsidRDefault="000A06BC" w:rsidP="00C7137D">
      <w:pPr>
        <w:pStyle w:val="libFootnote0"/>
        <w:rPr>
          <w:rtl/>
          <w:lang w:bidi="fa-IR"/>
        </w:rPr>
      </w:pPr>
      <w:r>
        <w:rPr>
          <w:rtl/>
        </w:rPr>
        <w:t>(</w:t>
      </w:r>
      <w:r w:rsidRPr="0000190E">
        <w:rPr>
          <w:rtl/>
        </w:rPr>
        <w:t>5) فرق الشيعة 3 : 53.</w:t>
      </w:r>
    </w:p>
    <w:p w:rsidR="000A06BC" w:rsidRPr="0000190E" w:rsidRDefault="000A06BC" w:rsidP="00C7137D">
      <w:pPr>
        <w:pStyle w:val="libFootnote0"/>
        <w:rPr>
          <w:rtl/>
          <w:lang w:bidi="fa-IR"/>
        </w:rPr>
      </w:pPr>
      <w:r>
        <w:rPr>
          <w:rtl/>
        </w:rPr>
        <w:t>(</w:t>
      </w:r>
      <w:r w:rsidRPr="0000190E">
        <w:rPr>
          <w:rtl/>
        </w:rPr>
        <w:t xml:space="preserve">6) مسارّ الشيعة </w:t>
      </w:r>
      <w:r>
        <w:rPr>
          <w:rtl/>
        </w:rPr>
        <w:t>(</w:t>
      </w:r>
      <w:r w:rsidRPr="0000190E">
        <w:rPr>
          <w:rtl/>
        </w:rPr>
        <w:t xml:space="preserve"> مصنّفات الشيخ المفيد ) 7 : 45 ، مصباح المتهجّد : 787.</w:t>
      </w:r>
    </w:p>
    <w:p w:rsidR="000A06BC" w:rsidRPr="0000190E" w:rsidRDefault="000A06BC" w:rsidP="00F319A4">
      <w:pPr>
        <w:pStyle w:val="libNormal"/>
        <w:rPr>
          <w:rtl/>
        </w:rPr>
      </w:pPr>
      <w:r>
        <w:rPr>
          <w:rtl/>
        </w:rPr>
        <w:br w:type="page"/>
      </w:r>
      <w:r w:rsidRPr="0000190E">
        <w:rPr>
          <w:rtl/>
        </w:rPr>
        <w:lastRenderedPageBreak/>
        <w:t xml:space="preserve">وفي جدول الكفعمي في الثاني والعشرين </w:t>
      </w:r>
      <w:r w:rsidRPr="00C7137D">
        <w:rPr>
          <w:rStyle w:val="libFootnotenumChar"/>
          <w:rtl/>
        </w:rPr>
        <w:t>(1)</w:t>
      </w:r>
      <w:r>
        <w:rPr>
          <w:rtl/>
        </w:rPr>
        <w:t>.</w:t>
      </w:r>
    </w:p>
    <w:p w:rsidR="000A06BC" w:rsidRPr="0000190E" w:rsidRDefault="000A06BC" w:rsidP="00F319A4">
      <w:pPr>
        <w:pStyle w:val="libNormal"/>
        <w:rPr>
          <w:rtl/>
        </w:rPr>
      </w:pPr>
      <w:r w:rsidRPr="0000190E">
        <w:rPr>
          <w:rtl/>
        </w:rPr>
        <w:t xml:space="preserve">وفي مناقبي السروي والكنجي في الثامن عشر </w:t>
      </w:r>
      <w:r w:rsidRPr="00C7137D">
        <w:rPr>
          <w:rStyle w:val="libFootnotenumChar"/>
          <w:rtl/>
        </w:rPr>
        <w:t>(2)</w:t>
      </w:r>
      <w:r>
        <w:rPr>
          <w:rtl/>
        </w:rPr>
        <w:t>.</w:t>
      </w:r>
    </w:p>
    <w:p w:rsidR="000A06BC" w:rsidRPr="0000190E" w:rsidRDefault="000A06BC" w:rsidP="00F319A4">
      <w:pPr>
        <w:pStyle w:val="libNormal"/>
        <w:rPr>
          <w:rtl/>
        </w:rPr>
      </w:pPr>
      <w:r w:rsidRPr="0000190E">
        <w:rPr>
          <w:rtl/>
        </w:rPr>
        <w:t xml:space="preserve">واختلف في سنته ، فقال أبو نعيم : سنة اثنتين وتسعين </w:t>
      </w:r>
      <w:r w:rsidRPr="00C7137D">
        <w:rPr>
          <w:rStyle w:val="libFootnotenumChar"/>
          <w:rtl/>
        </w:rPr>
        <w:t>(3)</w:t>
      </w:r>
      <w:r>
        <w:rPr>
          <w:rtl/>
        </w:rPr>
        <w:t>.</w:t>
      </w:r>
    </w:p>
    <w:p w:rsidR="000A06BC" w:rsidRPr="0000190E" w:rsidRDefault="000A06BC" w:rsidP="00F319A4">
      <w:pPr>
        <w:pStyle w:val="libNormal"/>
        <w:rPr>
          <w:rtl/>
        </w:rPr>
      </w:pPr>
      <w:r w:rsidRPr="0000190E">
        <w:rPr>
          <w:rtl/>
        </w:rPr>
        <w:t xml:space="preserve">وابن عساكر أربع وتسعين </w:t>
      </w:r>
      <w:r w:rsidRPr="00C7137D">
        <w:rPr>
          <w:rStyle w:val="libFootnotenumChar"/>
          <w:rtl/>
        </w:rPr>
        <w:t>(4)</w:t>
      </w:r>
      <w:r w:rsidRPr="0000190E">
        <w:rPr>
          <w:rtl/>
        </w:rPr>
        <w:t xml:space="preserve"> وروي عن أبي فروة وعن الحسين ابنه </w:t>
      </w:r>
      <w:r w:rsidR="00452747" w:rsidRPr="00452747">
        <w:rPr>
          <w:rStyle w:val="libAlaemChar"/>
          <w:rtl/>
        </w:rPr>
        <w:t>عليه‌السلام</w:t>
      </w:r>
      <w:r w:rsidRPr="0000190E">
        <w:rPr>
          <w:rtl/>
        </w:rPr>
        <w:t xml:space="preserve"> </w:t>
      </w:r>
      <w:r w:rsidRPr="00C7137D">
        <w:rPr>
          <w:rStyle w:val="libFootnotenumChar"/>
          <w:rtl/>
        </w:rPr>
        <w:t>(5)</w:t>
      </w:r>
      <w:r w:rsidRPr="0000190E">
        <w:rPr>
          <w:rtl/>
        </w:rPr>
        <w:t xml:space="preserve"> وبه قال الشيخان في المسارّ والمصباح والجزري </w:t>
      </w:r>
      <w:r w:rsidRPr="00C7137D">
        <w:rPr>
          <w:rStyle w:val="libFootnotenumChar"/>
          <w:rtl/>
        </w:rPr>
        <w:t>(6)</w:t>
      </w:r>
      <w:r w:rsidRPr="0000190E">
        <w:rPr>
          <w:rtl/>
        </w:rPr>
        <w:t xml:space="preserve"> والنوبختي.</w:t>
      </w:r>
    </w:p>
    <w:p w:rsidR="000A06BC" w:rsidRPr="0000190E" w:rsidRDefault="000A06BC" w:rsidP="00F319A4">
      <w:pPr>
        <w:pStyle w:val="libNormal"/>
        <w:rPr>
          <w:rtl/>
        </w:rPr>
      </w:pPr>
      <w:r w:rsidRPr="0000190E">
        <w:rPr>
          <w:rtl/>
        </w:rPr>
        <w:t xml:space="preserve">وقال الكليني والإثبات والشيخان في الإرشاد والتهذيب : إنّه في سنة خمس وتسعين </w:t>
      </w:r>
      <w:r w:rsidRPr="00C7137D">
        <w:rPr>
          <w:rStyle w:val="libFootnotenumChar"/>
          <w:rtl/>
        </w:rPr>
        <w:t>(7)</w:t>
      </w:r>
      <w:r w:rsidRPr="0000190E">
        <w:rPr>
          <w:rtl/>
        </w:rPr>
        <w:t xml:space="preserve"> ورواه الأوّل عن أبي بصير عن الصادق </w:t>
      </w:r>
      <w:r w:rsidR="00452747" w:rsidRPr="00452747">
        <w:rPr>
          <w:rStyle w:val="libAlaemChar"/>
          <w:rtl/>
        </w:rPr>
        <w:t>عليه‌السلام</w:t>
      </w:r>
      <w:r w:rsidRPr="0000190E">
        <w:rPr>
          <w:rtl/>
        </w:rPr>
        <w:t>. فعليه المعوّل.</w:t>
      </w:r>
    </w:p>
    <w:p w:rsidR="000A06BC" w:rsidRPr="0000190E" w:rsidRDefault="000A06BC" w:rsidP="00C7137D">
      <w:pPr>
        <w:pStyle w:val="libCenterBold1"/>
        <w:rPr>
          <w:rtl/>
        </w:rPr>
      </w:pPr>
      <w:r w:rsidRPr="0000190E">
        <w:rPr>
          <w:rtl/>
        </w:rPr>
        <w:t xml:space="preserve">وأمّا وفاة الباقر </w:t>
      </w:r>
      <w:r w:rsidR="00452747" w:rsidRPr="00452747">
        <w:rPr>
          <w:rStyle w:val="libAlaemChar"/>
          <w:rtl/>
        </w:rPr>
        <w:t>عليه‌السلام</w:t>
      </w:r>
    </w:p>
    <w:p w:rsidR="000A06BC" w:rsidRPr="0000190E" w:rsidRDefault="000A06BC" w:rsidP="00F319A4">
      <w:pPr>
        <w:pStyle w:val="libNormal"/>
        <w:rPr>
          <w:rtl/>
        </w:rPr>
      </w:pPr>
      <w:r w:rsidRPr="0000190E">
        <w:rPr>
          <w:rtl/>
        </w:rPr>
        <w:t xml:space="preserve">فلم يذكر الأكثر شهره ، وقال في فرق الشيعة وفي المناقب وفي الإعلام : في ذي الحجّة </w:t>
      </w:r>
      <w:r w:rsidRPr="00C7137D">
        <w:rPr>
          <w:rStyle w:val="libFootnotenumChar"/>
          <w:rtl/>
        </w:rPr>
        <w:t>(8)</w:t>
      </w:r>
      <w:r w:rsidRPr="0000190E">
        <w:rPr>
          <w:rtl/>
        </w:rPr>
        <w:t xml:space="preserve"> قال الأخيران : وقيل في ربيع الآخر.</w:t>
      </w:r>
    </w:p>
    <w:p w:rsidR="000A06BC" w:rsidRPr="0000190E" w:rsidRDefault="000A06BC" w:rsidP="00F319A4">
      <w:pPr>
        <w:pStyle w:val="libNormal"/>
        <w:rPr>
          <w:rtl/>
        </w:rPr>
      </w:pPr>
      <w:r w:rsidRPr="0000190E">
        <w:rPr>
          <w:rtl/>
        </w:rPr>
        <w:t xml:space="preserve">وقال في الكشف والشهيد : في سابع ذي الحجّة </w:t>
      </w:r>
      <w:r w:rsidRPr="00C7137D">
        <w:rPr>
          <w:rStyle w:val="libFootnotenumChar"/>
          <w:rtl/>
        </w:rPr>
        <w:t>(9)</w:t>
      </w:r>
      <w:r>
        <w:rPr>
          <w:rtl/>
        </w:rPr>
        <w:t>.</w:t>
      </w:r>
    </w:p>
    <w:p w:rsidR="000A06BC" w:rsidRPr="0000190E" w:rsidRDefault="000A06BC" w:rsidP="00F319A4">
      <w:pPr>
        <w:pStyle w:val="libNormal"/>
        <w:rPr>
          <w:rtl/>
        </w:rPr>
      </w:pPr>
      <w:r w:rsidRPr="0000190E">
        <w:rPr>
          <w:rtl/>
        </w:rPr>
        <w:t xml:space="preserve">وأمّا سنته : ففي الإثبات في خمس عشرة ومائة </w:t>
      </w:r>
      <w:r w:rsidRPr="00C7137D">
        <w:rPr>
          <w:rStyle w:val="libFootnotenumChar"/>
          <w:rtl/>
        </w:rPr>
        <w:t>(10)</w:t>
      </w:r>
      <w:r w:rsidRPr="0000190E">
        <w:rPr>
          <w:rtl/>
        </w:rPr>
        <w:t xml:space="preserve"> حيث ذكر قيام الصادق </w:t>
      </w:r>
      <w:r w:rsidR="00452747" w:rsidRPr="00452747">
        <w:rPr>
          <w:rStyle w:val="libAlaemChar"/>
          <w:rtl/>
        </w:rPr>
        <w:t>عليه‌السلام</w:t>
      </w:r>
      <w:r w:rsidRPr="0000190E">
        <w:rPr>
          <w:rtl/>
        </w:rPr>
        <w:t xml:space="preserve"> فيه.</w:t>
      </w:r>
    </w:p>
    <w:p w:rsidR="000A06BC" w:rsidRPr="0000190E" w:rsidRDefault="000A06BC" w:rsidP="00F319A4">
      <w:pPr>
        <w:pStyle w:val="libNormal"/>
        <w:rPr>
          <w:rtl/>
        </w:rPr>
      </w:pPr>
      <w:r w:rsidRPr="0000190E">
        <w:rPr>
          <w:rtl/>
        </w:rPr>
        <w:t xml:space="preserve">وقال الكفعمي : في ستّ عشرة </w:t>
      </w:r>
      <w:r w:rsidRPr="00C7137D">
        <w:rPr>
          <w:rStyle w:val="libFootnotenumChar"/>
          <w:rtl/>
        </w:rPr>
        <w:t>(11)</w:t>
      </w:r>
      <w:r>
        <w:rPr>
          <w:rtl/>
        </w:rPr>
        <w:t>.</w:t>
      </w:r>
    </w:p>
    <w:p w:rsidR="000A06BC" w:rsidRPr="0000190E" w:rsidRDefault="000A06BC" w:rsidP="00F319A4">
      <w:pPr>
        <w:pStyle w:val="libNormal"/>
        <w:rPr>
          <w:rtl/>
        </w:rPr>
      </w:pPr>
      <w:r w:rsidRPr="0000190E">
        <w:rPr>
          <w:rtl/>
        </w:rPr>
        <w:t xml:space="preserve">والفصول المهمّة والكشف في سبع عشرة </w:t>
      </w:r>
      <w:r w:rsidRPr="00C7137D">
        <w:rPr>
          <w:rStyle w:val="libFootnotenumChar"/>
          <w:rtl/>
        </w:rPr>
        <w:t>(12)</w:t>
      </w:r>
      <w:r w:rsidRPr="0000190E">
        <w:rPr>
          <w:rtl/>
        </w:rPr>
        <w:t xml:space="preserve"> ونقل الأخير عن بعضهم سنة</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مصباح الكفعمي : 522.</w:t>
      </w:r>
    </w:p>
    <w:p w:rsidR="000A06BC" w:rsidRPr="0000190E" w:rsidRDefault="000A06BC" w:rsidP="00C7137D">
      <w:pPr>
        <w:pStyle w:val="libFootnote0"/>
        <w:rPr>
          <w:rtl/>
          <w:lang w:bidi="fa-IR"/>
        </w:rPr>
      </w:pPr>
      <w:r>
        <w:rPr>
          <w:rtl/>
        </w:rPr>
        <w:t>(</w:t>
      </w:r>
      <w:r w:rsidRPr="0000190E">
        <w:rPr>
          <w:rtl/>
        </w:rPr>
        <w:t>2) المناقب 4 : 175 ، لم نعثر عليه في كفاية الطالب.</w:t>
      </w:r>
    </w:p>
    <w:p w:rsidR="000A06BC" w:rsidRPr="0000190E" w:rsidRDefault="000A06BC" w:rsidP="00C7137D">
      <w:pPr>
        <w:pStyle w:val="libFootnote0"/>
        <w:rPr>
          <w:rtl/>
          <w:lang w:bidi="fa-IR"/>
        </w:rPr>
      </w:pPr>
      <w:r>
        <w:rPr>
          <w:rtl/>
        </w:rPr>
        <w:t>(</w:t>
      </w:r>
      <w:r w:rsidRPr="0000190E">
        <w:rPr>
          <w:rtl/>
        </w:rPr>
        <w:t>3) عنه في كشف الغمّة 2 : 101.</w:t>
      </w:r>
    </w:p>
    <w:p w:rsidR="000A06BC" w:rsidRPr="0000190E" w:rsidRDefault="000A06BC" w:rsidP="00C7137D">
      <w:pPr>
        <w:pStyle w:val="libFootnote0"/>
        <w:rPr>
          <w:rtl/>
          <w:lang w:bidi="fa-IR"/>
        </w:rPr>
      </w:pPr>
      <w:r>
        <w:rPr>
          <w:rtl/>
        </w:rPr>
        <w:t>(</w:t>
      </w:r>
      <w:r w:rsidRPr="0000190E">
        <w:rPr>
          <w:rtl/>
        </w:rPr>
        <w:t>4) تاريخ دمشق 22 : 148.</w:t>
      </w:r>
    </w:p>
    <w:p w:rsidR="000A06BC" w:rsidRPr="0000190E" w:rsidRDefault="000A06BC" w:rsidP="00C7137D">
      <w:pPr>
        <w:pStyle w:val="libFootnote0"/>
        <w:rPr>
          <w:rtl/>
          <w:lang w:bidi="fa-IR"/>
        </w:rPr>
      </w:pPr>
      <w:r>
        <w:rPr>
          <w:rtl/>
        </w:rPr>
        <w:t>(</w:t>
      </w:r>
      <w:r w:rsidRPr="0000190E">
        <w:rPr>
          <w:rtl/>
        </w:rPr>
        <w:t>5) بحار الأنوار 46 : 151.</w:t>
      </w:r>
    </w:p>
    <w:p w:rsidR="000A06BC" w:rsidRPr="0000190E" w:rsidRDefault="000A06BC" w:rsidP="00C7137D">
      <w:pPr>
        <w:pStyle w:val="libFootnote0"/>
        <w:rPr>
          <w:rtl/>
          <w:lang w:bidi="fa-IR"/>
        </w:rPr>
      </w:pPr>
      <w:r>
        <w:rPr>
          <w:rtl/>
        </w:rPr>
        <w:t>(</w:t>
      </w:r>
      <w:r w:rsidRPr="0000190E">
        <w:rPr>
          <w:rtl/>
        </w:rPr>
        <w:t>6) الكامل 4 : 582.</w:t>
      </w:r>
    </w:p>
    <w:p w:rsidR="000A06BC" w:rsidRPr="0000190E" w:rsidRDefault="000A06BC" w:rsidP="00C7137D">
      <w:pPr>
        <w:pStyle w:val="libFootnote0"/>
        <w:rPr>
          <w:rtl/>
          <w:lang w:bidi="fa-IR"/>
        </w:rPr>
      </w:pPr>
      <w:r>
        <w:rPr>
          <w:rtl/>
        </w:rPr>
        <w:t>(</w:t>
      </w:r>
      <w:r w:rsidRPr="0000190E">
        <w:rPr>
          <w:rtl/>
        </w:rPr>
        <w:t>7) الكافي 1 : 466 ، إثبات الوصيّة : 148 ، الإرشاد : 254 ، التهذيب 6 : 77.</w:t>
      </w:r>
    </w:p>
    <w:p w:rsidR="000A06BC" w:rsidRPr="0000190E" w:rsidRDefault="000A06BC" w:rsidP="00C7137D">
      <w:pPr>
        <w:pStyle w:val="libFootnote0"/>
        <w:rPr>
          <w:rtl/>
          <w:lang w:bidi="fa-IR"/>
        </w:rPr>
      </w:pPr>
      <w:r>
        <w:rPr>
          <w:rtl/>
        </w:rPr>
        <w:t>(</w:t>
      </w:r>
      <w:r w:rsidRPr="0000190E">
        <w:rPr>
          <w:rtl/>
        </w:rPr>
        <w:t>8) فرق الشيعة : 61 ، المناقب 4 : 210 ، إعلام الورى : 259.</w:t>
      </w:r>
    </w:p>
    <w:p w:rsidR="000A06BC" w:rsidRPr="0000190E" w:rsidRDefault="000A06BC" w:rsidP="00C7137D">
      <w:pPr>
        <w:pStyle w:val="libFootnote0"/>
        <w:rPr>
          <w:rtl/>
          <w:lang w:bidi="fa-IR"/>
        </w:rPr>
      </w:pPr>
      <w:r>
        <w:rPr>
          <w:rtl/>
        </w:rPr>
        <w:t>(</w:t>
      </w:r>
      <w:r w:rsidRPr="0000190E">
        <w:rPr>
          <w:rtl/>
        </w:rPr>
        <w:t>9) لم نجده في الكشف ، ونقله في البحار عن الكفعمي 46 : 217. الدروس 2 : 12.</w:t>
      </w:r>
    </w:p>
    <w:p w:rsidR="000A06BC" w:rsidRPr="0000190E" w:rsidRDefault="000A06BC" w:rsidP="00C7137D">
      <w:pPr>
        <w:pStyle w:val="libFootnote0"/>
        <w:rPr>
          <w:rtl/>
          <w:lang w:bidi="fa-IR"/>
        </w:rPr>
      </w:pPr>
      <w:r>
        <w:rPr>
          <w:rtl/>
        </w:rPr>
        <w:t>(</w:t>
      </w:r>
      <w:r w:rsidRPr="0000190E">
        <w:rPr>
          <w:rtl/>
        </w:rPr>
        <w:t>10) إثبات الوصيّة : 153.</w:t>
      </w:r>
    </w:p>
    <w:p w:rsidR="000A06BC" w:rsidRPr="0000190E" w:rsidRDefault="000A06BC" w:rsidP="00C7137D">
      <w:pPr>
        <w:pStyle w:val="libFootnote0"/>
        <w:rPr>
          <w:rtl/>
          <w:lang w:bidi="fa-IR"/>
        </w:rPr>
      </w:pPr>
      <w:r>
        <w:rPr>
          <w:rtl/>
        </w:rPr>
        <w:t>(</w:t>
      </w:r>
      <w:r w:rsidRPr="0000190E">
        <w:rPr>
          <w:rtl/>
        </w:rPr>
        <w:t>11) مصباح الكفعمي : 522.</w:t>
      </w:r>
    </w:p>
    <w:p w:rsidR="000A06BC" w:rsidRPr="0000190E" w:rsidRDefault="000A06BC" w:rsidP="00C7137D">
      <w:pPr>
        <w:pStyle w:val="libFootnote0"/>
        <w:rPr>
          <w:rtl/>
          <w:lang w:bidi="fa-IR"/>
        </w:rPr>
      </w:pPr>
      <w:r>
        <w:rPr>
          <w:rtl/>
        </w:rPr>
        <w:t>(</w:t>
      </w:r>
      <w:r w:rsidRPr="0000190E">
        <w:rPr>
          <w:rtl/>
        </w:rPr>
        <w:t>12) الفصول المهمّة : 220 ، كشف الغمّة 2 : 119.</w:t>
      </w:r>
    </w:p>
    <w:p w:rsidR="000A06BC" w:rsidRPr="0000190E" w:rsidRDefault="000A06BC" w:rsidP="00687652">
      <w:pPr>
        <w:pStyle w:val="libNormal0"/>
        <w:rPr>
          <w:rtl/>
        </w:rPr>
      </w:pPr>
      <w:r>
        <w:rPr>
          <w:rtl/>
        </w:rPr>
        <w:br w:type="page"/>
      </w:r>
      <w:r w:rsidRPr="0000190E">
        <w:rPr>
          <w:rtl/>
        </w:rPr>
        <w:lastRenderedPageBreak/>
        <w:t>ثمان عشرة.</w:t>
      </w:r>
    </w:p>
    <w:p w:rsidR="000A06BC" w:rsidRPr="0000190E" w:rsidRDefault="000A06BC" w:rsidP="00F319A4">
      <w:pPr>
        <w:pStyle w:val="libNormal"/>
        <w:rPr>
          <w:rtl/>
        </w:rPr>
      </w:pPr>
      <w:r w:rsidRPr="0000190E">
        <w:rPr>
          <w:rtl/>
        </w:rPr>
        <w:t>وقال الكليني والنوبختي والشيخان والفضل بن دكين وابن سنان</w:t>
      </w:r>
      <w:r>
        <w:rPr>
          <w:rtl/>
        </w:rPr>
        <w:t xml:space="preserve"> ـ </w:t>
      </w:r>
      <w:r w:rsidRPr="0000190E">
        <w:rPr>
          <w:rtl/>
        </w:rPr>
        <w:t>على رواية ابن الخشّاب</w:t>
      </w:r>
      <w:r>
        <w:rPr>
          <w:rtl/>
        </w:rPr>
        <w:t xml:space="preserve"> ـ </w:t>
      </w:r>
      <w:r w:rsidRPr="0000190E">
        <w:rPr>
          <w:rtl/>
        </w:rPr>
        <w:t xml:space="preserve">سنة أربع عشرة </w:t>
      </w:r>
      <w:r w:rsidRPr="00C7137D">
        <w:rPr>
          <w:rStyle w:val="libFootnotenumChar"/>
          <w:rtl/>
        </w:rPr>
        <w:t>(1)</w:t>
      </w:r>
      <w:r w:rsidRPr="0000190E">
        <w:rPr>
          <w:rtl/>
        </w:rPr>
        <w:t xml:space="preserve"> ورواه الأوّل عن أبي بصير عن الصادق </w:t>
      </w:r>
      <w:r w:rsidR="00452747" w:rsidRPr="00452747">
        <w:rPr>
          <w:rStyle w:val="libAlaemChar"/>
          <w:rtl/>
        </w:rPr>
        <w:t>عليه‌السلام</w:t>
      </w:r>
      <w:r w:rsidRPr="0000190E">
        <w:rPr>
          <w:rtl/>
        </w:rPr>
        <w:t>.</w:t>
      </w:r>
      <w:r>
        <w:rPr>
          <w:rFonts w:hint="cs"/>
          <w:rtl/>
        </w:rPr>
        <w:t xml:space="preserve"> </w:t>
      </w:r>
      <w:r w:rsidRPr="0000190E">
        <w:rPr>
          <w:rtl/>
        </w:rPr>
        <w:t>وعليه المعوّل.</w:t>
      </w:r>
    </w:p>
    <w:p w:rsidR="000A06BC" w:rsidRPr="0000190E" w:rsidRDefault="000A06BC" w:rsidP="00C7137D">
      <w:pPr>
        <w:pStyle w:val="libCenterBold1"/>
        <w:rPr>
          <w:rtl/>
        </w:rPr>
      </w:pPr>
      <w:r w:rsidRPr="0000190E">
        <w:rPr>
          <w:rtl/>
        </w:rPr>
        <w:t xml:space="preserve">وأمّا وفاة الصادق </w:t>
      </w:r>
      <w:r w:rsidR="00452747" w:rsidRPr="00452747">
        <w:rPr>
          <w:rStyle w:val="libAlaemChar"/>
          <w:rtl/>
        </w:rPr>
        <w:t>عليه‌السلام</w:t>
      </w:r>
    </w:p>
    <w:p w:rsidR="000A06BC" w:rsidRPr="0000190E" w:rsidRDefault="000A06BC" w:rsidP="00F319A4">
      <w:pPr>
        <w:pStyle w:val="libNormal"/>
        <w:rPr>
          <w:rtl/>
        </w:rPr>
      </w:pPr>
      <w:r w:rsidRPr="0000190E">
        <w:rPr>
          <w:rtl/>
        </w:rPr>
        <w:t xml:space="preserve">فقال الكليني والشيخان والنوبختي : انّه في شوّال </w:t>
      </w:r>
      <w:r w:rsidRPr="00C7137D">
        <w:rPr>
          <w:rStyle w:val="libFootnotenumChar"/>
          <w:rtl/>
        </w:rPr>
        <w:t>(2)</w:t>
      </w:r>
      <w:r>
        <w:rPr>
          <w:rtl/>
        </w:rPr>
        <w:t>.</w:t>
      </w:r>
    </w:p>
    <w:p w:rsidR="000A06BC" w:rsidRPr="0000190E" w:rsidRDefault="000A06BC" w:rsidP="00F319A4">
      <w:pPr>
        <w:pStyle w:val="libNormal"/>
        <w:rPr>
          <w:rtl/>
        </w:rPr>
      </w:pPr>
      <w:r w:rsidRPr="0000190E">
        <w:rPr>
          <w:rtl/>
        </w:rPr>
        <w:t xml:space="preserve">وقال في الإعلام في النصف من رجب </w:t>
      </w:r>
      <w:r w:rsidRPr="00C7137D">
        <w:rPr>
          <w:rStyle w:val="libFootnotenumChar"/>
          <w:rtl/>
        </w:rPr>
        <w:t>(3)</w:t>
      </w:r>
      <w:r>
        <w:rPr>
          <w:rtl/>
        </w:rPr>
        <w:t>.</w:t>
      </w:r>
      <w:r w:rsidRPr="0000190E">
        <w:rPr>
          <w:rtl/>
        </w:rPr>
        <w:t xml:space="preserve"> ولا عبرة به وإن قال به الميبدي في فواتحه </w:t>
      </w:r>
      <w:r w:rsidRPr="00C7137D">
        <w:rPr>
          <w:rStyle w:val="libFootnotenumChar"/>
          <w:rtl/>
        </w:rPr>
        <w:t>(4)</w:t>
      </w:r>
      <w:r w:rsidRPr="0000190E">
        <w:rPr>
          <w:rtl/>
        </w:rPr>
        <w:t xml:space="preserve"> مثل ما في الجنّات : من كونه في 25 شوّال </w:t>
      </w:r>
      <w:r w:rsidRPr="00C7137D">
        <w:rPr>
          <w:rStyle w:val="libFootnotenumChar"/>
          <w:rtl/>
        </w:rPr>
        <w:t>(5)</w:t>
      </w:r>
      <w:r w:rsidRPr="0000190E">
        <w:rPr>
          <w:rtl/>
        </w:rPr>
        <w:t xml:space="preserve"> لعدم الوقوف على مستند له.</w:t>
      </w:r>
    </w:p>
    <w:p w:rsidR="000A06BC" w:rsidRPr="0000190E" w:rsidRDefault="000A06BC" w:rsidP="00F319A4">
      <w:pPr>
        <w:pStyle w:val="libNormal"/>
        <w:rPr>
          <w:rtl/>
        </w:rPr>
      </w:pPr>
      <w:r w:rsidRPr="0000190E">
        <w:rPr>
          <w:rtl/>
        </w:rPr>
        <w:t xml:space="preserve">وأمّا سنته : فاتّفقت الخاصّة والعامّة أنّ سنة ثمان وأربعين ومائة </w:t>
      </w:r>
      <w:r w:rsidRPr="00C7137D">
        <w:rPr>
          <w:rStyle w:val="libFootnotenumChar"/>
          <w:rtl/>
        </w:rPr>
        <w:t>(6)</w:t>
      </w:r>
      <w:r>
        <w:rPr>
          <w:rtl/>
        </w:rPr>
        <w:t>.</w:t>
      </w:r>
    </w:p>
    <w:p w:rsidR="000A06BC" w:rsidRPr="0000190E" w:rsidRDefault="000A06BC" w:rsidP="00C7137D">
      <w:pPr>
        <w:pStyle w:val="libCenterBold1"/>
        <w:rPr>
          <w:rtl/>
        </w:rPr>
      </w:pPr>
      <w:r w:rsidRPr="0000190E">
        <w:rPr>
          <w:rtl/>
        </w:rPr>
        <w:t xml:space="preserve">وأمّا وفاة الكاظم </w:t>
      </w:r>
      <w:r w:rsidR="00452747" w:rsidRPr="00452747">
        <w:rPr>
          <w:rStyle w:val="libAlaemChar"/>
          <w:rtl/>
        </w:rPr>
        <w:t>عليه‌السلام</w:t>
      </w:r>
    </w:p>
    <w:p w:rsidR="000A06BC" w:rsidRPr="0000190E" w:rsidRDefault="000A06BC" w:rsidP="00F319A4">
      <w:pPr>
        <w:pStyle w:val="libNormal"/>
        <w:rPr>
          <w:rtl/>
        </w:rPr>
      </w:pPr>
      <w:r w:rsidRPr="0000190E">
        <w:rPr>
          <w:rtl/>
        </w:rPr>
        <w:t xml:space="preserve">فلا خلاف أنّه في رجب ، لكن قال الكليني في سادسه </w:t>
      </w:r>
      <w:r w:rsidRPr="00C7137D">
        <w:rPr>
          <w:rStyle w:val="libFootnotenumChar"/>
          <w:rtl/>
        </w:rPr>
        <w:t>(7)</w:t>
      </w:r>
      <w:r>
        <w:rPr>
          <w:rtl/>
        </w:rPr>
        <w:t>.</w:t>
      </w:r>
    </w:p>
    <w:p w:rsidR="000A06BC" w:rsidRPr="0000190E" w:rsidRDefault="000A06BC" w:rsidP="00F319A4">
      <w:pPr>
        <w:pStyle w:val="libNormal"/>
        <w:rPr>
          <w:rtl/>
        </w:rPr>
      </w:pPr>
      <w:r w:rsidRPr="0000190E">
        <w:rPr>
          <w:rtl/>
        </w:rPr>
        <w:t xml:space="preserve">وقال في التهذيب : لستّ بقين منه </w:t>
      </w:r>
      <w:r w:rsidRPr="00C7137D">
        <w:rPr>
          <w:rStyle w:val="libFootnotenumChar"/>
          <w:rtl/>
        </w:rPr>
        <w:t>(8)</w:t>
      </w:r>
      <w:r>
        <w:rPr>
          <w:rtl/>
        </w:rPr>
        <w:t>.</w:t>
      </w:r>
    </w:p>
    <w:p w:rsidR="000A06BC" w:rsidRPr="0000190E" w:rsidRDefault="000A06BC" w:rsidP="00F319A4">
      <w:pPr>
        <w:pStyle w:val="libNormal"/>
        <w:rPr>
          <w:rtl/>
        </w:rPr>
      </w:pPr>
      <w:r w:rsidRPr="0000190E">
        <w:rPr>
          <w:rtl/>
        </w:rPr>
        <w:t xml:space="preserve">وروى العيون بإسناده خبرا عن غياث بن اسيد عن جماعة من مشايخ أهل المدينة أنّه مضى في خامسه </w:t>
      </w:r>
      <w:r w:rsidRPr="00C7137D">
        <w:rPr>
          <w:rStyle w:val="libFootnotenumChar"/>
          <w:rtl/>
        </w:rPr>
        <w:t>(9)</w:t>
      </w:r>
      <w:r w:rsidRPr="0000190E">
        <w:rPr>
          <w:rtl/>
        </w:rPr>
        <w:t xml:space="preserve"> وآخر بإسناده الصحيح عن سليمان بن حفص</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 xml:space="preserve">1) الكافي 1 : 469 ، فرق الشيعة : 61 ، الإرشاد : 262 ، التهذيب 6 : 77 ، وعن الفضل بن دكين وابن سنان في كشف الغمّة 2 : 120 </w:t>
      </w:r>
      <w:r>
        <w:rPr>
          <w:rtl/>
        </w:rPr>
        <w:t>و 1</w:t>
      </w:r>
      <w:r w:rsidRPr="0000190E">
        <w:rPr>
          <w:rtl/>
        </w:rPr>
        <w:t>36.</w:t>
      </w:r>
    </w:p>
    <w:p w:rsidR="000A06BC" w:rsidRPr="0000190E" w:rsidRDefault="000A06BC" w:rsidP="00C7137D">
      <w:pPr>
        <w:pStyle w:val="libFootnote0"/>
        <w:rPr>
          <w:rtl/>
          <w:lang w:bidi="fa-IR"/>
        </w:rPr>
      </w:pPr>
      <w:r>
        <w:rPr>
          <w:rtl/>
        </w:rPr>
        <w:t>(</w:t>
      </w:r>
      <w:r w:rsidRPr="0000190E">
        <w:rPr>
          <w:rtl/>
        </w:rPr>
        <w:t>2) الكافي 1 : 472 ، الإرشاد : 271 ، التهذيب 6 : 78.</w:t>
      </w:r>
    </w:p>
    <w:p w:rsidR="000A06BC" w:rsidRPr="0000190E" w:rsidRDefault="000A06BC" w:rsidP="00C7137D">
      <w:pPr>
        <w:pStyle w:val="libFootnote0"/>
        <w:rPr>
          <w:rtl/>
          <w:lang w:bidi="fa-IR"/>
        </w:rPr>
      </w:pPr>
      <w:r>
        <w:rPr>
          <w:rtl/>
        </w:rPr>
        <w:t>(</w:t>
      </w:r>
      <w:r w:rsidRPr="0000190E">
        <w:rPr>
          <w:rtl/>
        </w:rPr>
        <w:t>3) إعلام الورى : 266.</w:t>
      </w:r>
    </w:p>
    <w:p w:rsidR="000A06BC" w:rsidRPr="0000190E" w:rsidRDefault="000A06BC" w:rsidP="00C7137D">
      <w:pPr>
        <w:pStyle w:val="libFootnote0"/>
        <w:rPr>
          <w:rtl/>
          <w:lang w:bidi="fa-IR"/>
        </w:rPr>
      </w:pPr>
      <w:r>
        <w:rPr>
          <w:rtl/>
        </w:rPr>
        <w:t>(</w:t>
      </w:r>
      <w:r w:rsidRPr="0000190E">
        <w:rPr>
          <w:rtl/>
        </w:rPr>
        <w:t xml:space="preserve">4) شرح ديوان الإمام عليّ </w:t>
      </w:r>
      <w:r w:rsidR="00452747" w:rsidRPr="00452747">
        <w:rPr>
          <w:rStyle w:val="libAlaemChar"/>
          <w:rtl/>
        </w:rPr>
        <w:t>عليه‌السلام</w:t>
      </w:r>
      <w:r w:rsidRPr="0000190E">
        <w:rPr>
          <w:rtl/>
        </w:rPr>
        <w:t xml:space="preserve"> : 123 س 7.</w:t>
      </w:r>
    </w:p>
    <w:p w:rsidR="000A06BC" w:rsidRPr="0000190E" w:rsidRDefault="000A06BC" w:rsidP="00C7137D">
      <w:pPr>
        <w:pStyle w:val="libFootnote0"/>
        <w:rPr>
          <w:rtl/>
          <w:lang w:bidi="fa-IR"/>
        </w:rPr>
      </w:pPr>
      <w:r>
        <w:rPr>
          <w:rtl/>
        </w:rPr>
        <w:t>(</w:t>
      </w:r>
      <w:r w:rsidRPr="0000190E">
        <w:rPr>
          <w:rtl/>
        </w:rPr>
        <w:t xml:space="preserve">5) يعني جنّات الخلود ، تاريخ فارسيّ حاو لتواريخ المعصومين </w:t>
      </w:r>
      <w:r w:rsidR="00140652" w:rsidRPr="00140652">
        <w:rPr>
          <w:rStyle w:val="libAlaemChar"/>
          <w:rtl/>
        </w:rPr>
        <w:t>عليهم‌السلام</w:t>
      </w:r>
      <w:r w:rsidRPr="0000190E">
        <w:rPr>
          <w:rtl/>
        </w:rPr>
        <w:t xml:space="preserve"> وغيرهم.</w:t>
      </w:r>
    </w:p>
    <w:p w:rsidR="000A06BC" w:rsidRPr="0000190E" w:rsidRDefault="000A06BC" w:rsidP="00C7137D">
      <w:pPr>
        <w:pStyle w:val="libFootnote0"/>
        <w:rPr>
          <w:rtl/>
          <w:lang w:bidi="fa-IR"/>
        </w:rPr>
      </w:pPr>
      <w:r>
        <w:rPr>
          <w:rtl/>
        </w:rPr>
        <w:t>(</w:t>
      </w:r>
      <w:r w:rsidRPr="0000190E">
        <w:rPr>
          <w:rtl/>
        </w:rPr>
        <w:t>6) الكافي 1 : 472 ، الإرشاد : 271 ، الفصول المهمّة : 230 ، كفاية الطالب : 456.</w:t>
      </w:r>
    </w:p>
    <w:p w:rsidR="000A06BC" w:rsidRPr="0000190E" w:rsidRDefault="000A06BC" w:rsidP="00C7137D">
      <w:pPr>
        <w:pStyle w:val="libFootnote0"/>
        <w:rPr>
          <w:rtl/>
          <w:lang w:bidi="fa-IR"/>
        </w:rPr>
      </w:pPr>
      <w:r>
        <w:rPr>
          <w:rtl/>
        </w:rPr>
        <w:t>(</w:t>
      </w:r>
      <w:r w:rsidRPr="0000190E">
        <w:rPr>
          <w:rtl/>
        </w:rPr>
        <w:t>7) الكافي 1 : 476.</w:t>
      </w:r>
    </w:p>
    <w:p w:rsidR="000A06BC" w:rsidRPr="0000190E" w:rsidRDefault="000A06BC" w:rsidP="00C7137D">
      <w:pPr>
        <w:pStyle w:val="libFootnote0"/>
        <w:rPr>
          <w:rtl/>
          <w:lang w:bidi="fa-IR"/>
        </w:rPr>
      </w:pPr>
      <w:r>
        <w:rPr>
          <w:rtl/>
        </w:rPr>
        <w:t>(</w:t>
      </w:r>
      <w:r w:rsidRPr="0000190E">
        <w:rPr>
          <w:rtl/>
        </w:rPr>
        <w:t>8) التهذيب 6 : 81.</w:t>
      </w:r>
    </w:p>
    <w:p w:rsidR="000A06BC" w:rsidRPr="0000190E" w:rsidRDefault="000A06BC" w:rsidP="00C7137D">
      <w:pPr>
        <w:pStyle w:val="libFootnote0"/>
        <w:rPr>
          <w:rtl/>
          <w:lang w:bidi="fa-IR"/>
        </w:rPr>
      </w:pPr>
      <w:r>
        <w:rPr>
          <w:rtl/>
        </w:rPr>
        <w:t>(</w:t>
      </w:r>
      <w:r w:rsidRPr="0000190E">
        <w:rPr>
          <w:rtl/>
        </w:rPr>
        <w:t xml:space="preserve">9) عيون أخبار الرضا </w:t>
      </w:r>
      <w:r w:rsidR="00452747" w:rsidRPr="00452747">
        <w:rPr>
          <w:rStyle w:val="libAlaemChar"/>
          <w:rtl/>
        </w:rPr>
        <w:t>عليه‌السلام</w:t>
      </w:r>
      <w:r w:rsidRPr="0000190E">
        <w:rPr>
          <w:rtl/>
        </w:rPr>
        <w:t xml:space="preserve"> 1 : 99 ، الباب 8 ، ح 4.</w:t>
      </w:r>
    </w:p>
    <w:p w:rsidR="000A06BC" w:rsidRPr="0000190E" w:rsidRDefault="000A06BC" w:rsidP="00687652">
      <w:pPr>
        <w:pStyle w:val="libNormal0"/>
        <w:rPr>
          <w:rtl/>
        </w:rPr>
      </w:pPr>
      <w:r>
        <w:rPr>
          <w:rtl/>
        </w:rPr>
        <w:br w:type="page"/>
      </w:r>
      <w:r w:rsidRPr="0000190E">
        <w:rPr>
          <w:rtl/>
        </w:rPr>
        <w:lastRenderedPageBreak/>
        <w:t xml:space="preserve">لخمس ليال بقين منه </w:t>
      </w:r>
      <w:r w:rsidRPr="00C7137D">
        <w:rPr>
          <w:rStyle w:val="libFootnotenumChar"/>
          <w:rtl/>
        </w:rPr>
        <w:t>(1)</w:t>
      </w:r>
      <w:r>
        <w:rPr>
          <w:rtl/>
        </w:rPr>
        <w:t>.</w:t>
      </w:r>
      <w:r w:rsidRPr="0000190E">
        <w:rPr>
          <w:rtl/>
        </w:rPr>
        <w:t xml:space="preserve"> وبه قال الشيخان في المسارّ والمصباح </w:t>
      </w:r>
      <w:r w:rsidRPr="00C7137D">
        <w:rPr>
          <w:rStyle w:val="libFootnotenumChar"/>
          <w:rtl/>
        </w:rPr>
        <w:t>(2)</w:t>
      </w:r>
      <w:r>
        <w:rPr>
          <w:rtl/>
        </w:rPr>
        <w:t>.</w:t>
      </w:r>
    </w:p>
    <w:p w:rsidR="000A06BC" w:rsidRPr="0000190E" w:rsidRDefault="000A06BC" w:rsidP="00F319A4">
      <w:pPr>
        <w:pStyle w:val="libNormal"/>
        <w:rPr>
          <w:rtl/>
        </w:rPr>
      </w:pPr>
      <w:r w:rsidRPr="0000190E">
        <w:rPr>
          <w:rtl/>
        </w:rPr>
        <w:t xml:space="preserve">وأمّا سنته : فلا خلاف في أنّه سنة ثلاث وثمانين ومائة. ورواه الكليني عن أبي بصير </w:t>
      </w:r>
      <w:r w:rsidRPr="00C7137D">
        <w:rPr>
          <w:rStyle w:val="libFootnotenumChar"/>
          <w:rtl/>
        </w:rPr>
        <w:t>(3)</w:t>
      </w:r>
      <w:r w:rsidRPr="0000190E">
        <w:rPr>
          <w:rtl/>
        </w:rPr>
        <w:t xml:space="preserve"> والعيون في الخبرين المتقدّمين. ونقله عيون المعجزات عن كتاب وصايا عليّ بن محمّد بن زياد الصيمري </w:t>
      </w:r>
      <w:r w:rsidRPr="00C7137D">
        <w:rPr>
          <w:rStyle w:val="libFootnotenumChar"/>
          <w:rtl/>
        </w:rPr>
        <w:t>(4)</w:t>
      </w:r>
      <w:r w:rsidRPr="0000190E">
        <w:rPr>
          <w:rtl/>
        </w:rPr>
        <w:t xml:space="preserve"> وأنّه روي من جهات صحيحة.</w:t>
      </w:r>
    </w:p>
    <w:p w:rsidR="000A06BC" w:rsidRPr="0000190E" w:rsidRDefault="000A06BC" w:rsidP="00F319A4">
      <w:pPr>
        <w:pStyle w:val="libNormal"/>
        <w:rPr>
          <w:rtl/>
        </w:rPr>
      </w:pPr>
      <w:r w:rsidRPr="0000190E">
        <w:rPr>
          <w:rtl/>
        </w:rPr>
        <w:t xml:space="preserve">هذا وروى الكليني وفاته </w:t>
      </w:r>
      <w:r w:rsidR="00452747" w:rsidRPr="00452747">
        <w:rPr>
          <w:rStyle w:val="libAlaemChar"/>
          <w:rtl/>
        </w:rPr>
        <w:t>عليه‌السلام</w:t>
      </w:r>
      <w:r w:rsidRPr="0000190E">
        <w:rPr>
          <w:rtl/>
        </w:rPr>
        <w:t xml:space="preserve"> عن محمّد بن سنان عن ابن مسكان عن أبي بصير </w:t>
      </w:r>
      <w:r w:rsidRPr="00C7137D">
        <w:rPr>
          <w:rStyle w:val="libFootnotenumChar"/>
          <w:rtl/>
        </w:rPr>
        <w:t>(5)</w:t>
      </w:r>
      <w:r>
        <w:rPr>
          <w:rtl/>
        </w:rPr>
        <w:t>.</w:t>
      </w:r>
      <w:r w:rsidRPr="0000190E">
        <w:rPr>
          <w:rtl/>
        </w:rPr>
        <w:t xml:space="preserve"> والظاهر زيادة « عن ابن مسكان عن أبي بصير » لموتهما في زمن الكاظم </w:t>
      </w:r>
      <w:r w:rsidR="00452747" w:rsidRPr="00452747">
        <w:rPr>
          <w:rStyle w:val="libAlaemChar"/>
          <w:rtl/>
        </w:rPr>
        <w:t>عليه‌السلام</w:t>
      </w:r>
      <w:r w:rsidRPr="0000190E">
        <w:rPr>
          <w:rtl/>
        </w:rPr>
        <w:t xml:space="preserve"> صرّح بالأوّل النجاشي </w:t>
      </w:r>
      <w:r w:rsidRPr="00C7137D">
        <w:rPr>
          <w:rStyle w:val="libFootnotenumChar"/>
          <w:rtl/>
        </w:rPr>
        <w:t>(6)</w:t>
      </w:r>
      <w:r w:rsidRPr="0000190E">
        <w:rPr>
          <w:rtl/>
        </w:rPr>
        <w:t xml:space="preserve"> وبالثاني هو والشيخ </w:t>
      </w:r>
      <w:r w:rsidRPr="00C7137D">
        <w:rPr>
          <w:rStyle w:val="libFootnotenumChar"/>
          <w:rtl/>
        </w:rPr>
        <w:t>(7)</w:t>
      </w:r>
      <w:r w:rsidRPr="0000190E">
        <w:rPr>
          <w:rtl/>
        </w:rPr>
        <w:t xml:space="preserve"> ورواه كشف الغمّة </w:t>
      </w:r>
      <w:r w:rsidRPr="00C7137D">
        <w:rPr>
          <w:rStyle w:val="libFootnotenumChar"/>
          <w:rtl/>
        </w:rPr>
        <w:t>(8)</w:t>
      </w:r>
      <w:r>
        <w:rPr>
          <w:rtl/>
        </w:rPr>
        <w:t>.</w:t>
      </w:r>
    </w:p>
    <w:p w:rsidR="000A06BC" w:rsidRPr="0000190E" w:rsidRDefault="000A06BC" w:rsidP="00C7137D">
      <w:pPr>
        <w:pStyle w:val="libCenterBold1"/>
        <w:rPr>
          <w:rtl/>
        </w:rPr>
      </w:pPr>
      <w:r w:rsidRPr="0000190E">
        <w:rPr>
          <w:rtl/>
        </w:rPr>
        <w:t xml:space="preserve">وأمّا وفاة الرضا </w:t>
      </w:r>
      <w:r w:rsidR="00452747" w:rsidRPr="00452747">
        <w:rPr>
          <w:rStyle w:val="libAlaemChar"/>
          <w:rtl/>
        </w:rPr>
        <w:t>عليه‌السلام</w:t>
      </w:r>
    </w:p>
    <w:p w:rsidR="000A06BC" w:rsidRPr="0000190E" w:rsidRDefault="000A06BC" w:rsidP="00F319A4">
      <w:pPr>
        <w:pStyle w:val="libNormal"/>
        <w:rPr>
          <w:rtl/>
        </w:rPr>
      </w:pPr>
      <w:r w:rsidRPr="0000190E">
        <w:rPr>
          <w:rtl/>
        </w:rPr>
        <w:t xml:space="preserve">فاختلف في شهره وسنته ، حتّى صرّح الكليني بالاختلاف </w:t>
      </w:r>
      <w:r w:rsidRPr="00C7137D">
        <w:rPr>
          <w:rStyle w:val="libFootnotenumChar"/>
          <w:rtl/>
        </w:rPr>
        <w:t>(9)</w:t>
      </w:r>
      <w:r w:rsidRPr="0000190E">
        <w:rPr>
          <w:rtl/>
        </w:rPr>
        <w:t xml:space="preserve"> ولم يتعرّض الشيخ لشهره </w:t>
      </w:r>
      <w:r w:rsidRPr="00C7137D">
        <w:rPr>
          <w:rStyle w:val="libFootnotenumChar"/>
          <w:rtl/>
        </w:rPr>
        <w:t>(10)</w:t>
      </w:r>
      <w:r w:rsidRPr="0000190E">
        <w:rPr>
          <w:rtl/>
        </w:rPr>
        <w:t xml:space="preserve"> فكأنّه توقّف.</w:t>
      </w:r>
    </w:p>
    <w:p w:rsidR="000A06BC" w:rsidRPr="0000190E" w:rsidRDefault="000A06BC" w:rsidP="00F319A4">
      <w:pPr>
        <w:pStyle w:val="libNormal"/>
        <w:rPr>
          <w:rtl/>
        </w:rPr>
      </w:pPr>
      <w:r w:rsidRPr="0000190E">
        <w:rPr>
          <w:rtl/>
        </w:rPr>
        <w:t xml:space="preserve">وقال الكليني والمفيد في الإرشاد : في صفر </w:t>
      </w:r>
      <w:r w:rsidRPr="00C7137D">
        <w:rPr>
          <w:rStyle w:val="libFootnotenumChar"/>
          <w:rtl/>
        </w:rPr>
        <w:t>(11)</w:t>
      </w:r>
      <w:r w:rsidRPr="0000190E">
        <w:rPr>
          <w:rtl/>
        </w:rPr>
        <w:t xml:space="preserve"> ولم يعيّنا يومه. ونقله العيون عن السلامي في كتابه الّذي صنّفه في أخبار خراسان </w:t>
      </w:r>
      <w:r w:rsidRPr="00C7137D">
        <w:rPr>
          <w:rStyle w:val="libFootnotenumChar"/>
          <w:rtl/>
        </w:rPr>
        <w:t>(12)</w:t>
      </w:r>
      <w:r>
        <w:rPr>
          <w:rtl/>
        </w:rPr>
        <w:t>.</w:t>
      </w:r>
    </w:p>
    <w:p w:rsidR="000A06BC" w:rsidRPr="0000190E" w:rsidRDefault="000A06BC" w:rsidP="00F319A4">
      <w:pPr>
        <w:pStyle w:val="libNormal"/>
        <w:rPr>
          <w:rtl/>
        </w:rPr>
      </w:pPr>
      <w:r w:rsidRPr="0000190E">
        <w:rPr>
          <w:rtl/>
        </w:rPr>
        <w:t xml:space="preserve">وقال النوبختي : في آخره </w:t>
      </w:r>
      <w:r w:rsidRPr="00C7137D">
        <w:rPr>
          <w:rStyle w:val="libFootnotenumChar"/>
          <w:rtl/>
        </w:rPr>
        <w:t>(13)</w:t>
      </w:r>
      <w:r>
        <w:rPr>
          <w:rtl/>
        </w:rPr>
        <w:t>.</w:t>
      </w:r>
    </w:p>
    <w:p w:rsidR="000A06BC" w:rsidRPr="0000190E" w:rsidRDefault="000A06BC" w:rsidP="00F319A4">
      <w:pPr>
        <w:pStyle w:val="libNormal"/>
        <w:rPr>
          <w:rtl/>
        </w:rPr>
      </w:pPr>
      <w:r w:rsidRPr="0000190E">
        <w:rPr>
          <w:rtl/>
        </w:rPr>
        <w:t xml:space="preserve">وعن الكفعمي في سابع عشره </w:t>
      </w:r>
      <w:r w:rsidRPr="00C7137D">
        <w:rPr>
          <w:rStyle w:val="libFootnotenumChar"/>
          <w:rtl/>
        </w:rPr>
        <w:t>(14)</w:t>
      </w:r>
      <w:r>
        <w:rPr>
          <w:rtl/>
        </w:rPr>
        <w:t>.</w:t>
      </w:r>
    </w:p>
    <w:p w:rsidR="000A06BC" w:rsidRPr="0000190E" w:rsidRDefault="000A06BC" w:rsidP="00F319A4">
      <w:pPr>
        <w:pStyle w:val="libNormal"/>
        <w:rPr>
          <w:rtl/>
        </w:rPr>
      </w:pPr>
      <w:r w:rsidRPr="0000190E">
        <w:rPr>
          <w:rtl/>
        </w:rPr>
        <w:t xml:space="preserve">وقال المفيد في المسارّ : في اليوم الثالث والعشرين </w:t>
      </w:r>
      <w:r w:rsidRPr="00C7137D">
        <w:rPr>
          <w:rStyle w:val="libFootnotenumChar"/>
          <w:rtl/>
        </w:rPr>
        <w:t>(15)</w:t>
      </w:r>
      <w:r>
        <w:rPr>
          <w:rtl/>
        </w:rPr>
        <w:t>.</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 xml:space="preserve">1) عيون أخبار الرضا </w:t>
      </w:r>
      <w:r w:rsidR="00452747" w:rsidRPr="00452747">
        <w:rPr>
          <w:rStyle w:val="libAlaemChar"/>
          <w:rtl/>
        </w:rPr>
        <w:t>عليه‌السلام</w:t>
      </w:r>
      <w:r w:rsidRPr="0000190E">
        <w:rPr>
          <w:rtl/>
        </w:rPr>
        <w:t xml:space="preserve"> 1 : 104 ، الباب 8 ، ح 7.</w:t>
      </w:r>
    </w:p>
    <w:p w:rsidR="000A06BC" w:rsidRPr="0000190E" w:rsidRDefault="000A06BC" w:rsidP="00C7137D">
      <w:pPr>
        <w:pStyle w:val="libFootnote0"/>
        <w:rPr>
          <w:rtl/>
          <w:lang w:bidi="fa-IR"/>
        </w:rPr>
      </w:pPr>
      <w:r>
        <w:rPr>
          <w:rtl/>
        </w:rPr>
        <w:t>(</w:t>
      </w:r>
      <w:r w:rsidRPr="0000190E">
        <w:rPr>
          <w:rtl/>
        </w:rPr>
        <w:t xml:space="preserve">2) مسارّ الشيعة </w:t>
      </w:r>
      <w:r>
        <w:rPr>
          <w:rtl/>
        </w:rPr>
        <w:t>(</w:t>
      </w:r>
      <w:r w:rsidRPr="0000190E">
        <w:rPr>
          <w:rtl/>
        </w:rPr>
        <w:t xml:space="preserve"> مصنّفات الشيخ المفيد ) 7 : 59 ، مصباح المتهجّد : 812.</w:t>
      </w:r>
    </w:p>
    <w:p w:rsidR="000A06BC" w:rsidRPr="0000190E" w:rsidRDefault="000A06BC" w:rsidP="00C7137D">
      <w:pPr>
        <w:pStyle w:val="libFootnote0"/>
        <w:rPr>
          <w:rtl/>
          <w:lang w:bidi="fa-IR"/>
        </w:rPr>
      </w:pPr>
      <w:r>
        <w:rPr>
          <w:rtl/>
        </w:rPr>
        <w:t>(</w:t>
      </w:r>
      <w:r w:rsidRPr="0000190E">
        <w:rPr>
          <w:rtl/>
        </w:rPr>
        <w:t>3) الكافي 1 : 486.</w:t>
      </w:r>
    </w:p>
    <w:p w:rsidR="000A06BC" w:rsidRPr="0000190E" w:rsidRDefault="000A06BC" w:rsidP="00C7137D">
      <w:pPr>
        <w:pStyle w:val="libFootnote0"/>
        <w:rPr>
          <w:rtl/>
          <w:lang w:bidi="fa-IR"/>
        </w:rPr>
      </w:pPr>
      <w:r>
        <w:rPr>
          <w:rtl/>
        </w:rPr>
        <w:t>(</w:t>
      </w:r>
      <w:r w:rsidRPr="0000190E">
        <w:rPr>
          <w:rtl/>
        </w:rPr>
        <w:t>4) نقله عنهما في البحار 48 : 247.</w:t>
      </w:r>
    </w:p>
    <w:p w:rsidR="000A06BC" w:rsidRPr="0000190E" w:rsidRDefault="000A06BC" w:rsidP="00C7137D">
      <w:pPr>
        <w:pStyle w:val="libFootnote0"/>
        <w:rPr>
          <w:rtl/>
          <w:lang w:bidi="fa-IR"/>
        </w:rPr>
      </w:pPr>
      <w:r>
        <w:rPr>
          <w:rtl/>
        </w:rPr>
        <w:t>(</w:t>
      </w:r>
      <w:r w:rsidRPr="0000190E">
        <w:rPr>
          <w:rtl/>
        </w:rPr>
        <w:t>5) الكافي 1 : 486.</w:t>
      </w:r>
    </w:p>
    <w:p w:rsidR="000A06BC" w:rsidRPr="0000190E" w:rsidRDefault="000A06BC" w:rsidP="00C7137D">
      <w:pPr>
        <w:pStyle w:val="libFootnote0"/>
        <w:rPr>
          <w:rtl/>
          <w:lang w:bidi="fa-IR"/>
        </w:rPr>
      </w:pPr>
      <w:r>
        <w:rPr>
          <w:rtl/>
        </w:rPr>
        <w:t>(</w:t>
      </w:r>
      <w:r w:rsidRPr="0000190E">
        <w:rPr>
          <w:rtl/>
        </w:rPr>
        <w:t>6) رجال النجاشي : 215 ، الرقم 559.</w:t>
      </w:r>
    </w:p>
    <w:p w:rsidR="000A06BC" w:rsidRPr="0000190E" w:rsidRDefault="000A06BC" w:rsidP="00C7137D">
      <w:pPr>
        <w:pStyle w:val="libFootnote0"/>
        <w:rPr>
          <w:rtl/>
          <w:lang w:bidi="fa-IR"/>
        </w:rPr>
      </w:pPr>
      <w:r>
        <w:rPr>
          <w:rtl/>
        </w:rPr>
        <w:t>(</w:t>
      </w:r>
      <w:r w:rsidRPr="0000190E">
        <w:rPr>
          <w:rtl/>
        </w:rPr>
        <w:t>7) رجال النجاشي : 441 ، الرقم 1187 ، رجال الطوسي : 321 ، الرقم 4792.</w:t>
      </w:r>
    </w:p>
    <w:p w:rsidR="000A06BC" w:rsidRPr="0000190E" w:rsidRDefault="000A06BC" w:rsidP="00C7137D">
      <w:pPr>
        <w:pStyle w:val="libFootnote0"/>
        <w:rPr>
          <w:rtl/>
          <w:lang w:bidi="fa-IR"/>
        </w:rPr>
      </w:pPr>
      <w:r>
        <w:rPr>
          <w:rtl/>
        </w:rPr>
        <w:t>(</w:t>
      </w:r>
      <w:r w:rsidRPr="0000190E">
        <w:rPr>
          <w:rtl/>
        </w:rPr>
        <w:t>8) كشف الغمّة 2 : 249.</w:t>
      </w:r>
    </w:p>
    <w:p w:rsidR="000A06BC" w:rsidRPr="0000190E" w:rsidRDefault="000A06BC" w:rsidP="00C7137D">
      <w:pPr>
        <w:pStyle w:val="libFootnote0"/>
        <w:rPr>
          <w:rtl/>
          <w:lang w:bidi="fa-IR"/>
        </w:rPr>
      </w:pPr>
      <w:r>
        <w:rPr>
          <w:rtl/>
        </w:rPr>
        <w:t>(</w:t>
      </w:r>
      <w:r w:rsidRPr="0000190E">
        <w:rPr>
          <w:rtl/>
        </w:rPr>
        <w:t>9) الكافي 1 : 486.</w:t>
      </w:r>
    </w:p>
    <w:p w:rsidR="000A06BC" w:rsidRPr="0000190E" w:rsidRDefault="000A06BC" w:rsidP="00C7137D">
      <w:pPr>
        <w:pStyle w:val="libFootnote0"/>
        <w:rPr>
          <w:rtl/>
          <w:lang w:bidi="fa-IR"/>
        </w:rPr>
      </w:pPr>
      <w:r>
        <w:rPr>
          <w:rtl/>
        </w:rPr>
        <w:t>(</w:t>
      </w:r>
      <w:r w:rsidRPr="0000190E">
        <w:rPr>
          <w:rtl/>
        </w:rPr>
        <w:t>10) التهذيب 6 : 83.</w:t>
      </w:r>
    </w:p>
    <w:p w:rsidR="000A06BC" w:rsidRPr="0000190E" w:rsidRDefault="000A06BC" w:rsidP="00C7137D">
      <w:pPr>
        <w:pStyle w:val="libFootnote0"/>
        <w:rPr>
          <w:rtl/>
          <w:lang w:bidi="fa-IR"/>
        </w:rPr>
      </w:pPr>
      <w:r>
        <w:rPr>
          <w:rtl/>
        </w:rPr>
        <w:t>(</w:t>
      </w:r>
      <w:r w:rsidRPr="0000190E">
        <w:rPr>
          <w:rtl/>
        </w:rPr>
        <w:t>11) الكافي 1 : 486 ، الإرشاد : 304.</w:t>
      </w:r>
    </w:p>
    <w:p w:rsidR="000A06BC" w:rsidRPr="0000190E" w:rsidRDefault="000A06BC" w:rsidP="00C7137D">
      <w:pPr>
        <w:pStyle w:val="libFootnote0"/>
        <w:rPr>
          <w:rtl/>
          <w:lang w:bidi="fa-IR"/>
        </w:rPr>
      </w:pPr>
      <w:r>
        <w:rPr>
          <w:rtl/>
        </w:rPr>
        <w:t>(</w:t>
      </w:r>
      <w:r w:rsidRPr="0000190E">
        <w:rPr>
          <w:rtl/>
        </w:rPr>
        <w:t xml:space="preserve">12) عيون أخبار الرضا </w:t>
      </w:r>
      <w:r w:rsidR="00452747" w:rsidRPr="00452747">
        <w:rPr>
          <w:rStyle w:val="libAlaemChar"/>
          <w:rtl/>
        </w:rPr>
        <w:t>عليه‌السلام</w:t>
      </w:r>
      <w:r w:rsidRPr="0000190E">
        <w:rPr>
          <w:rtl/>
        </w:rPr>
        <w:t xml:space="preserve"> 2 : 165 ، الباب 40 ، ح 28.</w:t>
      </w:r>
    </w:p>
    <w:p w:rsidR="000A06BC" w:rsidRPr="0000190E" w:rsidRDefault="000A06BC" w:rsidP="006D17B1">
      <w:pPr>
        <w:pStyle w:val="libFootnote0"/>
        <w:rPr>
          <w:rtl/>
          <w:lang w:bidi="fa-IR"/>
        </w:rPr>
      </w:pPr>
      <w:r>
        <w:rPr>
          <w:rtl/>
        </w:rPr>
        <w:t>(</w:t>
      </w:r>
      <w:r w:rsidRPr="0000190E">
        <w:rPr>
          <w:rtl/>
        </w:rPr>
        <w:t>13) فرق الشيعة : 86.</w:t>
      </w:r>
      <w:r>
        <w:rPr>
          <w:rtl/>
        </w:rPr>
        <w:t>(</w:t>
      </w:r>
      <w:r w:rsidRPr="0000190E">
        <w:rPr>
          <w:rtl/>
        </w:rPr>
        <w:t>14) مصباح الكفعمي : 523.</w:t>
      </w:r>
      <w:r>
        <w:rPr>
          <w:rtl/>
        </w:rPr>
        <w:t>(</w:t>
      </w:r>
      <w:r w:rsidRPr="0000190E">
        <w:rPr>
          <w:rtl/>
        </w:rPr>
        <w:t>15) لم نعثر عليه في المسارّ.</w:t>
      </w:r>
    </w:p>
    <w:p w:rsidR="000A06BC" w:rsidRPr="0000190E" w:rsidRDefault="000A06BC" w:rsidP="00F319A4">
      <w:pPr>
        <w:pStyle w:val="libNormal"/>
        <w:rPr>
          <w:rtl/>
        </w:rPr>
      </w:pPr>
      <w:r>
        <w:rPr>
          <w:rtl/>
        </w:rPr>
        <w:br w:type="page"/>
      </w:r>
      <w:r w:rsidRPr="0000190E">
        <w:rPr>
          <w:rtl/>
        </w:rPr>
        <w:lastRenderedPageBreak/>
        <w:t xml:space="preserve">وقال المسعودي في إثباته : في آخر ذي الحجّة </w:t>
      </w:r>
      <w:r w:rsidRPr="00C7137D">
        <w:rPr>
          <w:rStyle w:val="libFootnotenumChar"/>
          <w:rtl/>
        </w:rPr>
        <w:t>(1)</w:t>
      </w:r>
      <w:r>
        <w:rPr>
          <w:rtl/>
        </w:rPr>
        <w:t>.</w:t>
      </w:r>
    </w:p>
    <w:p w:rsidR="000A06BC" w:rsidRPr="0000190E" w:rsidRDefault="000A06BC" w:rsidP="00F319A4">
      <w:pPr>
        <w:pStyle w:val="libNormal"/>
        <w:rPr>
          <w:rtl/>
        </w:rPr>
      </w:pPr>
      <w:r w:rsidRPr="0000190E">
        <w:rPr>
          <w:rtl/>
        </w:rPr>
        <w:t xml:space="preserve">وروى العيون خبرا عن إبراهيم بن العبّاس أنّه في رجب </w:t>
      </w:r>
      <w:r w:rsidRPr="00C7137D">
        <w:rPr>
          <w:rStyle w:val="libFootnotenumChar"/>
          <w:rtl/>
        </w:rPr>
        <w:t>(2)</w:t>
      </w:r>
      <w:r>
        <w:rPr>
          <w:rtl/>
        </w:rPr>
        <w:t>.</w:t>
      </w:r>
    </w:p>
    <w:p w:rsidR="000A06BC" w:rsidRPr="0000190E" w:rsidRDefault="000A06BC" w:rsidP="00F319A4">
      <w:pPr>
        <w:pStyle w:val="libNormal"/>
        <w:rPr>
          <w:rtl/>
        </w:rPr>
      </w:pPr>
      <w:r w:rsidRPr="0000190E">
        <w:rPr>
          <w:rtl/>
        </w:rPr>
        <w:t xml:space="preserve">وروى خبرا بإسناده عن عتّاب بن اسيد عن جماعة من أهل المدينة أنّه لتسع بقين من شهر رمضان </w:t>
      </w:r>
      <w:r w:rsidRPr="00C7137D">
        <w:rPr>
          <w:rStyle w:val="libFootnotenumChar"/>
          <w:rtl/>
        </w:rPr>
        <w:t>(3)</w:t>
      </w:r>
      <w:r w:rsidRPr="0000190E">
        <w:rPr>
          <w:rtl/>
        </w:rPr>
        <w:t xml:space="preserve"> ، وبه أفتى </w:t>
      </w:r>
      <w:r w:rsidRPr="00C7137D">
        <w:rPr>
          <w:rStyle w:val="libFootnotenumChar"/>
          <w:rtl/>
        </w:rPr>
        <w:t>(4)</w:t>
      </w:r>
      <w:r w:rsidRPr="0000190E">
        <w:rPr>
          <w:rtl/>
        </w:rPr>
        <w:t xml:space="preserve"> وقال : بعضهم في غرّته </w:t>
      </w:r>
      <w:r w:rsidRPr="00C7137D">
        <w:rPr>
          <w:rStyle w:val="libFootnotenumChar"/>
          <w:rtl/>
        </w:rPr>
        <w:t>(5)</w:t>
      </w:r>
      <w:r>
        <w:rPr>
          <w:rtl/>
        </w:rPr>
        <w:t>.</w:t>
      </w:r>
    </w:p>
    <w:p w:rsidR="000A06BC" w:rsidRPr="0000190E" w:rsidRDefault="000A06BC" w:rsidP="00F319A4">
      <w:pPr>
        <w:pStyle w:val="libNormal"/>
        <w:rPr>
          <w:rtl/>
        </w:rPr>
      </w:pPr>
      <w:r w:rsidRPr="0000190E">
        <w:rPr>
          <w:rtl/>
        </w:rPr>
        <w:t>وقال عبد الله بن أحمد بن عامر الطائي</w:t>
      </w:r>
      <w:r>
        <w:rPr>
          <w:rtl/>
        </w:rPr>
        <w:t xml:space="preserve"> ـ </w:t>
      </w:r>
      <w:r w:rsidRPr="0000190E">
        <w:rPr>
          <w:rtl/>
        </w:rPr>
        <w:t>على ما روى النجاشي عنه في أبيه</w:t>
      </w:r>
      <w:r>
        <w:rPr>
          <w:rtl/>
        </w:rPr>
        <w:t xml:space="preserve"> ـ </w:t>
      </w:r>
      <w:r w:rsidRPr="0000190E">
        <w:rPr>
          <w:rtl/>
        </w:rPr>
        <w:t>:</w:t>
      </w:r>
      <w:r>
        <w:rPr>
          <w:rFonts w:hint="cs"/>
          <w:rtl/>
        </w:rPr>
        <w:t xml:space="preserve"> </w:t>
      </w:r>
      <w:r w:rsidRPr="0000190E">
        <w:rPr>
          <w:rtl/>
        </w:rPr>
        <w:t xml:space="preserve">يوم الثلاثاء لثمان عشرة خلون من جمادى الاولى </w:t>
      </w:r>
      <w:r w:rsidRPr="00C7137D">
        <w:rPr>
          <w:rStyle w:val="libFootnotenumChar"/>
          <w:rtl/>
        </w:rPr>
        <w:t>(6)</w:t>
      </w:r>
      <w:r>
        <w:rPr>
          <w:rtl/>
        </w:rPr>
        <w:t>.</w:t>
      </w:r>
    </w:p>
    <w:p w:rsidR="000A06BC" w:rsidRPr="0000190E" w:rsidRDefault="000A06BC" w:rsidP="00F319A4">
      <w:pPr>
        <w:pStyle w:val="libNormal"/>
        <w:rPr>
          <w:rtl/>
        </w:rPr>
      </w:pPr>
      <w:r w:rsidRPr="0000190E">
        <w:rPr>
          <w:rtl/>
        </w:rPr>
        <w:t xml:space="preserve">وأمّا سنته : فقيل في اثنتين ومائتين ، قال به محمّد بن سنان ، كما رواه ابن الخشّاب عنه </w:t>
      </w:r>
      <w:r w:rsidRPr="00C7137D">
        <w:rPr>
          <w:rStyle w:val="libFootnotenumChar"/>
          <w:rtl/>
        </w:rPr>
        <w:t>(7)</w:t>
      </w:r>
      <w:r w:rsidRPr="0000190E">
        <w:rPr>
          <w:rtl/>
        </w:rPr>
        <w:t xml:space="preserve"> والكليني بإسناده عنه </w:t>
      </w:r>
      <w:r w:rsidRPr="00C7137D">
        <w:rPr>
          <w:rStyle w:val="libFootnotenumChar"/>
          <w:rtl/>
        </w:rPr>
        <w:t>(8)</w:t>
      </w:r>
      <w:r>
        <w:rPr>
          <w:rtl/>
        </w:rPr>
        <w:t>.</w:t>
      </w:r>
      <w:r w:rsidRPr="0000190E">
        <w:rPr>
          <w:rtl/>
        </w:rPr>
        <w:t xml:space="preserve"> وبه قال المسعودي في إثباته </w:t>
      </w:r>
      <w:r w:rsidRPr="00C7137D">
        <w:rPr>
          <w:rStyle w:val="libFootnotenumChar"/>
          <w:rtl/>
        </w:rPr>
        <w:t>(9)</w:t>
      </w:r>
      <w:r w:rsidRPr="0000190E">
        <w:rPr>
          <w:rtl/>
        </w:rPr>
        <w:t xml:space="preserve"> والطائي المتقدّم.</w:t>
      </w:r>
    </w:p>
    <w:p w:rsidR="000A06BC" w:rsidRPr="0000190E" w:rsidRDefault="000A06BC" w:rsidP="00F319A4">
      <w:pPr>
        <w:pStyle w:val="libNormal"/>
        <w:rPr>
          <w:rtl/>
        </w:rPr>
      </w:pPr>
      <w:r w:rsidRPr="0000190E">
        <w:rPr>
          <w:rtl/>
        </w:rPr>
        <w:t xml:space="preserve">وقال الكليني والشيخان والنوبختي : في سنة ثلاث ومائتين </w:t>
      </w:r>
      <w:r w:rsidRPr="00C7137D">
        <w:rPr>
          <w:rStyle w:val="libFootnotenumChar"/>
          <w:rtl/>
        </w:rPr>
        <w:t>(10)</w:t>
      </w:r>
      <w:r>
        <w:rPr>
          <w:rtl/>
        </w:rPr>
        <w:t>.</w:t>
      </w:r>
      <w:r w:rsidRPr="0000190E">
        <w:rPr>
          <w:rtl/>
        </w:rPr>
        <w:t xml:space="preserve"> ورواه العيون بإسناده عن إبراهيم بن العبّاس ، وبإسناده عن عتّاب بن اسيد عن جماعة من أهل المدينة ، وأبي عليّ السلامي في كتاب أخبار خراسان </w:t>
      </w:r>
      <w:r w:rsidRPr="00C7137D">
        <w:rPr>
          <w:rStyle w:val="libFootnotenumChar"/>
          <w:rtl/>
        </w:rPr>
        <w:t>(11)</w:t>
      </w:r>
      <w:r>
        <w:rPr>
          <w:rtl/>
        </w:rPr>
        <w:t>.</w:t>
      </w:r>
    </w:p>
    <w:p w:rsidR="000A06BC" w:rsidRPr="0000190E" w:rsidRDefault="000A06BC" w:rsidP="00C7137D">
      <w:pPr>
        <w:pStyle w:val="libCenterBold1"/>
        <w:rPr>
          <w:rtl/>
        </w:rPr>
      </w:pPr>
      <w:r w:rsidRPr="0000190E">
        <w:rPr>
          <w:rtl/>
        </w:rPr>
        <w:t xml:space="preserve">وأمّا وفاة الجواد </w:t>
      </w:r>
      <w:r w:rsidR="00452747" w:rsidRPr="00452747">
        <w:rPr>
          <w:rStyle w:val="libAlaemChar"/>
          <w:rtl/>
        </w:rPr>
        <w:t>عليه‌السلام</w:t>
      </w:r>
    </w:p>
    <w:p w:rsidR="000A06BC" w:rsidRPr="0000190E" w:rsidRDefault="000A06BC" w:rsidP="00F319A4">
      <w:pPr>
        <w:pStyle w:val="libNormal"/>
        <w:rPr>
          <w:rtl/>
        </w:rPr>
      </w:pPr>
      <w:r w:rsidRPr="0000190E">
        <w:rPr>
          <w:rtl/>
        </w:rPr>
        <w:t xml:space="preserve">فاختلف في شهره ، فقال الكليني وابن عيّاش والشيخ والنوبختي : في آخر ذي القعدة </w:t>
      </w:r>
      <w:r w:rsidRPr="00C7137D">
        <w:rPr>
          <w:rStyle w:val="libFootnotenumChar"/>
          <w:rtl/>
        </w:rPr>
        <w:t>(12)</w:t>
      </w:r>
      <w:r>
        <w:rPr>
          <w:rtl/>
        </w:rPr>
        <w:t>.</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إثبات الوصيّة : 182.</w:t>
      </w:r>
    </w:p>
    <w:p w:rsidR="000A06BC" w:rsidRPr="0000190E" w:rsidRDefault="000A06BC" w:rsidP="00C7137D">
      <w:pPr>
        <w:pStyle w:val="libFootnote0"/>
        <w:rPr>
          <w:rtl/>
          <w:lang w:bidi="fa-IR"/>
        </w:rPr>
      </w:pPr>
      <w:r>
        <w:rPr>
          <w:rtl/>
        </w:rPr>
        <w:t>(</w:t>
      </w:r>
      <w:r w:rsidRPr="0000190E">
        <w:rPr>
          <w:rtl/>
        </w:rPr>
        <w:t xml:space="preserve">2) عيون أخبار الرضا </w:t>
      </w:r>
      <w:r w:rsidR="00452747" w:rsidRPr="00452747">
        <w:rPr>
          <w:rStyle w:val="libAlaemChar"/>
          <w:rtl/>
        </w:rPr>
        <w:t>عليه‌السلام</w:t>
      </w:r>
      <w:r w:rsidRPr="0000190E">
        <w:rPr>
          <w:rtl/>
        </w:rPr>
        <w:t xml:space="preserve"> 2 : 245 ، الباب 63 ، ح 2.</w:t>
      </w:r>
    </w:p>
    <w:p w:rsidR="000A06BC" w:rsidRPr="0000190E" w:rsidRDefault="000A06BC" w:rsidP="00C7137D">
      <w:pPr>
        <w:pStyle w:val="libFootnote0"/>
        <w:rPr>
          <w:rtl/>
          <w:lang w:bidi="fa-IR"/>
        </w:rPr>
      </w:pPr>
      <w:r>
        <w:rPr>
          <w:rtl/>
        </w:rPr>
        <w:t>(</w:t>
      </w:r>
      <w:r w:rsidRPr="0000190E">
        <w:rPr>
          <w:rtl/>
        </w:rPr>
        <w:t xml:space="preserve">3) عيون أخبار الرضا </w:t>
      </w:r>
      <w:r w:rsidR="00452747" w:rsidRPr="00452747">
        <w:rPr>
          <w:rStyle w:val="libAlaemChar"/>
          <w:rtl/>
        </w:rPr>
        <w:t>عليه‌السلام</w:t>
      </w:r>
      <w:r w:rsidRPr="0000190E">
        <w:rPr>
          <w:rtl/>
        </w:rPr>
        <w:t xml:space="preserve"> 1 : 19 ، الباب 3 ، ح 1.</w:t>
      </w:r>
    </w:p>
    <w:p w:rsidR="000A06BC" w:rsidRPr="0000190E" w:rsidRDefault="000A06BC" w:rsidP="00C7137D">
      <w:pPr>
        <w:pStyle w:val="libFootnote0"/>
        <w:rPr>
          <w:rtl/>
          <w:lang w:bidi="fa-IR"/>
        </w:rPr>
      </w:pPr>
      <w:r>
        <w:rPr>
          <w:rtl/>
        </w:rPr>
        <w:t>(</w:t>
      </w:r>
      <w:r w:rsidRPr="0000190E">
        <w:rPr>
          <w:rtl/>
        </w:rPr>
        <w:t>4) أفتى به في العيون 2 : 245 ، الباب 63 ، ح 2.</w:t>
      </w:r>
    </w:p>
    <w:p w:rsidR="000A06BC" w:rsidRPr="0000190E" w:rsidRDefault="000A06BC" w:rsidP="00C7137D">
      <w:pPr>
        <w:pStyle w:val="libFootnote0"/>
        <w:rPr>
          <w:rtl/>
          <w:lang w:bidi="fa-IR"/>
        </w:rPr>
      </w:pPr>
      <w:r>
        <w:rPr>
          <w:rtl/>
        </w:rPr>
        <w:t>(</w:t>
      </w:r>
      <w:r w:rsidRPr="0000190E">
        <w:rPr>
          <w:rtl/>
        </w:rPr>
        <w:t>5) الدرّ النظيم : 693.</w:t>
      </w:r>
    </w:p>
    <w:p w:rsidR="000A06BC" w:rsidRPr="0000190E" w:rsidRDefault="000A06BC" w:rsidP="00C7137D">
      <w:pPr>
        <w:pStyle w:val="libFootnote0"/>
        <w:rPr>
          <w:rtl/>
          <w:lang w:bidi="fa-IR"/>
        </w:rPr>
      </w:pPr>
      <w:r>
        <w:rPr>
          <w:rtl/>
        </w:rPr>
        <w:t>(</w:t>
      </w:r>
      <w:r w:rsidRPr="0000190E">
        <w:rPr>
          <w:rtl/>
        </w:rPr>
        <w:t>6) رجال النجاشي : 100 ، الرقم ، 250.</w:t>
      </w:r>
    </w:p>
    <w:p w:rsidR="000A06BC" w:rsidRPr="0000190E" w:rsidRDefault="000A06BC" w:rsidP="00C7137D">
      <w:pPr>
        <w:pStyle w:val="libFootnote0"/>
        <w:rPr>
          <w:rtl/>
          <w:lang w:bidi="fa-IR"/>
        </w:rPr>
      </w:pPr>
      <w:r>
        <w:rPr>
          <w:rtl/>
        </w:rPr>
        <w:t>(</w:t>
      </w:r>
      <w:r w:rsidRPr="0000190E">
        <w:rPr>
          <w:rtl/>
        </w:rPr>
        <w:t>7) روى عنه في كشف الغمّة 2 : 284. ولكن فيه : مائتي سنة وستّة.</w:t>
      </w:r>
    </w:p>
    <w:p w:rsidR="000A06BC" w:rsidRPr="0000190E" w:rsidRDefault="000A06BC" w:rsidP="00C7137D">
      <w:pPr>
        <w:pStyle w:val="libFootnote0"/>
        <w:rPr>
          <w:rtl/>
          <w:lang w:bidi="fa-IR"/>
        </w:rPr>
      </w:pPr>
      <w:r>
        <w:rPr>
          <w:rtl/>
        </w:rPr>
        <w:t>(</w:t>
      </w:r>
      <w:r w:rsidRPr="0000190E">
        <w:rPr>
          <w:rtl/>
        </w:rPr>
        <w:t>8) الكافي 1 : 491.</w:t>
      </w:r>
    </w:p>
    <w:p w:rsidR="000A06BC" w:rsidRPr="0000190E" w:rsidRDefault="000A06BC" w:rsidP="00C7137D">
      <w:pPr>
        <w:pStyle w:val="libFootnote0"/>
        <w:rPr>
          <w:rtl/>
          <w:lang w:bidi="fa-IR"/>
        </w:rPr>
      </w:pPr>
      <w:r>
        <w:rPr>
          <w:rtl/>
        </w:rPr>
        <w:t>(</w:t>
      </w:r>
      <w:r w:rsidRPr="0000190E">
        <w:rPr>
          <w:rtl/>
        </w:rPr>
        <w:t>9) إثبات الوصيّة : 182.</w:t>
      </w:r>
    </w:p>
    <w:p w:rsidR="000A06BC" w:rsidRPr="0000190E" w:rsidRDefault="000A06BC" w:rsidP="00C7137D">
      <w:pPr>
        <w:pStyle w:val="libFootnote0"/>
        <w:rPr>
          <w:rtl/>
          <w:lang w:bidi="fa-IR"/>
        </w:rPr>
      </w:pPr>
      <w:r>
        <w:rPr>
          <w:rtl/>
        </w:rPr>
        <w:t>(</w:t>
      </w:r>
      <w:r w:rsidRPr="0000190E">
        <w:rPr>
          <w:rtl/>
        </w:rPr>
        <w:t>10) الكافي 1 : 486 ، الإرشاد : 304 ، التهذيب 6 : 83 ، فرق الشيعة : 86.</w:t>
      </w:r>
    </w:p>
    <w:p w:rsidR="000A06BC" w:rsidRPr="0000190E" w:rsidRDefault="000A06BC" w:rsidP="00C7137D">
      <w:pPr>
        <w:pStyle w:val="libFootnote0"/>
        <w:rPr>
          <w:rtl/>
          <w:lang w:bidi="fa-IR"/>
        </w:rPr>
      </w:pPr>
      <w:r>
        <w:rPr>
          <w:rtl/>
        </w:rPr>
        <w:t>(</w:t>
      </w:r>
      <w:r w:rsidRPr="0000190E">
        <w:rPr>
          <w:rtl/>
        </w:rPr>
        <w:t xml:space="preserve">11) عيون أخبار الرضا </w:t>
      </w:r>
      <w:r w:rsidR="00452747" w:rsidRPr="00452747">
        <w:rPr>
          <w:rStyle w:val="libAlaemChar"/>
          <w:rtl/>
        </w:rPr>
        <w:t>عليه‌السلام</w:t>
      </w:r>
      <w:r w:rsidRPr="0000190E">
        <w:rPr>
          <w:rtl/>
        </w:rPr>
        <w:t xml:space="preserve"> 2 : 165 ، الباب 40 ، ح 28.</w:t>
      </w:r>
    </w:p>
    <w:p w:rsidR="000A06BC" w:rsidRPr="0000190E" w:rsidRDefault="000A06BC" w:rsidP="00C7137D">
      <w:pPr>
        <w:pStyle w:val="libFootnote0"/>
        <w:rPr>
          <w:rtl/>
          <w:lang w:bidi="fa-IR"/>
        </w:rPr>
      </w:pPr>
      <w:r>
        <w:rPr>
          <w:rtl/>
        </w:rPr>
        <w:t>(</w:t>
      </w:r>
      <w:r w:rsidRPr="0000190E">
        <w:rPr>
          <w:rtl/>
        </w:rPr>
        <w:t>12) الكافي 1 : 492 ، روى عنه في إعلام الورى : 329 ، التهذيب 6 : 90 ، فرق الشيعة : 91.</w:t>
      </w:r>
    </w:p>
    <w:p w:rsidR="000A06BC" w:rsidRPr="0000190E" w:rsidRDefault="000A06BC" w:rsidP="00F319A4">
      <w:pPr>
        <w:pStyle w:val="libNormal"/>
        <w:rPr>
          <w:rtl/>
        </w:rPr>
      </w:pPr>
      <w:r>
        <w:rPr>
          <w:rtl/>
        </w:rPr>
        <w:br w:type="page"/>
      </w:r>
      <w:r w:rsidRPr="0000190E">
        <w:rPr>
          <w:rtl/>
        </w:rPr>
        <w:lastRenderedPageBreak/>
        <w:t xml:space="preserve">وقال المفيد في ذي القعدة </w:t>
      </w:r>
      <w:r w:rsidRPr="00C7137D">
        <w:rPr>
          <w:rStyle w:val="libFootnotenumChar"/>
          <w:rtl/>
        </w:rPr>
        <w:t>(1)</w:t>
      </w:r>
      <w:r>
        <w:rPr>
          <w:rtl/>
        </w:rPr>
        <w:t>.</w:t>
      </w:r>
    </w:p>
    <w:p w:rsidR="000A06BC" w:rsidRPr="0000190E" w:rsidRDefault="000A06BC" w:rsidP="00F319A4">
      <w:pPr>
        <w:pStyle w:val="libNormal"/>
        <w:rPr>
          <w:rtl/>
        </w:rPr>
      </w:pPr>
      <w:r w:rsidRPr="0000190E">
        <w:rPr>
          <w:rtl/>
        </w:rPr>
        <w:t xml:space="preserve">وقال المسعودي في إثباته ومروجه لخمس : خلون من ذي الحجّة </w:t>
      </w:r>
      <w:r w:rsidRPr="00C7137D">
        <w:rPr>
          <w:rStyle w:val="libFootnotenumChar"/>
          <w:rtl/>
        </w:rPr>
        <w:t>(2)</w:t>
      </w:r>
      <w:r>
        <w:rPr>
          <w:rtl/>
        </w:rPr>
        <w:t>.</w:t>
      </w:r>
      <w:r w:rsidRPr="0000190E">
        <w:rPr>
          <w:rtl/>
        </w:rPr>
        <w:t xml:space="preserve"> ونقله الكشف عن محمّد بن سعيد وعن ابن الخشّاب ، نقله عن رواية </w:t>
      </w:r>
      <w:r w:rsidRPr="00C7137D">
        <w:rPr>
          <w:rStyle w:val="libFootnotenumChar"/>
          <w:rtl/>
        </w:rPr>
        <w:t>(3)</w:t>
      </w:r>
      <w:r w:rsidRPr="0000190E">
        <w:rPr>
          <w:rtl/>
        </w:rPr>
        <w:t xml:space="preserve"> وبه قال في عيون المعجزات </w:t>
      </w:r>
      <w:r w:rsidRPr="00C7137D">
        <w:rPr>
          <w:rStyle w:val="libFootnotenumChar"/>
          <w:rtl/>
        </w:rPr>
        <w:t>(4)</w:t>
      </w:r>
      <w:r>
        <w:rPr>
          <w:rtl/>
        </w:rPr>
        <w:t>.</w:t>
      </w:r>
    </w:p>
    <w:p w:rsidR="000A06BC" w:rsidRPr="0000190E" w:rsidRDefault="000A06BC" w:rsidP="00F319A4">
      <w:pPr>
        <w:pStyle w:val="libNormal"/>
        <w:rPr>
          <w:rtl/>
        </w:rPr>
      </w:pPr>
      <w:r w:rsidRPr="0000190E">
        <w:rPr>
          <w:rtl/>
        </w:rPr>
        <w:t>وقال محمّد بن سنان</w:t>
      </w:r>
      <w:r>
        <w:rPr>
          <w:rtl/>
        </w:rPr>
        <w:t xml:space="preserve"> ـ </w:t>
      </w:r>
      <w:r w:rsidRPr="0000190E">
        <w:rPr>
          <w:rtl/>
        </w:rPr>
        <w:t>على رواية الحميري في دلائله والكافي وتاريخ بغداد وابن الخشّاب عنه :</w:t>
      </w:r>
      <w:r>
        <w:rPr>
          <w:rtl/>
        </w:rPr>
        <w:t xml:space="preserve"> ـ </w:t>
      </w:r>
      <w:r w:rsidRPr="0000190E">
        <w:rPr>
          <w:rtl/>
        </w:rPr>
        <w:t xml:space="preserve">لستّ خلون منه </w:t>
      </w:r>
      <w:r w:rsidRPr="00C7137D">
        <w:rPr>
          <w:rStyle w:val="libFootnotenumChar"/>
          <w:rtl/>
        </w:rPr>
        <w:t>(5)</w:t>
      </w:r>
      <w:r>
        <w:rPr>
          <w:rtl/>
        </w:rPr>
        <w:t>.</w:t>
      </w:r>
    </w:p>
    <w:p w:rsidR="000A06BC" w:rsidRPr="0000190E" w:rsidRDefault="000A06BC" w:rsidP="00F319A4">
      <w:pPr>
        <w:pStyle w:val="libNormal"/>
        <w:rPr>
          <w:rtl/>
        </w:rPr>
      </w:pPr>
      <w:r w:rsidRPr="0000190E">
        <w:rPr>
          <w:rtl/>
        </w:rPr>
        <w:t>ونقل الكشف عن الحافظ عبد العزيز أنّه في آخره.</w:t>
      </w:r>
    </w:p>
    <w:p w:rsidR="000A06BC" w:rsidRPr="0000190E" w:rsidRDefault="000A06BC" w:rsidP="00F319A4">
      <w:pPr>
        <w:pStyle w:val="libNormal"/>
        <w:rPr>
          <w:rtl/>
        </w:rPr>
      </w:pPr>
      <w:r w:rsidRPr="0000190E">
        <w:rPr>
          <w:rtl/>
        </w:rPr>
        <w:t>وأمّا سنته : فاتّفقوا على أنّه في سنة عشرين ومائتين ، سوى المروج ، فقال : في تسع عشرة ومائتين. ولا عبرة به ، كما أنّه لا عبرة بما نقله أنّه قيل : إنّه توفّي في خلافة الواثق ، مع أنّ أوّل خلافته كان سنة سبع وعشرين عام وفاة المعتصم.</w:t>
      </w:r>
      <w:r>
        <w:rPr>
          <w:rFonts w:hint="cs"/>
          <w:rtl/>
        </w:rPr>
        <w:t xml:space="preserve"> </w:t>
      </w:r>
      <w:r w:rsidRPr="0000190E">
        <w:rPr>
          <w:rtl/>
        </w:rPr>
        <w:t>فالصحيح أنّه كان في خلافة المعتصم.</w:t>
      </w:r>
    </w:p>
    <w:p w:rsidR="000A06BC" w:rsidRPr="0000190E" w:rsidRDefault="000A06BC" w:rsidP="00F319A4">
      <w:pPr>
        <w:pStyle w:val="libNormal"/>
        <w:rPr>
          <w:rtl/>
        </w:rPr>
      </w:pPr>
      <w:r w:rsidRPr="0000190E">
        <w:rPr>
          <w:rtl/>
        </w:rPr>
        <w:t>وإنّما في تاريخ بغداد : وركب هارون بن أبي إسحاق فصلّى عليه عند منزله في رحبة أسوار بن ميمون ناحية قنطرة البردان.</w:t>
      </w:r>
    </w:p>
    <w:p w:rsidR="000A06BC" w:rsidRPr="0000190E" w:rsidRDefault="000A06BC" w:rsidP="00F319A4">
      <w:pPr>
        <w:pStyle w:val="libNormal"/>
        <w:rPr>
          <w:rtl/>
        </w:rPr>
      </w:pPr>
      <w:r w:rsidRPr="0000190E">
        <w:rPr>
          <w:rtl/>
        </w:rPr>
        <w:t xml:space="preserve">وأمّا ما رواه العيون في باب وفاة الرضا </w:t>
      </w:r>
      <w:r w:rsidR="00452747" w:rsidRPr="00452747">
        <w:rPr>
          <w:rStyle w:val="libAlaemChar"/>
          <w:rtl/>
        </w:rPr>
        <w:t>عليه‌السلام</w:t>
      </w:r>
      <w:r w:rsidRPr="0000190E">
        <w:rPr>
          <w:rtl/>
        </w:rPr>
        <w:t xml:space="preserve"> : من أنّه </w:t>
      </w:r>
      <w:r w:rsidR="00452747" w:rsidRPr="00452747">
        <w:rPr>
          <w:rStyle w:val="libAlaemChar"/>
          <w:rtl/>
        </w:rPr>
        <w:t>عليه‌السلام</w:t>
      </w:r>
      <w:r w:rsidRPr="0000190E">
        <w:rPr>
          <w:rtl/>
        </w:rPr>
        <w:t xml:space="preserve"> قال للمأمون :</w:t>
      </w:r>
      <w:r>
        <w:rPr>
          <w:rFonts w:hint="cs"/>
          <w:rtl/>
        </w:rPr>
        <w:t xml:space="preserve"> </w:t>
      </w:r>
      <w:r w:rsidRPr="0000190E">
        <w:rPr>
          <w:rtl/>
        </w:rPr>
        <w:t xml:space="preserve">« أحسن معاشرة أبي جعفر </w:t>
      </w:r>
      <w:r w:rsidR="00452747" w:rsidRPr="00452747">
        <w:rPr>
          <w:rStyle w:val="libAlaemChar"/>
          <w:rtl/>
        </w:rPr>
        <w:t>عليه‌السلام</w:t>
      </w:r>
      <w:r w:rsidRPr="0000190E">
        <w:rPr>
          <w:rtl/>
        </w:rPr>
        <w:t xml:space="preserve"> ، فإنّ عمري وعمره هكذا ، وجمع بين سبّابتيه » </w:t>
      </w:r>
      <w:r w:rsidRPr="00C7137D">
        <w:rPr>
          <w:rStyle w:val="libFootnotenumChar"/>
          <w:rtl/>
        </w:rPr>
        <w:t>(6)</w:t>
      </w:r>
      <w:r w:rsidRPr="0000190E">
        <w:rPr>
          <w:rtl/>
        </w:rPr>
        <w:t xml:space="preserve"> والمأمون مات في ثمان عشرة ومائتين ، فمحمول على التقريب.</w:t>
      </w:r>
    </w:p>
    <w:p w:rsidR="000A06BC" w:rsidRPr="0000190E" w:rsidRDefault="000A06BC" w:rsidP="00C7137D">
      <w:pPr>
        <w:pStyle w:val="libCenterBold1"/>
        <w:rPr>
          <w:rtl/>
        </w:rPr>
      </w:pPr>
      <w:r w:rsidRPr="0000190E">
        <w:rPr>
          <w:rtl/>
        </w:rPr>
        <w:t xml:space="preserve">وأمّا وفاة الهادي </w:t>
      </w:r>
      <w:r w:rsidR="00452747" w:rsidRPr="00452747">
        <w:rPr>
          <w:rStyle w:val="libAlaemChar"/>
          <w:rtl/>
        </w:rPr>
        <w:t>عليه‌السلام</w:t>
      </w:r>
    </w:p>
    <w:p w:rsidR="000A06BC" w:rsidRPr="0000190E" w:rsidRDefault="000A06BC" w:rsidP="00F319A4">
      <w:pPr>
        <w:pStyle w:val="libNormal"/>
        <w:rPr>
          <w:rtl/>
        </w:rPr>
      </w:pPr>
      <w:r w:rsidRPr="0000190E">
        <w:rPr>
          <w:rtl/>
        </w:rPr>
        <w:t xml:space="preserve">فاختلف في شهره أيضا ، فقال الشيخان في الإرشاد والتهذيب في رجب وأطلقا </w:t>
      </w:r>
      <w:r w:rsidRPr="00C7137D">
        <w:rPr>
          <w:rStyle w:val="libFootnotenumChar"/>
          <w:rtl/>
        </w:rPr>
        <w:t>(7)</w:t>
      </w:r>
      <w:r>
        <w:rPr>
          <w:rtl/>
        </w:rPr>
        <w:t>.</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الإرشاد : 316.</w:t>
      </w:r>
    </w:p>
    <w:p w:rsidR="000A06BC" w:rsidRPr="0000190E" w:rsidRDefault="000A06BC" w:rsidP="00C7137D">
      <w:pPr>
        <w:pStyle w:val="libFootnote0"/>
        <w:rPr>
          <w:rtl/>
          <w:lang w:bidi="fa-IR"/>
        </w:rPr>
      </w:pPr>
      <w:r>
        <w:rPr>
          <w:rtl/>
        </w:rPr>
        <w:t>(</w:t>
      </w:r>
      <w:r w:rsidRPr="0000190E">
        <w:rPr>
          <w:rtl/>
        </w:rPr>
        <w:t>2) إثبات الوصيّة : 192 ، مروج الذهب 3 : 464.</w:t>
      </w:r>
    </w:p>
    <w:p w:rsidR="000A06BC" w:rsidRPr="0000190E" w:rsidRDefault="000A06BC" w:rsidP="00C7137D">
      <w:pPr>
        <w:pStyle w:val="libFootnote0"/>
        <w:rPr>
          <w:rtl/>
          <w:lang w:bidi="fa-IR"/>
        </w:rPr>
      </w:pPr>
      <w:r>
        <w:rPr>
          <w:rtl/>
        </w:rPr>
        <w:t>(</w:t>
      </w:r>
      <w:r w:rsidRPr="0000190E">
        <w:rPr>
          <w:rtl/>
        </w:rPr>
        <w:t xml:space="preserve">3) كشف الغمّة 2 : 345 </w:t>
      </w:r>
      <w:r>
        <w:rPr>
          <w:rtl/>
        </w:rPr>
        <w:t>و 3</w:t>
      </w:r>
      <w:r w:rsidRPr="0000190E">
        <w:rPr>
          <w:rtl/>
        </w:rPr>
        <w:t>62.</w:t>
      </w:r>
    </w:p>
    <w:p w:rsidR="000A06BC" w:rsidRPr="0000190E" w:rsidRDefault="000A06BC" w:rsidP="00C7137D">
      <w:pPr>
        <w:pStyle w:val="libFootnote0"/>
        <w:rPr>
          <w:rtl/>
          <w:lang w:bidi="fa-IR"/>
        </w:rPr>
      </w:pPr>
      <w:r>
        <w:rPr>
          <w:rtl/>
        </w:rPr>
        <w:t>(</w:t>
      </w:r>
      <w:r w:rsidRPr="0000190E">
        <w:rPr>
          <w:rtl/>
        </w:rPr>
        <w:t>4) نقل عنهما في البحار 50 : 17.</w:t>
      </w:r>
    </w:p>
    <w:p w:rsidR="000A06BC" w:rsidRPr="0000190E" w:rsidRDefault="000A06BC" w:rsidP="00C7137D">
      <w:pPr>
        <w:pStyle w:val="libFootnote0"/>
        <w:rPr>
          <w:rtl/>
          <w:lang w:bidi="fa-IR"/>
        </w:rPr>
      </w:pPr>
      <w:r>
        <w:rPr>
          <w:rtl/>
        </w:rPr>
        <w:t>(</w:t>
      </w:r>
      <w:r w:rsidRPr="0000190E">
        <w:rPr>
          <w:rtl/>
        </w:rPr>
        <w:t>5) الكافي 1 : 497 ، تاريخ بغداد 3 : 55 ، الرقم 997 ، نقل عن ابن الخشّاب في كشف الغمّة 2 : 362.</w:t>
      </w:r>
    </w:p>
    <w:p w:rsidR="000A06BC" w:rsidRPr="0000190E" w:rsidRDefault="000A06BC" w:rsidP="00C7137D">
      <w:pPr>
        <w:pStyle w:val="libFootnote0"/>
        <w:rPr>
          <w:rtl/>
          <w:lang w:bidi="fa-IR"/>
        </w:rPr>
      </w:pPr>
      <w:r>
        <w:rPr>
          <w:rtl/>
        </w:rPr>
        <w:t>(</w:t>
      </w:r>
      <w:r w:rsidRPr="0000190E">
        <w:rPr>
          <w:rtl/>
        </w:rPr>
        <w:t xml:space="preserve">6) عيون أخبار الرضا </w:t>
      </w:r>
      <w:r w:rsidR="00452747" w:rsidRPr="00452747">
        <w:rPr>
          <w:rStyle w:val="libAlaemChar"/>
          <w:rtl/>
        </w:rPr>
        <w:t>عليه‌السلام</w:t>
      </w:r>
      <w:r w:rsidRPr="0000190E">
        <w:rPr>
          <w:rtl/>
        </w:rPr>
        <w:t xml:space="preserve"> 2 : 241 ، الباب 62 ، ح 1.</w:t>
      </w:r>
    </w:p>
    <w:p w:rsidR="000A06BC" w:rsidRPr="0000190E" w:rsidRDefault="000A06BC" w:rsidP="00C7137D">
      <w:pPr>
        <w:pStyle w:val="libFootnote0"/>
        <w:rPr>
          <w:rtl/>
          <w:lang w:bidi="fa-IR"/>
        </w:rPr>
      </w:pPr>
      <w:r>
        <w:rPr>
          <w:rtl/>
        </w:rPr>
        <w:t>(</w:t>
      </w:r>
      <w:r w:rsidRPr="0000190E">
        <w:rPr>
          <w:rtl/>
        </w:rPr>
        <w:t>7) الإرشاد : 334 ، التهذيب 6 : 92.</w:t>
      </w:r>
    </w:p>
    <w:p w:rsidR="000A06BC" w:rsidRPr="0000190E" w:rsidRDefault="000A06BC" w:rsidP="00687652">
      <w:pPr>
        <w:pStyle w:val="libNormal0"/>
        <w:rPr>
          <w:rtl/>
        </w:rPr>
      </w:pPr>
      <w:r>
        <w:rPr>
          <w:rtl/>
        </w:rPr>
        <w:br w:type="page"/>
      </w:r>
      <w:r w:rsidRPr="0000190E">
        <w:rPr>
          <w:rtl/>
        </w:rPr>
        <w:lastRenderedPageBreak/>
        <w:t xml:space="preserve">وكذا الحافظ عبد العزيز </w:t>
      </w:r>
      <w:r w:rsidRPr="00C7137D">
        <w:rPr>
          <w:rStyle w:val="libFootnotenumChar"/>
          <w:rtl/>
        </w:rPr>
        <w:t>(1)</w:t>
      </w:r>
      <w:r>
        <w:rPr>
          <w:rtl/>
        </w:rPr>
        <w:t>.</w:t>
      </w:r>
    </w:p>
    <w:p w:rsidR="000A06BC" w:rsidRPr="0000190E" w:rsidRDefault="000A06BC" w:rsidP="00F319A4">
      <w:pPr>
        <w:pStyle w:val="libNormal"/>
        <w:rPr>
          <w:rtl/>
        </w:rPr>
      </w:pPr>
      <w:r w:rsidRPr="0000190E">
        <w:rPr>
          <w:rtl/>
        </w:rPr>
        <w:t xml:space="preserve">وعيّنه في المسارّ والمصباح والنوبختي وابن عيّاش والروضة في ثالثه </w:t>
      </w:r>
      <w:r w:rsidRPr="00C7137D">
        <w:rPr>
          <w:rStyle w:val="libFootnotenumChar"/>
          <w:rtl/>
        </w:rPr>
        <w:t>(2)</w:t>
      </w:r>
      <w:r>
        <w:rPr>
          <w:rtl/>
        </w:rPr>
        <w:t>.</w:t>
      </w:r>
    </w:p>
    <w:p w:rsidR="000A06BC" w:rsidRPr="0000190E" w:rsidRDefault="000A06BC" w:rsidP="00F319A4">
      <w:pPr>
        <w:pStyle w:val="libNormal"/>
        <w:rPr>
          <w:rtl/>
        </w:rPr>
      </w:pPr>
      <w:r w:rsidRPr="0000190E">
        <w:rPr>
          <w:rtl/>
        </w:rPr>
        <w:t>ونقل البحار عن المصباح</w:t>
      </w:r>
      <w:r>
        <w:rPr>
          <w:rtl/>
        </w:rPr>
        <w:t xml:space="preserve"> ـ </w:t>
      </w:r>
      <w:r w:rsidRPr="0000190E">
        <w:rPr>
          <w:rtl/>
        </w:rPr>
        <w:t>كما في النسخة</w:t>
      </w:r>
      <w:r>
        <w:rPr>
          <w:rtl/>
        </w:rPr>
        <w:t xml:space="preserve"> ـ </w:t>
      </w:r>
      <w:r w:rsidRPr="0000190E">
        <w:rPr>
          <w:rtl/>
        </w:rPr>
        <w:t xml:space="preserve">نقله عن إبراهيم بن هاشم </w:t>
      </w:r>
      <w:r w:rsidRPr="00C7137D">
        <w:rPr>
          <w:rStyle w:val="libFootnotenumChar"/>
          <w:rtl/>
        </w:rPr>
        <w:t>(3)</w:t>
      </w:r>
      <w:r w:rsidRPr="0000190E">
        <w:rPr>
          <w:rtl/>
        </w:rPr>
        <w:t xml:space="preserve"> ولم أقف عليه في المصباح ، فلعلّ رمزه من تحريف النسخة.</w:t>
      </w:r>
    </w:p>
    <w:p w:rsidR="000A06BC" w:rsidRPr="0000190E" w:rsidRDefault="000A06BC" w:rsidP="00F319A4">
      <w:pPr>
        <w:pStyle w:val="libNormal"/>
        <w:rPr>
          <w:rtl/>
        </w:rPr>
      </w:pPr>
      <w:r w:rsidRPr="0000190E">
        <w:rPr>
          <w:rtl/>
        </w:rPr>
        <w:t xml:space="preserve">وقال ابن الخشّاب ومحمّد بن طلحة : بخمس ليال بقين من جمادى الآخرة </w:t>
      </w:r>
      <w:r w:rsidRPr="00C7137D">
        <w:rPr>
          <w:rStyle w:val="libFootnotenumChar"/>
          <w:rtl/>
        </w:rPr>
        <w:t>(4)</w:t>
      </w:r>
      <w:r>
        <w:rPr>
          <w:rtl/>
        </w:rPr>
        <w:t>.</w:t>
      </w:r>
    </w:p>
    <w:p w:rsidR="000A06BC" w:rsidRPr="0000190E" w:rsidRDefault="000A06BC" w:rsidP="00F319A4">
      <w:pPr>
        <w:pStyle w:val="libNormal"/>
        <w:rPr>
          <w:rtl/>
        </w:rPr>
      </w:pPr>
      <w:r w:rsidRPr="0000190E">
        <w:rPr>
          <w:rtl/>
        </w:rPr>
        <w:t xml:space="preserve">وقال الكليني والمسعودي في المروج : لأربع بقين منه ، وكان يوم الاثنين كالنبيّ </w:t>
      </w:r>
      <w:r w:rsidR="000033B7" w:rsidRPr="000033B7">
        <w:rPr>
          <w:rStyle w:val="libAlaemChar"/>
          <w:rtl/>
        </w:rPr>
        <w:t>صلى‌الله‌عليه‌وآله</w:t>
      </w:r>
      <w:r w:rsidRPr="0000190E">
        <w:rPr>
          <w:rtl/>
        </w:rPr>
        <w:t xml:space="preserve"> وقال المسعودي : سمع في جنازته جارية تقول : ما ذا لقينا من يوم الاثنين قديما وحديثا ، ومات </w:t>
      </w:r>
      <w:r w:rsidR="00452747" w:rsidRPr="00452747">
        <w:rPr>
          <w:rStyle w:val="libAlaemChar"/>
          <w:rtl/>
        </w:rPr>
        <w:t>عليه‌السلام</w:t>
      </w:r>
      <w:r w:rsidRPr="0000190E">
        <w:rPr>
          <w:rtl/>
        </w:rPr>
        <w:t xml:space="preserve"> في خلافة المعتزّ </w:t>
      </w:r>
      <w:r w:rsidRPr="00C7137D">
        <w:rPr>
          <w:rStyle w:val="libFootnotenumChar"/>
          <w:rtl/>
        </w:rPr>
        <w:t>(5)</w:t>
      </w:r>
      <w:r>
        <w:rPr>
          <w:rtl/>
        </w:rPr>
        <w:t>.</w:t>
      </w:r>
    </w:p>
    <w:p w:rsidR="000A06BC" w:rsidRPr="0000190E" w:rsidRDefault="000A06BC" w:rsidP="00F319A4">
      <w:pPr>
        <w:pStyle w:val="libNormal"/>
        <w:rPr>
          <w:rtl/>
        </w:rPr>
      </w:pPr>
      <w:r w:rsidRPr="0000190E">
        <w:rPr>
          <w:rtl/>
        </w:rPr>
        <w:t xml:space="preserve">وأمّا سنته : فاتّفقوا على أنّه سنة أربع وخمسين ومائتين ، ورواه الخطيب عن سهل بن زياد منّا ، وعن أحمد بن إبراهيم بن محمّد بن عرفة منهم ، ونقل عن الثاني قال : في داره الّتي ابتاعها من دليل بن يعقوب النصراني </w:t>
      </w:r>
      <w:r w:rsidRPr="00C7137D">
        <w:rPr>
          <w:rStyle w:val="libFootnotenumChar"/>
          <w:rtl/>
        </w:rPr>
        <w:t>(6)</w:t>
      </w:r>
      <w:r>
        <w:rPr>
          <w:rtl/>
        </w:rPr>
        <w:t>.</w:t>
      </w:r>
    </w:p>
    <w:p w:rsidR="000A06BC" w:rsidRPr="0000190E" w:rsidRDefault="000A06BC" w:rsidP="00F319A4">
      <w:pPr>
        <w:pStyle w:val="libNormal"/>
        <w:rPr>
          <w:rtl/>
        </w:rPr>
      </w:pPr>
      <w:r w:rsidRPr="0000190E">
        <w:rPr>
          <w:rtl/>
        </w:rPr>
        <w:t>لكن الغريب</w:t>
      </w:r>
      <w:r>
        <w:rPr>
          <w:rtl/>
        </w:rPr>
        <w:t>!</w:t>
      </w:r>
      <w:r w:rsidRPr="0000190E">
        <w:rPr>
          <w:rtl/>
        </w:rPr>
        <w:t xml:space="preserve"> أنّ النجاشي روى في أحمد بن عامر عن ابنه عبد الله : أنّه كان سنة أربع وأربعين ومائتين </w:t>
      </w:r>
      <w:r w:rsidRPr="00C7137D">
        <w:rPr>
          <w:rStyle w:val="libFootnotenumChar"/>
          <w:rtl/>
        </w:rPr>
        <w:t>(7)</w:t>
      </w:r>
      <w:r>
        <w:rPr>
          <w:rtl/>
        </w:rPr>
        <w:t>.</w:t>
      </w:r>
    </w:p>
    <w:p w:rsidR="000A06BC" w:rsidRPr="0000190E" w:rsidRDefault="000A06BC" w:rsidP="00C7137D">
      <w:pPr>
        <w:pStyle w:val="libCenterBold1"/>
        <w:rPr>
          <w:rtl/>
        </w:rPr>
      </w:pPr>
      <w:r w:rsidRPr="0000190E">
        <w:rPr>
          <w:rtl/>
        </w:rPr>
        <w:t xml:space="preserve">وأمّا وفاة العسكري </w:t>
      </w:r>
      <w:r w:rsidR="00452747" w:rsidRPr="00452747">
        <w:rPr>
          <w:rStyle w:val="libAlaemChar"/>
          <w:rtl/>
        </w:rPr>
        <w:t>عليه‌السلام</w:t>
      </w:r>
    </w:p>
    <w:p w:rsidR="000A06BC" w:rsidRPr="0000190E" w:rsidRDefault="000A06BC" w:rsidP="00F319A4">
      <w:pPr>
        <w:pStyle w:val="libNormal"/>
        <w:rPr>
          <w:rtl/>
        </w:rPr>
      </w:pPr>
      <w:r w:rsidRPr="0000190E">
        <w:rPr>
          <w:rtl/>
        </w:rPr>
        <w:t>فلا خلاف يعتدّ به أنّه في ثامن ربيع الأوّل سنة ستّين ومائتين ، صرّح به الكليني ، والنوبختي ، والمفيد في إرشاده ومواليده ، والحميري ، وابن الخشّاب ، والطبري الإمامي ، والتلّعكبريّ ، وابن حمدان الخطيب ، وابن خزيمة ، ونصر بن</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نقل عن الحافظ عبد العزيز في كشف الغمّة 2 : 376.</w:t>
      </w:r>
    </w:p>
    <w:p w:rsidR="000A06BC" w:rsidRPr="00DC6104" w:rsidRDefault="000A06BC" w:rsidP="00C7137D">
      <w:pPr>
        <w:pStyle w:val="libFootnote0"/>
        <w:rPr>
          <w:rtl/>
        </w:rPr>
      </w:pPr>
      <w:r>
        <w:rPr>
          <w:rtl/>
        </w:rPr>
        <w:t>(</w:t>
      </w:r>
      <w:r w:rsidRPr="0000190E">
        <w:rPr>
          <w:rtl/>
        </w:rPr>
        <w:t xml:space="preserve">2) مسارّ الشيعة </w:t>
      </w:r>
      <w:r>
        <w:rPr>
          <w:rtl/>
        </w:rPr>
        <w:t>(</w:t>
      </w:r>
      <w:r w:rsidRPr="0000190E">
        <w:rPr>
          <w:rtl/>
        </w:rPr>
        <w:t xml:space="preserve"> مصنّفات الشيخ المفيد ) 7 : 58 ، مصباح المتهجّد : 805 ، فرق الشيعة : 92.</w:t>
      </w:r>
      <w:r>
        <w:rPr>
          <w:rFonts w:hint="cs"/>
          <w:rtl/>
        </w:rPr>
        <w:t xml:space="preserve"> </w:t>
      </w:r>
      <w:r w:rsidRPr="00DC6104">
        <w:rPr>
          <w:rtl/>
        </w:rPr>
        <w:t>روضة الواعظين : 246 ( عيّنه في الثالث ولم يذكر شهره ) نقل عن ابن عيّاش في البحار 50 : 114.</w:t>
      </w:r>
    </w:p>
    <w:p w:rsidR="000A06BC" w:rsidRPr="0000190E" w:rsidRDefault="000A06BC" w:rsidP="00C7137D">
      <w:pPr>
        <w:pStyle w:val="libFootnote0"/>
        <w:rPr>
          <w:rtl/>
          <w:lang w:bidi="fa-IR"/>
        </w:rPr>
      </w:pPr>
      <w:r>
        <w:rPr>
          <w:rtl/>
        </w:rPr>
        <w:t>(</w:t>
      </w:r>
      <w:r w:rsidRPr="0000190E">
        <w:rPr>
          <w:rtl/>
        </w:rPr>
        <w:t>3) البحار 50 : 116.</w:t>
      </w:r>
    </w:p>
    <w:p w:rsidR="000A06BC" w:rsidRPr="0000190E" w:rsidRDefault="000A06BC" w:rsidP="00C7137D">
      <w:pPr>
        <w:pStyle w:val="libFootnote0"/>
        <w:rPr>
          <w:rtl/>
          <w:lang w:bidi="fa-IR"/>
        </w:rPr>
      </w:pPr>
      <w:r>
        <w:rPr>
          <w:rtl/>
        </w:rPr>
        <w:t>(</w:t>
      </w:r>
      <w:r w:rsidRPr="0000190E">
        <w:rPr>
          <w:rtl/>
        </w:rPr>
        <w:t>4) مطالب السئول : 308 ، نقل عن ابن الخشّاب في كشف الغمّة 2 : 384.</w:t>
      </w:r>
    </w:p>
    <w:p w:rsidR="000A06BC" w:rsidRPr="0000190E" w:rsidRDefault="000A06BC" w:rsidP="00C7137D">
      <w:pPr>
        <w:pStyle w:val="libFootnote0"/>
        <w:rPr>
          <w:rtl/>
          <w:lang w:bidi="fa-IR"/>
        </w:rPr>
      </w:pPr>
      <w:r>
        <w:rPr>
          <w:rtl/>
        </w:rPr>
        <w:t>(</w:t>
      </w:r>
      <w:r w:rsidRPr="0000190E">
        <w:rPr>
          <w:rtl/>
        </w:rPr>
        <w:t>5) الكافي 1 : 497 ، مروج الذهب 4 : 84.</w:t>
      </w:r>
    </w:p>
    <w:p w:rsidR="000A06BC" w:rsidRPr="0000190E" w:rsidRDefault="000A06BC" w:rsidP="00C7137D">
      <w:pPr>
        <w:pStyle w:val="libFootnote0"/>
        <w:rPr>
          <w:rtl/>
          <w:lang w:bidi="fa-IR"/>
        </w:rPr>
      </w:pPr>
      <w:r>
        <w:rPr>
          <w:rtl/>
        </w:rPr>
        <w:t>(</w:t>
      </w:r>
      <w:r w:rsidRPr="0000190E">
        <w:rPr>
          <w:rtl/>
        </w:rPr>
        <w:t>6) تاريخ بغداد 12 : 57 ، الرقم ، 6440.</w:t>
      </w:r>
    </w:p>
    <w:p w:rsidR="000A06BC" w:rsidRPr="0000190E" w:rsidRDefault="000A06BC" w:rsidP="00C7137D">
      <w:pPr>
        <w:pStyle w:val="libFootnote0"/>
        <w:rPr>
          <w:rtl/>
          <w:lang w:bidi="fa-IR"/>
        </w:rPr>
      </w:pPr>
      <w:r>
        <w:rPr>
          <w:rtl/>
        </w:rPr>
        <w:t>(</w:t>
      </w:r>
      <w:r w:rsidRPr="0000190E">
        <w:rPr>
          <w:rtl/>
        </w:rPr>
        <w:t>7) رجال النجاشي : 100 ، الرقم ، 250.</w:t>
      </w:r>
    </w:p>
    <w:p w:rsidR="000A06BC" w:rsidRPr="0000190E" w:rsidRDefault="000A06BC" w:rsidP="00687652">
      <w:pPr>
        <w:pStyle w:val="libNormal0"/>
        <w:rPr>
          <w:rtl/>
        </w:rPr>
      </w:pPr>
      <w:r>
        <w:rPr>
          <w:rtl/>
        </w:rPr>
        <w:br w:type="page"/>
      </w:r>
      <w:r w:rsidRPr="0000190E">
        <w:rPr>
          <w:rtl/>
        </w:rPr>
        <w:lastRenderedPageBreak/>
        <w:t xml:space="preserve">عليّ الجهضمي ومحمّد بن طلحة ، والحافظ عبد العزيز ، والشيخ في التهذيب ، وسهل بن زياد كما روى الخطيب عنه </w:t>
      </w:r>
      <w:r w:rsidRPr="00C7137D">
        <w:rPr>
          <w:rStyle w:val="libFootnotenumChar"/>
          <w:rtl/>
        </w:rPr>
        <w:t>(1)</w:t>
      </w:r>
      <w:r>
        <w:rPr>
          <w:rtl/>
        </w:rPr>
        <w:t>.</w:t>
      </w:r>
      <w:r w:rsidRPr="0000190E">
        <w:rPr>
          <w:rtl/>
        </w:rPr>
        <w:t xml:space="preserve"> وروى الإكمال عن أبيه وابن الوليد ، عن سعد بن عبد الله ، عن أحمد بن عبد الله بن خاقان وصفه له </w:t>
      </w:r>
      <w:r w:rsidR="00452747" w:rsidRPr="00452747">
        <w:rPr>
          <w:rStyle w:val="libAlaemChar"/>
          <w:rtl/>
        </w:rPr>
        <w:t>عليه‌السلام</w:t>
      </w:r>
      <w:r w:rsidRPr="0000190E">
        <w:rPr>
          <w:rtl/>
        </w:rPr>
        <w:t xml:space="preserve"> وفيه : حتّى توفّي لأيّام مضت من شهر ربيع الأوّل سنة ستّين ومائتين </w:t>
      </w:r>
      <w:r w:rsidRPr="00C7137D">
        <w:rPr>
          <w:rStyle w:val="libFootnotenumChar"/>
          <w:rtl/>
        </w:rPr>
        <w:t>(2)</w:t>
      </w:r>
      <w:r>
        <w:rPr>
          <w:rtl/>
        </w:rPr>
        <w:t>.</w:t>
      </w:r>
    </w:p>
    <w:p w:rsidR="000A06BC" w:rsidRPr="0000190E" w:rsidRDefault="000A06BC" w:rsidP="00F319A4">
      <w:pPr>
        <w:pStyle w:val="libNormal"/>
        <w:rPr>
          <w:rtl/>
        </w:rPr>
      </w:pPr>
      <w:r w:rsidRPr="0000190E">
        <w:rPr>
          <w:rtl/>
        </w:rPr>
        <w:t xml:space="preserve">وقال في الإكمال أيضا : ووجدت مثبتا في بعض الكتب المصنّفة في التواريخ ، ولم أسمعه إلاّ عن محمّد بن الحسن بن عباد أنّه قال مات أبو محمّد </w:t>
      </w:r>
      <w:r w:rsidR="00452747" w:rsidRPr="00452747">
        <w:rPr>
          <w:rStyle w:val="libAlaemChar"/>
          <w:rtl/>
        </w:rPr>
        <w:t>عليه‌السلام</w:t>
      </w:r>
      <w:r w:rsidRPr="0000190E">
        <w:rPr>
          <w:rtl/>
        </w:rPr>
        <w:t xml:space="preserve"> يوم الجمعة مع صلاة الغداة </w:t>
      </w:r>
      <w:r>
        <w:rPr>
          <w:rtl/>
        </w:rPr>
        <w:t>(</w:t>
      </w:r>
      <w:r w:rsidRPr="0000190E">
        <w:rPr>
          <w:rtl/>
        </w:rPr>
        <w:t xml:space="preserve"> إلى أن قال ) وذلك في شهر ربيع الأوّل لثمان منه خلون ، سنة ستّين ومائتين </w:t>
      </w:r>
      <w:r w:rsidRPr="00C7137D">
        <w:rPr>
          <w:rStyle w:val="libFootnotenumChar"/>
          <w:rtl/>
        </w:rPr>
        <w:t>(3)</w:t>
      </w:r>
      <w:r>
        <w:rPr>
          <w:rtl/>
        </w:rPr>
        <w:t>.</w:t>
      </w:r>
    </w:p>
    <w:p w:rsidR="000A06BC" w:rsidRPr="0000190E" w:rsidRDefault="000A06BC" w:rsidP="00F319A4">
      <w:pPr>
        <w:pStyle w:val="libNormal"/>
        <w:rPr>
          <w:rtl/>
        </w:rPr>
      </w:pPr>
      <w:r w:rsidRPr="0000190E">
        <w:rPr>
          <w:rtl/>
        </w:rPr>
        <w:t xml:space="preserve">وتفرّد الشيخ في المصباح بكونه في غرّة ربيع الأوّل </w:t>
      </w:r>
      <w:r w:rsidRPr="00C7137D">
        <w:rPr>
          <w:rStyle w:val="libFootnotenumChar"/>
          <w:rtl/>
        </w:rPr>
        <w:t>(4)</w:t>
      </w:r>
      <w:r>
        <w:rPr>
          <w:rtl/>
        </w:rPr>
        <w:t>.</w:t>
      </w:r>
      <w:r w:rsidRPr="0000190E">
        <w:rPr>
          <w:rtl/>
        </w:rPr>
        <w:t xml:space="preserve"> وهو محجوج بقوله في التهذيب.</w:t>
      </w:r>
    </w:p>
    <w:p w:rsidR="000A06BC" w:rsidRPr="0000190E" w:rsidRDefault="000A06BC" w:rsidP="00F319A4">
      <w:pPr>
        <w:pStyle w:val="libNormal"/>
        <w:rPr>
          <w:rtl/>
        </w:rPr>
      </w:pPr>
      <w:r w:rsidRPr="0000190E">
        <w:rPr>
          <w:rtl/>
        </w:rPr>
        <w:t xml:space="preserve">وروى النجاشي في أحمد بن عامر الطائي عن ابنه عبد الله أنّه مات يوم الجمعة لثلاث عشرة خلت من المحرّم </w:t>
      </w:r>
      <w:r w:rsidRPr="00C7137D">
        <w:rPr>
          <w:rStyle w:val="libFootnotenumChar"/>
          <w:rtl/>
        </w:rPr>
        <w:t>(5)</w:t>
      </w:r>
      <w:r>
        <w:rPr>
          <w:rtl/>
        </w:rPr>
        <w:t>.</w:t>
      </w:r>
      <w:r w:rsidRPr="0000190E">
        <w:rPr>
          <w:rtl/>
        </w:rPr>
        <w:t xml:space="preserve"> وهو غريب كما فيما تقدم ، لا سيّما في شهره ، فلم نقف على قائل بغير ربيع ، حتّى الشيخ فيما تقدّم ، والمسعودي فيما يأتي ، فإنّه قال في إثباته في باب الصاحب </w:t>
      </w:r>
      <w:r w:rsidR="00452747" w:rsidRPr="00452747">
        <w:rPr>
          <w:rStyle w:val="libAlaemChar"/>
          <w:rtl/>
        </w:rPr>
        <w:t>عليه‌السلام</w:t>
      </w:r>
      <w:r w:rsidRPr="0000190E">
        <w:rPr>
          <w:rtl/>
        </w:rPr>
        <w:t xml:space="preserve"> : وقام </w:t>
      </w:r>
      <w:r w:rsidR="00452747" w:rsidRPr="00452747">
        <w:rPr>
          <w:rStyle w:val="libAlaemChar"/>
          <w:rtl/>
        </w:rPr>
        <w:t>عليه‌السلام</w:t>
      </w:r>
      <w:r w:rsidRPr="0000190E">
        <w:rPr>
          <w:rtl/>
        </w:rPr>
        <w:t xml:space="preserve"> بأمر الله جلّ وعلا في يوم الجمعة لاحدى عشرة ليلة مضت من ربيع الأوّل سنة ستّين ومائتين </w:t>
      </w:r>
      <w:r w:rsidRPr="00C7137D">
        <w:rPr>
          <w:rStyle w:val="libFootnotenumChar"/>
          <w:rtl/>
        </w:rPr>
        <w:t>(6)</w:t>
      </w:r>
      <w:r w:rsidRPr="0000190E">
        <w:rPr>
          <w:rtl/>
        </w:rPr>
        <w:t xml:space="preserve"> انتهى.</w:t>
      </w:r>
    </w:p>
    <w:p w:rsidR="000A06BC" w:rsidRPr="0000190E" w:rsidRDefault="000A06BC" w:rsidP="00F319A4">
      <w:pPr>
        <w:pStyle w:val="libNormal"/>
        <w:rPr>
          <w:rtl/>
        </w:rPr>
      </w:pPr>
      <w:r w:rsidRPr="0000190E">
        <w:rPr>
          <w:rtl/>
        </w:rPr>
        <w:t xml:space="preserve">وهو يستلزم كون وفاته </w:t>
      </w:r>
      <w:r w:rsidR="00452747" w:rsidRPr="00452747">
        <w:rPr>
          <w:rStyle w:val="libAlaemChar"/>
          <w:rtl/>
        </w:rPr>
        <w:t>عليه‌السلام</w:t>
      </w:r>
      <w:r w:rsidRPr="0000190E">
        <w:rPr>
          <w:rtl/>
        </w:rPr>
        <w:t xml:space="preserve"> في العاشر ، فإنّ كلّ إمام يكون قيامه حين وفاة إمام قبله ولم أدر أنّه من تصحيف النسخة ، أو قول تفرّد به.</w:t>
      </w:r>
    </w:p>
    <w:p w:rsidR="000A06BC" w:rsidRPr="0000190E" w:rsidRDefault="000A06BC" w:rsidP="00F319A4">
      <w:pPr>
        <w:pStyle w:val="libNormal"/>
        <w:rPr>
          <w:rtl/>
        </w:rPr>
      </w:pPr>
      <w:r w:rsidRPr="0000190E">
        <w:rPr>
          <w:rtl/>
        </w:rPr>
        <w:t xml:space="preserve">ووفاته </w:t>
      </w:r>
      <w:r w:rsidR="00452747" w:rsidRPr="00452747">
        <w:rPr>
          <w:rStyle w:val="libAlaemChar"/>
          <w:rtl/>
        </w:rPr>
        <w:t>عليه‌السلام</w:t>
      </w:r>
      <w:r w:rsidRPr="0000190E">
        <w:rPr>
          <w:rtl/>
        </w:rPr>
        <w:t xml:space="preserve"> كانت في خلافة المعتمد.</w:t>
      </w:r>
    </w:p>
    <w:p w:rsidR="000A06BC" w:rsidRPr="0000190E" w:rsidRDefault="000A06BC" w:rsidP="00F319A4">
      <w:pPr>
        <w:pStyle w:val="libNormal"/>
        <w:rPr>
          <w:rtl/>
        </w:rPr>
      </w:pPr>
      <w:r w:rsidRPr="0000190E">
        <w:rPr>
          <w:rtl/>
        </w:rPr>
        <w:t>وقال في الإقبال : لعلّ تعظيم يوم تاسع ربيع الأوّل أنّه كان السرّ فيه أنّ فيه</w:t>
      </w:r>
    </w:p>
    <w:p w:rsidR="000A06BC" w:rsidRPr="0000190E" w:rsidRDefault="000A06BC" w:rsidP="00C7137D">
      <w:pPr>
        <w:pStyle w:val="libLine"/>
        <w:rPr>
          <w:rtl/>
        </w:rPr>
      </w:pPr>
      <w:r w:rsidRPr="0000190E">
        <w:rPr>
          <w:rtl/>
        </w:rPr>
        <w:t>__________________</w:t>
      </w:r>
    </w:p>
    <w:p w:rsidR="000A06BC" w:rsidRPr="00865ED4" w:rsidRDefault="000A06BC" w:rsidP="00C7137D">
      <w:pPr>
        <w:pStyle w:val="libFootnote0"/>
        <w:rPr>
          <w:rtl/>
        </w:rPr>
      </w:pPr>
      <w:r>
        <w:rPr>
          <w:rtl/>
        </w:rPr>
        <w:t>(</w:t>
      </w:r>
      <w:r w:rsidRPr="0000190E">
        <w:rPr>
          <w:rtl/>
        </w:rPr>
        <w:t>1) الكافي 1 : 503 ، فرق الشيعة : 96 ، الإرشاد : 345 ، دلائل الإمامة : 223 ، مطالب السئول :</w:t>
      </w:r>
      <w:r>
        <w:rPr>
          <w:rFonts w:hint="cs"/>
          <w:rtl/>
        </w:rPr>
        <w:t xml:space="preserve"> </w:t>
      </w:r>
      <w:r w:rsidRPr="00865ED4">
        <w:rPr>
          <w:rtl/>
        </w:rPr>
        <w:t>310 ، التهذيب 6 : 92 ، تاريخ بغداد 7 : 366 ، ونقل عن باقي المذكورين السيّد ابن طاوس في الإقبال : 598.</w:t>
      </w:r>
    </w:p>
    <w:p w:rsidR="000A06BC" w:rsidRPr="0000190E" w:rsidRDefault="000A06BC" w:rsidP="00C7137D">
      <w:pPr>
        <w:pStyle w:val="libFootnote0"/>
        <w:rPr>
          <w:rtl/>
          <w:lang w:bidi="fa-IR"/>
        </w:rPr>
      </w:pPr>
      <w:r>
        <w:rPr>
          <w:rtl/>
        </w:rPr>
        <w:t>(</w:t>
      </w:r>
      <w:r w:rsidRPr="0000190E">
        <w:rPr>
          <w:rtl/>
        </w:rPr>
        <w:t>2) كمال الدين : 43.</w:t>
      </w:r>
    </w:p>
    <w:p w:rsidR="000A06BC" w:rsidRPr="0000190E" w:rsidRDefault="000A06BC" w:rsidP="00C7137D">
      <w:pPr>
        <w:pStyle w:val="libFootnote0"/>
        <w:rPr>
          <w:rtl/>
          <w:lang w:bidi="fa-IR"/>
        </w:rPr>
      </w:pPr>
      <w:r>
        <w:rPr>
          <w:rtl/>
        </w:rPr>
        <w:t>(</w:t>
      </w:r>
      <w:r w:rsidRPr="0000190E">
        <w:rPr>
          <w:rtl/>
        </w:rPr>
        <w:t>3) كمال الدين : 473.</w:t>
      </w:r>
    </w:p>
    <w:p w:rsidR="000A06BC" w:rsidRPr="0000190E" w:rsidRDefault="000A06BC" w:rsidP="00C7137D">
      <w:pPr>
        <w:pStyle w:val="libFootnote0"/>
        <w:rPr>
          <w:rtl/>
          <w:lang w:bidi="fa-IR"/>
        </w:rPr>
      </w:pPr>
      <w:r>
        <w:rPr>
          <w:rtl/>
        </w:rPr>
        <w:t>(</w:t>
      </w:r>
      <w:r w:rsidRPr="0000190E">
        <w:rPr>
          <w:rtl/>
        </w:rPr>
        <w:t>4) مصباح المتهجّد : 791.</w:t>
      </w:r>
    </w:p>
    <w:p w:rsidR="000A06BC" w:rsidRPr="0000190E" w:rsidRDefault="000A06BC" w:rsidP="00C7137D">
      <w:pPr>
        <w:pStyle w:val="libFootnote0"/>
        <w:rPr>
          <w:rtl/>
          <w:lang w:bidi="fa-IR"/>
        </w:rPr>
      </w:pPr>
      <w:r>
        <w:rPr>
          <w:rtl/>
        </w:rPr>
        <w:t>(</w:t>
      </w:r>
      <w:r w:rsidRPr="0000190E">
        <w:rPr>
          <w:rtl/>
        </w:rPr>
        <w:t>5) رجال النجاشي : 100 ، الرقم 250.</w:t>
      </w:r>
    </w:p>
    <w:p w:rsidR="000A06BC" w:rsidRPr="0000190E" w:rsidRDefault="000A06BC" w:rsidP="00C7137D">
      <w:pPr>
        <w:pStyle w:val="libFootnote0"/>
        <w:rPr>
          <w:rtl/>
          <w:lang w:bidi="fa-IR"/>
        </w:rPr>
      </w:pPr>
      <w:r>
        <w:rPr>
          <w:rtl/>
        </w:rPr>
        <w:t>(</w:t>
      </w:r>
      <w:r w:rsidRPr="0000190E">
        <w:rPr>
          <w:rtl/>
        </w:rPr>
        <w:t>6) إثبات الوصيّة : 231.</w:t>
      </w:r>
    </w:p>
    <w:p w:rsidR="000A06BC" w:rsidRPr="0000190E" w:rsidRDefault="000A06BC" w:rsidP="00687652">
      <w:pPr>
        <w:pStyle w:val="libNormal0"/>
        <w:rPr>
          <w:rtl/>
        </w:rPr>
      </w:pPr>
      <w:r>
        <w:rPr>
          <w:rtl/>
        </w:rPr>
        <w:br w:type="page"/>
      </w:r>
      <w:r w:rsidRPr="0000190E">
        <w:rPr>
          <w:rtl/>
        </w:rPr>
        <w:lastRenderedPageBreak/>
        <w:t xml:space="preserve">ابتداء ولاية المهدي </w:t>
      </w:r>
      <w:r w:rsidR="00452747" w:rsidRPr="00452747">
        <w:rPr>
          <w:rStyle w:val="libAlaemChar"/>
          <w:rtl/>
        </w:rPr>
        <w:t>عليه‌السلام</w:t>
      </w:r>
      <w:r w:rsidRPr="0000190E">
        <w:rPr>
          <w:rtl/>
        </w:rPr>
        <w:t xml:space="preserve"> إذ كانت وفاة العسكري </w:t>
      </w:r>
      <w:r w:rsidR="00452747" w:rsidRPr="00452747">
        <w:rPr>
          <w:rStyle w:val="libAlaemChar"/>
          <w:rtl/>
        </w:rPr>
        <w:t>عليه‌السلام</w:t>
      </w:r>
      <w:r w:rsidRPr="0000190E">
        <w:rPr>
          <w:rtl/>
        </w:rPr>
        <w:t xml:space="preserve"> في الثامن ، قال : وإلاّ فلم يجد فيما تصفّح من الكتب كونه يوم قتل الثاني ، كما في رواية رواها ابن بابويه ، ثمّ ذكر للرواية محامل </w:t>
      </w:r>
      <w:r w:rsidRPr="00C7137D">
        <w:rPr>
          <w:rStyle w:val="libFootnotenumChar"/>
          <w:rtl/>
        </w:rPr>
        <w:t>(1)</w:t>
      </w:r>
      <w:r>
        <w:rPr>
          <w:rtl/>
        </w:rPr>
        <w:t>.</w:t>
      </w:r>
    </w:p>
    <w:p w:rsidR="000A06BC" w:rsidRPr="0000190E" w:rsidRDefault="000A06BC" w:rsidP="00423C44">
      <w:pPr>
        <w:pStyle w:val="libBold1"/>
        <w:rPr>
          <w:rtl/>
        </w:rPr>
      </w:pPr>
      <w:r w:rsidRPr="0000190E">
        <w:rPr>
          <w:rtl/>
        </w:rPr>
        <w:t>تنبيه :</w:t>
      </w:r>
    </w:p>
    <w:p w:rsidR="000A06BC" w:rsidRPr="0000190E" w:rsidRDefault="000A06BC" w:rsidP="00F319A4">
      <w:pPr>
        <w:pStyle w:val="libNormal"/>
        <w:rPr>
          <w:rtl/>
        </w:rPr>
      </w:pPr>
      <w:r w:rsidRPr="0000190E">
        <w:rPr>
          <w:rtl/>
        </w:rPr>
        <w:t xml:space="preserve">تبيّن ممّا نقلنا من الاختلاف في مواليدهم ووفياتهم الاختلاف في أسنانهم وأنّ الأقلّ سنّا منهم الصدّيقة </w:t>
      </w:r>
      <w:r w:rsidR="000D1DE6" w:rsidRPr="000D1DE6">
        <w:rPr>
          <w:rStyle w:val="libAlaemChar"/>
          <w:rtl/>
        </w:rPr>
        <w:t>عليها‌السلام</w:t>
      </w:r>
      <w:r w:rsidRPr="0000190E">
        <w:rPr>
          <w:rtl/>
        </w:rPr>
        <w:t xml:space="preserve"> فروى الكليني بإسناده عن حبيب السجستاني عن الباقر </w:t>
      </w:r>
      <w:r w:rsidR="00452747" w:rsidRPr="00452747">
        <w:rPr>
          <w:rStyle w:val="libAlaemChar"/>
          <w:rtl/>
        </w:rPr>
        <w:t>عليه‌السلام</w:t>
      </w:r>
      <w:r w:rsidRPr="0000190E">
        <w:rPr>
          <w:rtl/>
        </w:rPr>
        <w:t xml:space="preserve"> : أنّها ولدت بعد مبعثه </w:t>
      </w:r>
      <w:r w:rsidR="000033B7" w:rsidRPr="000033B7">
        <w:rPr>
          <w:rStyle w:val="libAlaemChar"/>
          <w:rtl/>
        </w:rPr>
        <w:t>صلى‌الله‌عليه‌وآله</w:t>
      </w:r>
      <w:r w:rsidRPr="0000190E">
        <w:rPr>
          <w:rtl/>
        </w:rPr>
        <w:t xml:space="preserve"> بخمس وتوفّيت ولها ثماني عشرة سنة وخمس وسبعون يوما </w:t>
      </w:r>
      <w:r w:rsidRPr="00C7137D">
        <w:rPr>
          <w:rStyle w:val="libFootnotenumChar"/>
          <w:rtl/>
        </w:rPr>
        <w:t>(2)</w:t>
      </w:r>
      <w:r>
        <w:rPr>
          <w:rtl/>
        </w:rPr>
        <w:t>.</w:t>
      </w:r>
    </w:p>
    <w:p w:rsidR="000A06BC" w:rsidRPr="0000190E" w:rsidRDefault="000A06BC" w:rsidP="00F319A4">
      <w:pPr>
        <w:pStyle w:val="libNormal"/>
        <w:rPr>
          <w:rtl/>
        </w:rPr>
      </w:pPr>
      <w:r w:rsidRPr="00423C44">
        <w:rPr>
          <w:rStyle w:val="libBold2Char"/>
          <w:rtl/>
        </w:rPr>
        <w:t>ثمّ الجواد</w:t>
      </w:r>
      <w:r w:rsidRPr="0000190E">
        <w:rPr>
          <w:rtl/>
        </w:rPr>
        <w:t xml:space="preserve"> </w:t>
      </w:r>
      <w:r w:rsidR="00452747" w:rsidRPr="00452747">
        <w:rPr>
          <w:rStyle w:val="libAlaemChar"/>
          <w:rtl/>
        </w:rPr>
        <w:t>عليه‌السلام</w:t>
      </w:r>
      <w:r w:rsidRPr="0000190E">
        <w:rPr>
          <w:rtl/>
        </w:rPr>
        <w:t xml:space="preserve"> فروى عن ابن سنان قال : قبض محمّد بن عليّ </w:t>
      </w:r>
      <w:r w:rsidR="00452747" w:rsidRPr="00452747">
        <w:rPr>
          <w:rStyle w:val="libAlaemChar"/>
          <w:rtl/>
        </w:rPr>
        <w:t>عليه‌السلام</w:t>
      </w:r>
      <w:r w:rsidRPr="0000190E">
        <w:rPr>
          <w:rtl/>
        </w:rPr>
        <w:t xml:space="preserve"> وهو ابن خمس وعشرين سنة وثلاثة أشهر واثني عشر يوما </w:t>
      </w:r>
      <w:r w:rsidRPr="00C7137D">
        <w:rPr>
          <w:rStyle w:val="libFootnotenumChar"/>
          <w:rtl/>
        </w:rPr>
        <w:t>(3)</w:t>
      </w:r>
      <w:r>
        <w:rPr>
          <w:rtl/>
        </w:rPr>
        <w:t>.</w:t>
      </w:r>
    </w:p>
    <w:p w:rsidR="000A06BC" w:rsidRPr="0000190E" w:rsidRDefault="000A06BC" w:rsidP="00F319A4">
      <w:pPr>
        <w:pStyle w:val="libNormal"/>
        <w:rPr>
          <w:rtl/>
        </w:rPr>
      </w:pPr>
      <w:r w:rsidRPr="00423C44">
        <w:rPr>
          <w:rStyle w:val="libBold2Char"/>
          <w:rtl/>
        </w:rPr>
        <w:t>ثمّ العسكري</w:t>
      </w:r>
      <w:r w:rsidRPr="0000190E">
        <w:rPr>
          <w:rtl/>
        </w:rPr>
        <w:t xml:space="preserve"> </w:t>
      </w:r>
      <w:r w:rsidR="00452747" w:rsidRPr="00452747">
        <w:rPr>
          <w:rStyle w:val="libAlaemChar"/>
          <w:rtl/>
        </w:rPr>
        <w:t>عليه‌السلام</w:t>
      </w:r>
      <w:r w:rsidRPr="0000190E">
        <w:rPr>
          <w:rtl/>
        </w:rPr>
        <w:t xml:space="preserve"> فهو كان ابن ثمان وعشرين على تصريح الحميري ، والكليني ، والشيخين </w:t>
      </w:r>
      <w:r w:rsidRPr="00C7137D">
        <w:rPr>
          <w:rStyle w:val="libFootnotenumChar"/>
          <w:rtl/>
        </w:rPr>
        <w:t>(4)</w:t>
      </w:r>
      <w:r>
        <w:rPr>
          <w:rtl/>
        </w:rPr>
        <w:t>.</w:t>
      </w:r>
      <w:r w:rsidRPr="0000190E">
        <w:rPr>
          <w:rtl/>
        </w:rPr>
        <w:t xml:space="preserve"> وابن تسع وعشرين بقول ابن الخشّاب ، والمروج ، وعيون المعجزات ، والحافظ عبد العزيز ، وخبر الإكمال عن محمّد بن الحسن بن عباد </w:t>
      </w:r>
      <w:r w:rsidRPr="00C7137D">
        <w:rPr>
          <w:rStyle w:val="libFootnotenumChar"/>
          <w:rtl/>
        </w:rPr>
        <w:t>(5)</w:t>
      </w:r>
      <w:r>
        <w:rPr>
          <w:rtl/>
        </w:rPr>
        <w:t>.</w:t>
      </w:r>
    </w:p>
    <w:p w:rsidR="000A06BC" w:rsidRPr="0000190E" w:rsidRDefault="000A06BC" w:rsidP="00F319A4">
      <w:pPr>
        <w:pStyle w:val="libNormal"/>
        <w:rPr>
          <w:rtl/>
        </w:rPr>
      </w:pPr>
      <w:r w:rsidRPr="00423C44">
        <w:rPr>
          <w:rStyle w:val="libBold2Char"/>
          <w:rtl/>
        </w:rPr>
        <w:t>ثمّ الهادي</w:t>
      </w:r>
      <w:r w:rsidRPr="0000190E">
        <w:rPr>
          <w:rtl/>
        </w:rPr>
        <w:t xml:space="preserve"> </w:t>
      </w:r>
      <w:r w:rsidR="00452747" w:rsidRPr="00452747">
        <w:rPr>
          <w:rStyle w:val="libAlaemChar"/>
          <w:rtl/>
        </w:rPr>
        <w:t>عليه‌السلام</w:t>
      </w:r>
      <w:r w:rsidRPr="0000190E">
        <w:rPr>
          <w:rtl/>
        </w:rPr>
        <w:t xml:space="preserve"> فقال الكليني : وله إحدى وأربعون سنة وستّة أشهر </w:t>
      </w:r>
      <w:r w:rsidRPr="00C7137D">
        <w:rPr>
          <w:rStyle w:val="libFootnotenumChar"/>
          <w:rtl/>
        </w:rPr>
        <w:t>(6)</w:t>
      </w:r>
      <w:r>
        <w:rPr>
          <w:rtl/>
        </w:rPr>
        <w:t>.</w:t>
      </w:r>
    </w:p>
    <w:p w:rsidR="000A06BC" w:rsidRPr="0000190E" w:rsidRDefault="000A06BC" w:rsidP="00F319A4">
      <w:pPr>
        <w:pStyle w:val="libNormal"/>
        <w:rPr>
          <w:rtl/>
        </w:rPr>
      </w:pPr>
      <w:r w:rsidRPr="00423C44">
        <w:rPr>
          <w:rStyle w:val="libBold2Char"/>
          <w:rtl/>
        </w:rPr>
        <w:t>ثمّ المجتبى</w:t>
      </w:r>
      <w:r w:rsidRPr="0000190E">
        <w:rPr>
          <w:rtl/>
        </w:rPr>
        <w:t xml:space="preserve"> </w:t>
      </w:r>
      <w:r w:rsidR="00452747" w:rsidRPr="00452747">
        <w:rPr>
          <w:rStyle w:val="libAlaemChar"/>
          <w:rtl/>
        </w:rPr>
        <w:t>عليه‌السلام</w:t>
      </w:r>
      <w:r w:rsidRPr="0000190E">
        <w:rPr>
          <w:rtl/>
        </w:rPr>
        <w:t xml:space="preserve"> فروى الكليني عن أبي بصير عن الصادق </w:t>
      </w:r>
      <w:r w:rsidR="00452747" w:rsidRPr="00452747">
        <w:rPr>
          <w:rStyle w:val="libAlaemChar"/>
          <w:rtl/>
        </w:rPr>
        <w:t>عليه‌السلام</w:t>
      </w:r>
      <w:r w:rsidRPr="0000190E">
        <w:rPr>
          <w:rtl/>
        </w:rPr>
        <w:t xml:space="preserve"> : أنّه قبض وهو ابن سبع وأربعين سنة </w:t>
      </w:r>
      <w:r w:rsidRPr="00C7137D">
        <w:rPr>
          <w:rStyle w:val="libFootnotenumChar"/>
          <w:rtl/>
        </w:rPr>
        <w:t>(7)</w:t>
      </w:r>
      <w:r>
        <w:rPr>
          <w:rtl/>
        </w:rPr>
        <w:t>.</w:t>
      </w:r>
    </w:p>
    <w:p w:rsidR="000A06BC" w:rsidRPr="0000190E" w:rsidRDefault="000A06BC" w:rsidP="00F319A4">
      <w:pPr>
        <w:pStyle w:val="libNormal"/>
        <w:rPr>
          <w:rtl/>
        </w:rPr>
      </w:pPr>
      <w:r w:rsidRPr="00423C44">
        <w:rPr>
          <w:rStyle w:val="libBold2Char"/>
          <w:rtl/>
        </w:rPr>
        <w:t>ثمّ الرضا</w:t>
      </w:r>
      <w:r w:rsidRPr="0000190E">
        <w:rPr>
          <w:rtl/>
        </w:rPr>
        <w:t xml:space="preserve"> </w:t>
      </w:r>
      <w:r w:rsidR="00452747" w:rsidRPr="00452747">
        <w:rPr>
          <w:rStyle w:val="libAlaemChar"/>
          <w:rtl/>
        </w:rPr>
        <w:t>عليه‌السلام</w:t>
      </w:r>
      <w:r w:rsidRPr="0000190E">
        <w:rPr>
          <w:rtl/>
        </w:rPr>
        <w:t xml:space="preserve"> فروى </w:t>
      </w:r>
      <w:r w:rsidRPr="00C7137D">
        <w:rPr>
          <w:rStyle w:val="libFootnotenumChar"/>
          <w:rtl/>
        </w:rPr>
        <w:t>(8)</w:t>
      </w:r>
      <w:r w:rsidRPr="0000190E">
        <w:rPr>
          <w:rtl/>
        </w:rPr>
        <w:t xml:space="preserve"> عن ابن سنان : أنّه </w:t>
      </w:r>
      <w:r w:rsidR="00452747" w:rsidRPr="00452747">
        <w:rPr>
          <w:rStyle w:val="libAlaemChar"/>
          <w:rtl/>
        </w:rPr>
        <w:t>عليه‌السلام</w:t>
      </w:r>
      <w:r w:rsidRPr="0000190E">
        <w:rPr>
          <w:rtl/>
        </w:rPr>
        <w:t xml:space="preserve"> قبض وهو ابن تسع وأربعين سنة ، لكن مختاره أنّه </w:t>
      </w:r>
      <w:r w:rsidR="00452747" w:rsidRPr="00452747">
        <w:rPr>
          <w:rStyle w:val="libAlaemChar"/>
          <w:rtl/>
        </w:rPr>
        <w:t>عليه‌السلام</w:t>
      </w:r>
      <w:r w:rsidRPr="0000190E">
        <w:rPr>
          <w:rtl/>
        </w:rPr>
        <w:t xml:space="preserve"> كان ابن خمس وخمسين وأنّ أباه ابن أربع أو خمس</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إقبال الأعمال : 598.</w:t>
      </w:r>
    </w:p>
    <w:p w:rsidR="000A06BC" w:rsidRPr="0000190E" w:rsidRDefault="000A06BC" w:rsidP="00C7137D">
      <w:pPr>
        <w:pStyle w:val="libFootnote0"/>
        <w:rPr>
          <w:rtl/>
          <w:lang w:bidi="fa-IR"/>
        </w:rPr>
      </w:pPr>
      <w:r>
        <w:rPr>
          <w:rtl/>
        </w:rPr>
        <w:t>(</w:t>
      </w:r>
      <w:r w:rsidRPr="0000190E">
        <w:rPr>
          <w:rtl/>
        </w:rPr>
        <w:t>2) الكافي 1 : 457.</w:t>
      </w:r>
    </w:p>
    <w:p w:rsidR="000A06BC" w:rsidRPr="0000190E" w:rsidRDefault="000A06BC" w:rsidP="00C7137D">
      <w:pPr>
        <w:pStyle w:val="libFootnote0"/>
        <w:rPr>
          <w:rtl/>
          <w:lang w:bidi="fa-IR"/>
        </w:rPr>
      </w:pPr>
      <w:r>
        <w:rPr>
          <w:rtl/>
        </w:rPr>
        <w:t>(</w:t>
      </w:r>
      <w:r w:rsidRPr="0000190E">
        <w:rPr>
          <w:rtl/>
        </w:rPr>
        <w:t>3) الكافي 1 : 497.</w:t>
      </w:r>
    </w:p>
    <w:p w:rsidR="000A06BC" w:rsidRPr="0000190E" w:rsidRDefault="000A06BC" w:rsidP="00C7137D">
      <w:pPr>
        <w:pStyle w:val="libFootnote0"/>
        <w:rPr>
          <w:rtl/>
          <w:lang w:bidi="fa-IR"/>
        </w:rPr>
      </w:pPr>
      <w:r>
        <w:rPr>
          <w:rtl/>
        </w:rPr>
        <w:t>(</w:t>
      </w:r>
      <w:r w:rsidRPr="0000190E">
        <w:rPr>
          <w:rtl/>
        </w:rPr>
        <w:t>4) الكافي 1 : 503 ، الإرشاد : 355 ، التهذيب 6 : 92 ، نقل عن الحميري في كشف الغمّة 2 : 427.</w:t>
      </w:r>
    </w:p>
    <w:p w:rsidR="000A06BC" w:rsidRPr="0000190E" w:rsidRDefault="000A06BC" w:rsidP="00C7137D">
      <w:pPr>
        <w:pStyle w:val="libFootnote0"/>
        <w:rPr>
          <w:rtl/>
          <w:lang w:bidi="fa-IR"/>
        </w:rPr>
      </w:pPr>
      <w:r>
        <w:rPr>
          <w:rtl/>
        </w:rPr>
        <w:t>(</w:t>
      </w:r>
      <w:r w:rsidRPr="0000190E">
        <w:rPr>
          <w:rtl/>
        </w:rPr>
        <w:t>5) مروج الذهب 4 : 112 ، كمال الدين : 473 ، نقل عن ابن الخشّاب والحافظ عبد العزيز في كشف الغمّة 2 : 415 ، 403 ، ونقل عن عيون المعجزات في البحار 50 : 238.</w:t>
      </w:r>
    </w:p>
    <w:p w:rsidR="000A06BC" w:rsidRPr="0000190E" w:rsidRDefault="000A06BC" w:rsidP="00C7137D">
      <w:pPr>
        <w:pStyle w:val="libFootnote0"/>
        <w:rPr>
          <w:rtl/>
          <w:lang w:bidi="fa-IR"/>
        </w:rPr>
      </w:pPr>
      <w:r>
        <w:rPr>
          <w:rtl/>
        </w:rPr>
        <w:t>(</w:t>
      </w:r>
      <w:r w:rsidRPr="0000190E">
        <w:rPr>
          <w:rtl/>
        </w:rPr>
        <w:t>6) الكافي 1 : 497.</w:t>
      </w:r>
    </w:p>
    <w:p w:rsidR="000A06BC" w:rsidRPr="0000190E" w:rsidRDefault="000A06BC" w:rsidP="00C7137D">
      <w:pPr>
        <w:pStyle w:val="libFootnote0"/>
        <w:rPr>
          <w:rtl/>
          <w:lang w:bidi="fa-IR"/>
        </w:rPr>
      </w:pPr>
      <w:r>
        <w:rPr>
          <w:rtl/>
        </w:rPr>
        <w:t>(</w:t>
      </w:r>
      <w:r w:rsidRPr="0000190E">
        <w:rPr>
          <w:rtl/>
        </w:rPr>
        <w:t>7) الكافي 1 : 461.</w:t>
      </w:r>
    </w:p>
    <w:p w:rsidR="000A06BC" w:rsidRPr="0000190E" w:rsidRDefault="000A06BC" w:rsidP="00C7137D">
      <w:pPr>
        <w:pStyle w:val="libFootnote0"/>
        <w:rPr>
          <w:rtl/>
          <w:lang w:bidi="fa-IR"/>
        </w:rPr>
      </w:pPr>
      <w:r>
        <w:rPr>
          <w:rtl/>
        </w:rPr>
        <w:t>(</w:t>
      </w:r>
      <w:r w:rsidRPr="0000190E">
        <w:rPr>
          <w:rtl/>
        </w:rPr>
        <w:t>8) أي الكليني.</w:t>
      </w:r>
    </w:p>
    <w:p w:rsidR="000A06BC" w:rsidRPr="0000190E" w:rsidRDefault="000A06BC" w:rsidP="00687652">
      <w:pPr>
        <w:pStyle w:val="libNormal0"/>
        <w:rPr>
          <w:rtl/>
        </w:rPr>
      </w:pPr>
      <w:r>
        <w:rPr>
          <w:rtl/>
        </w:rPr>
        <w:br w:type="page"/>
      </w:r>
      <w:r w:rsidRPr="0000190E">
        <w:rPr>
          <w:rtl/>
        </w:rPr>
        <w:lastRenderedPageBreak/>
        <w:t xml:space="preserve">وخمسين </w:t>
      </w:r>
      <w:r w:rsidRPr="00C7137D">
        <w:rPr>
          <w:rStyle w:val="libFootnotenumChar"/>
          <w:rtl/>
        </w:rPr>
        <w:t>(1)</w:t>
      </w:r>
      <w:r w:rsidRPr="0000190E">
        <w:rPr>
          <w:rtl/>
        </w:rPr>
        <w:t xml:space="preserve"> فيشتركان أو يتقدّم الكاظم </w:t>
      </w:r>
      <w:r w:rsidR="00452747" w:rsidRPr="00452747">
        <w:rPr>
          <w:rStyle w:val="libAlaemChar"/>
          <w:rtl/>
        </w:rPr>
        <w:t>عليه‌السلام</w:t>
      </w:r>
      <w:r w:rsidRPr="0000190E">
        <w:rPr>
          <w:rtl/>
        </w:rPr>
        <w:t>.</w:t>
      </w:r>
    </w:p>
    <w:p w:rsidR="000A06BC" w:rsidRPr="0000190E" w:rsidRDefault="000A06BC" w:rsidP="00F319A4">
      <w:pPr>
        <w:pStyle w:val="libNormal"/>
        <w:rPr>
          <w:rtl/>
        </w:rPr>
      </w:pPr>
      <w:r w:rsidRPr="00423C44">
        <w:rPr>
          <w:rStyle w:val="libBold2Char"/>
          <w:rtl/>
        </w:rPr>
        <w:t>ثمّ الحسين والسجّاد والباقر</w:t>
      </w:r>
      <w:r w:rsidRPr="0000190E">
        <w:rPr>
          <w:rtl/>
        </w:rPr>
        <w:t xml:space="preserve"> </w:t>
      </w:r>
      <w:r w:rsidR="00140652" w:rsidRPr="00140652">
        <w:rPr>
          <w:rStyle w:val="libAlaemChar"/>
          <w:rtl/>
        </w:rPr>
        <w:t>عليهم‌السلام</w:t>
      </w:r>
      <w:r w:rsidRPr="0000190E">
        <w:rPr>
          <w:rtl/>
        </w:rPr>
        <w:t xml:space="preserve"> فروى الكليني في كلّ منهم عن أبي بصير عن الصادق </w:t>
      </w:r>
      <w:r w:rsidR="00452747" w:rsidRPr="00452747">
        <w:rPr>
          <w:rStyle w:val="libAlaemChar"/>
          <w:rtl/>
        </w:rPr>
        <w:t>عليه‌السلام</w:t>
      </w:r>
      <w:r w:rsidRPr="0000190E">
        <w:rPr>
          <w:rtl/>
        </w:rPr>
        <w:t xml:space="preserve"> : أنّه توفّي وهو ابن سبع وخمسين سنة </w:t>
      </w:r>
      <w:r w:rsidRPr="00C7137D">
        <w:rPr>
          <w:rStyle w:val="libFootnotenumChar"/>
          <w:rtl/>
        </w:rPr>
        <w:t>(2)</w:t>
      </w:r>
      <w:r>
        <w:rPr>
          <w:rtl/>
        </w:rPr>
        <w:t>.</w:t>
      </w:r>
    </w:p>
    <w:p w:rsidR="000A06BC" w:rsidRPr="0000190E" w:rsidRDefault="000A06BC" w:rsidP="00F319A4">
      <w:pPr>
        <w:pStyle w:val="libNormal"/>
        <w:rPr>
          <w:rtl/>
        </w:rPr>
      </w:pPr>
      <w:r w:rsidRPr="00423C44">
        <w:rPr>
          <w:rStyle w:val="libBold2Char"/>
          <w:rtl/>
        </w:rPr>
        <w:t>ثمّ النبيّ وأمير المؤمنين</w:t>
      </w:r>
      <w:r w:rsidRPr="0000190E">
        <w:rPr>
          <w:rtl/>
        </w:rPr>
        <w:t xml:space="preserve"> </w:t>
      </w:r>
      <w:r w:rsidR="000D1DE6" w:rsidRPr="000D1DE6">
        <w:rPr>
          <w:rStyle w:val="libAlaemChar"/>
          <w:rtl/>
        </w:rPr>
        <w:t>عليهما‌السلام</w:t>
      </w:r>
      <w:r w:rsidRPr="0000190E">
        <w:rPr>
          <w:rtl/>
        </w:rPr>
        <w:t xml:space="preserve"> فقال في كلّ منهما : توفّي وهو ابن ثلاث وستّين سنة </w:t>
      </w:r>
      <w:r w:rsidRPr="00C7137D">
        <w:rPr>
          <w:rStyle w:val="libFootnotenumChar"/>
          <w:rtl/>
        </w:rPr>
        <w:t>(3)</w:t>
      </w:r>
      <w:r>
        <w:rPr>
          <w:rtl/>
        </w:rPr>
        <w:t>.</w:t>
      </w:r>
    </w:p>
    <w:p w:rsidR="000A06BC" w:rsidRPr="0000190E" w:rsidRDefault="000A06BC" w:rsidP="00F319A4">
      <w:pPr>
        <w:pStyle w:val="libNormal"/>
        <w:rPr>
          <w:rtl/>
        </w:rPr>
      </w:pPr>
      <w:r w:rsidRPr="00423C44">
        <w:rPr>
          <w:rStyle w:val="libBold2Char"/>
          <w:rtl/>
        </w:rPr>
        <w:t>ثم الصادق</w:t>
      </w:r>
      <w:r w:rsidRPr="0000190E">
        <w:rPr>
          <w:rtl/>
        </w:rPr>
        <w:t xml:space="preserve"> </w:t>
      </w:r>
      <w:r w:rsidR="00452747" w:rsidRPr="00452747">
        <w:rPr>
          <w:rStyle w:val="libAlaemChar"/>
          <w:rtl/>
        </w:rPr>
        <w:t>عليه‌السلام</w:t>
      </w:r>
      <w:r w:rsidRPr="0000190E">
        <w:rPr>
          <w:rtl/>
        </w:rPr>
        <w:t xml:space="preserve"> فروى عن أبي بصير : أنّه قبض وهو ابن خمس وستّين سنة </w:t>
      </w:r>
      <w:r w:rsidRPr="00C7137D">
        <w:rPr>
          <w:rStyle w:val="libFootnotenumChar"/>
          <w:rtl/>
        </w:rPr>
        <w:t>(4)</w:t>
      </w:r>
      <w:r>
        <w:rPr>
          <w:rtl/>
        </w:rPr>
        <w:t>.</w:t>
      </w:r>
    </w:p>
    <w:p w:rsidR="000A06BC" w:rsidRPr="0000190E" w:rsidRDefault="000A06BC" w:rsidP="00F319A4">
      <w:pPr>
        <w:pStyle w:val="libNormal"/>
        <w:rPr>
          <w:rtl/>
        </w:rPr>
      </w:pPr>
      <w:r w:rsidRPr="00423C44">
        <w:rPr>
          <w:rStyle w:val="libBold2Char"/>
          <w:rtl/>
        </w:rPr>
        <w:t>وتبيّن أيضا</w:t>
      </w:r>
      <w:r w:rsidRPr="0000190E">
        <w:rPr>
          <w:rtl/>
        </w:rPr>
        <w:t xml:space="preserve"> أنّ الحسين والسجّاد والباقر </w:t>
      </w:r>
      <w:r w:rsidR="00140652" w:rsidRPr="00140652">
        <w:rPr>
          <w:rStyle w:val="libAlaemChar"/>
          <w:rtl/>
        </w:rPr>
        <w:t>عليهم‌السلام</w:t>
      </w:r>
      <w:r w:rsidRPr="0000190E">
        <w:rPr>
          <w:rtl/>
        </w:rPr>
        <w:t xml:space="preserve"> كانوا في سنّ واحد ، وأنّ الرضا والكاظم </w:t>
      </w:r>
      <w:r w:rsidR="000D1DE6" w:rsidRPr="000D1DE6">
        <w:rPr>
          <w:rStyle w:val="libAlaemChar"/>
          <w:rtl/>
        </w:rPr>
        <w:t>عليهما‌السلام</w:t>
      </w:r>
      <w:r w:rsidRPr="0000190E">
        <w:rPr>
          <w:rtl/>
        </w:rPr>
        <w:t xml:space="preserve"> كذلك على قول كالنبيّ وأمير المؤمنين </w:t>
      </w:r>
      <w:r w:rsidR="000D1DE6" w:rsidRPr="000D1DE6">
        <w:rPr>
          <w:rStyle w:val="libAlaemChar"/>
          <w:rtl/>
        </w:rPr>
        <w:t>عليهما‌السلام</w:t>
      </w:r>
      <w:r w:rsidRPr="0000190E">
        <w:rPr>
          <w:rtl/>
        </w:rPr>
        <w:t xml:space="preserve"> وأنّ المجتبى والرضا </w:t>
      </w:r>
      <w:r w:rsidR="000D1DE6" w:rsidRPr="000D1DE6">
        <w:rPr>
          <w:rStyle w:val="libAlaemChar"/>
          <w:rtl/>
        </w:rPr>
        <w:t>عليهما‌السلام</w:t>
      </w:r>
      <w:r w:rsidRPr="0000190E">
        <w:rPr>
          <w:rtl/>
        </w:rPr>
        <w:t xml:space="preserve"> متقاربا السنّ على قول.</w:t>
      </w:r>
    </w:p>
    <w:p w:rsidR="000A06BC" w:rsidRPr="0000190E" w:rsidRDefault="000A06BC" w:rsidP="00423C44">
      <w:pPr>
        <w:pStyle w:val="libBold1"/>
        <w:rPr>
          <w:rtl/>
        </w:rPr>
      </w:pPr>
      <w:r w:rsidRPr="0000190E">
        <w:rPr>
          <w:rtl/>
        </w:rPr>
        <w:t>تنبيه آخر :</w:t>
      </w:r>
    </w:p>
    <w:p w:rsidR="000A06BC" w:rsidRPr="0000190E" w:rsidRDefault="000A06BC" w:rsidP="00F319A4">
      <w:pPr>
        <w:pStyle w:val="libNormal"/>
        <w:rPr>
          <w:rtl/>
        </w:rPr>
      </w:pPr>
      <w:r w:rsidRPr="00423C44">
        <w:rPr>
          <w:rStyle w:val="libBold2Char"/>
          <w:rtl/>
        </w:rPr>
        <w:t>تبيّن أيضا</w:t>
      </w:r>
      <w:r w:rsidRPr="0000190E">
        <w:rPr>
          <w:rtl/>
        </w:rPr>
        <w:t xml:space="preserve"> ممّا نقلنا أنّ الجواد والهادي والحجّة </w:t>
      </w:r>
      <w:r w:rsidR="00140652" w:rsidRPr="00140652">
        <w:rPr>
          <w:rStyle w:val="libAlaemChar"/>
          <w:rtl/>
        </w:rPr>
        <w:t>عليهم‌السلام</w:t>
      </w:r>
      <w:r w:rsidRPr="0000190E">
        <w:rPr>
          <w:rtl/>
        </w:rPr>
        <w:t xml:space="preserve"> بلغوا الإمامة في الصباوة ، كما بلغ عيسى ويحيى النبوّة فيها.</w:t>
      </w:r>
    </w:p>
    <w:p w:rsidR="000A06BC" w:rsidRPr="0000190E" w:rsidRDefault="000A06BC" w:rsidP="00F319A4">
      <w:pPr>
        <w:pStyle w:val="libNormal"/>
        <w:rPr>
          <w:rtl/>
        </w:rPr>
      </w:pPr>
      <w:r w:rsidRPr="0000190E">
        <w:rPr>
          <w:rtl/>
        </w:rPr>
        <w:t xml:space="preserve">قال في إثبات الوصيّة في الجواد </w:t>
      </w:r>
      <w:r w:rsidR="00452747" w:rsidRPr="00452747">
        <w:rPr>
          <w:rStyle w:val="libAlaemChar"/>
          <w:rtl/>
        </w:rPr>
        <w:t>عليه‌السلام</w:t>
      </w:r>
      <w:r w:rsidRPr="0000190E">
        <w:rPr>
          <w:rtl/>
        </w:rPr>
        <w:t xml:space="preserve"> : فأقام مع أبيه ستّ سنين وشهورا. وفي الهادي </w:t>
      </w:r>
      <w:r w:rsidR="00452747" w:rsidRPr="00452747">
        <w:rPr>
          <w:rStyle w:val="libAlaemChar"/>
          <w:rtl/>
        </w:rPr>
        <w:t>عليه‌السلام</w:t>
      </w:r>
      <w:r w:rsidRPr="0000190E">
        <w:rPr>
          <w:rtl/>
        </w:rPr>
        <w:t xml:space="preserve"> : فأقام مع أبيه نحو سبع سنين ، وفي الحجة </w:t>
      </w:r>
      <w:r w:rsidR="00452747" w:rsidRPr="00452747">
        <w:rPr>
          <w:rStyle w:val="libAlaemChar"/>
          <w:rtl/>
        </w:rPr>
        <w:t>عليه‌السلام</w:t>
      </w:r>
      <w:r w:rsidRPr="0000190E">
        <w:rPr>
          <w:rtl/>
        </w:rPr>
        <w:t xml:space="preserve"> فأقام مع أبيه أربع سنين وثمانية أشهر </w:t>
      </w:r>
      <w:r w:rsidRPr="00C7137D">
        <w:rPr>
          <w:rStyle w:val="libFootnotenumChar"/>
          <w:rtl/>
        </w:rPr>
        <w:t>(5)</w:t>
      </w:r>
      <w:r>
        <w:rPr>
          <w:rtl/>
        </w:rPr>
        <w:t>.</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الكافي 1 : 492 ، 476.</w:t>
      </w:r>
    </w:p>
    <w:p w:rsidR="000A06BC" w:rsidRPr="0000190E" w:rsidRDefault="000A06BC" w:rsidP="00C7137D">
      <w:pPr>
        <w:pStyle w:val="libFootnote0"/>
        <w:rPr>
          <w:rtl/>
          <w:lang w:bidi="fa-IR"/>
        </w:rPr>
      </w:pPr>
      <w:r>
        <w:rPr>
          <w:rtl/>
        </w:rPr>
        <w:t>(</w:t>
      </w:r>
      <w:r w:rsidRPr="0000190E">
        <w:rPr>
          <w:rtl/>
        </w:rPr>
        <w:t>2) الكافي 1 : 463 ، 468 ، 472.</w:t>
      </w:r>
    </w:p>
    <w:p w:rsidR="000A06BC" w:rsidRPr="0000190E" w:rsidRDefault="000A06BC" w:rsidP="00C7137D">
      <w:pPr>
        <w:pStyle w:val="libFootnote0"/>
        <w:rPr>
          <w:rtl/>
          <w:lang w:bidi="fa-IR"/>
        </w:rPr>
      </w:pPr>
      <w:r>
        <w:rPr>
          <w:rtl/>
        </w:rPr>
        <w:t>(</w:t>
      </w:r>
      <w:r w:rsidRPr="0000190E">
        <w:rPr>
          <w:rtl/>
        </w:rPr>
        <w:t>3) الكافي 1 : 439 ، 452.</w:t>
      </w:r>
    </w:p>
    <w:p w:rsidR="000A06BC" w:rsidRPr="0000190E" w:rsidRDefault="000A06BC" w:rsidP="00C7137D">
      <w:pPr>
        <w:pStyle w:val="libFootnote0"/>
        <w:rPr>
          <w:rtl/>
          <w:lang w:bidi="fa-IR"/>
        </w:rPr>
      </w:pPr>
      <w:r>
        <w:rPr>
          <w:rtl/>
        </w:rPr>
        <w:t>(</w:t>
      </w:r>
      <w:r w:rsidRPr="0000190E">
        <w:rPr>
          <w:rtl/>
        </w:rPr>
        <w:t>4) الكافي 1 : 475.</w:t>
      </w:r>
    </w:p>
    <w:p w:rsidR="000A06BC" w:rsidRPr="0000190E" w:rsidRDefault="000A06BC" w:rsidP="00C7137D">
      <w:pPr>
        <w:pStyle w:val="libFootnote0"/>
        <w:rPr>
          <w:rtl/>
          <w:lang w:bidi="fa-IR"/>
        </w:rPr>
      </w:pPr>
      <w:r>
        <w:rPr>
          <w:rtl/>
        </w:rPr>
        <w:t>(</w:t>
      </w:r>
      <w:r w:rsidRPr="0000190E">
        <w:rPr>
          <w:rtl/>
        </w:rPr>
        <w:t>5) إثبات الوصيّة : 192 ، 205 ، 232.</w:t>
      </w:r>
    </w:p>
    <w:p w:rsidR="000A06BC" w:rsidRDefault="000A06BC" w:rsidP="000A06BC">
      <w:pPr>
        <w:pStyle w:val="Heading1Center"/>
        <w:rPr>
          <w:rtl/>
          <w:lang w:bidi="fa-IR"/>
        </w:rPr>
      </w:pPr>
      <w:r>
        <w:rPr>
          <w:rtl/>
          <w:lang w:bidi="fa-IR"/>
        </w:rPr>
        <w:br w:type="page"/>
      </w:r>
      <w:bookmarkStart w:id="8" w:name="_Toc336358199"/>
      <w:bookmarkStart w:id="9" w:name="_Toc394837902"/>
      <w:r w:rsidRPr="0000190E">
        <w:rPr>
          <w:rtl/>
          <w:lang w:bidi="fa-IR"/>
        </w:rPr>
        <w:lastRenderedPageBreak/>
        <w:t>فصل</w:t>
      </w:r>
      <w:bookmarkEnd w:id="8"/>
      <w:bookmarkEnd w:id="9"/>
      <w:r w:rsidRPr="0000190E">
        <w:rPr>
          <w:rtl/>
          <w:lang w:bidi="fa-IR"/>
        </w:rPr>
        <w:t xml:space="preserve"> </w:t>
      </w:r>
    </w:p>
    <w:p w:rsidR="000A06BC" w:rsidRPr="0000190E" w:rsidRDefault="000A06BC" w:rsidP="000A06BC">
      <w:pPr>
        <w:pStyle w:val="Heading1Center"/>
        <w:rPr>
          <w:rtl/>
        </w:rPr>
      </w:pPr>
      <w:bookmarkStart w:id="10" w:name="_Toc336358200"/>
      <w:bookmarkStart w:id="11" w:name="_Toc336233657"/>
      <w:bookmarkStart w:id="12" w:name="_Toc394837903"/>
      <w:r w:rsidRPr="0000190E">
        <w:rPr>
          <w:rtl/>
          <w:lang w:bidi="fa-IR"/>
        </w:rPr>
        <w:t xml:space="preserve">في مولدهم ومدفنهم </w:t>
      </w:r>
      <w:bookmarkEnd w:id="10"/>
      <w:r>
        <w:rPr>
          <w:rFonts w:hint="cs"/>
          <w:rtl/>
        </w:rPr>
        <w:t>عليهم السلام</w:t>
      </w:r>
      <w:bookmarkEnd w:id="11"/>
      <w:bookmarkEnd w:id="12"/>
    </w:p>
    <w:p w:rsidR="000A06BC" w:rsidRPr="0000190E" w:rsidRDefault="000A06BC" w:rsidP="00F319A4">
      <w:pPr>
        <w:pStyle w:val="libNormal"/>
        <w:rPr>
          <w:rtl/>
        </w:rPr>
      </w:pPr>
      <w:r w:rsidRPr="0000190E">
        <w:rPr>
          <w:rtl/>
        </w:rPr>
        <w:t xml:space="preserve">ولد الكاظم </w:t>
      </w:r>
      <w:r w:rsidR="00452747" w:rsidRPr="00452747">
        <w:rPr>
          <w:rStyle w:val="libAlaemChar"/>
          <w:rtl/>
        </w:rPr>
        <w:t>عليه‌السلام</w:t>
      </w:r>
      <w:r w:rsidRPr="0000190E">
        <w:rPr>
          <w:rtl/>
        </w:rPr>
        <w:t xml:space="preserve"> بالأبواء بين مكّة والمدينة </w:t>
      </w:r>
      <w:r w:rsidRPr="00C7137D">
        <w:rPr>
          <w:rStyle w:val="libFootnotenumChar"/>
          <w:rtl/>
        </w:rPr>
        <w:t>(1)</w:t>
      </w:r>
      <w:r>
        <w:rPr>
          <w:rtl/>
        </w:rPr>
        <w:t>.</w:t>
      </w:r>
      <w:r w:rsidRPr="0000190E">
        <w:rPr>
          <w:rtl/>
        </w:rPr>
        <w:t xml:space="preserve"> وبه توفّيت آمنة أمّ النبيّ </w:t>
      </w:r>
      <w:r w:rsidR="000033B7" w:rsidRPr="000033B7">
        <w:rPr>
          <w:rStyle w:val="libAlaemChar"/>
          <w:rtl/>
        </w:rPr>
        <w:t>صلى‌الله‌عليه‌وآله</w:t>
      </w:r>
      <w:r w:rsidRPr="0000190E">
        <w:rPr>
          <w:rtl/>
        </w:rPr>
        <w:t xml:space="preserve"> لمّا أخرجته إلى أخواله زائرة في السنة السادسة من مولده </w:t>
      </w:r>
      <w:r w:rsidR="000033B7" w:rsidRPr="000033B7">
        <w:rPr>
          <w:rStyle w:val="libAlaemChar"/>
          <w:rtl/>
        </w:rPr>
        <w:t>صلى‌الله‌عليه‌وآله</w:t>
      </w:r>
      <w:r w:rsidRPr="0000190E">
        <w:rPr>
          <w:rtl/>
        </w:rPr>
        <w:t xml:space="preserve"> </w:t>
      </w:r>
      <w:r w:rsidRPr="00C7137D">
        <w:rPr>
          <w:rStyle w:val="libFootnotenumChar"/>
          <w:rtl/>
        </w:rPr>
        <w:t>(2)</w:t>
      </w:r>
      <w:r>
        <w:rPr>
          <w:rtl/>
        </w:rPr>
        <w:t>.</w:t>
      </w:r>
    </w:p>
    <w:p w:rsidR="000A06BC" w:rsidRPr="0000190E" w:rsidRDefault="000A06BC" w:rsidP="00F319A4">
      <w:pPr>
        <w:pStyle w:val="libNormal"/>
        <w:rPr>
          <w:rtl/>
        </w:rPr>
      </w:pPr>
      <w:r w:rsidRPr="0000190E">
        <w:rPr>
          <w:rtl/>
        </w:rPr>
        <w:t xml:space="preserve">وولد الحجّة </w:t>
      </w:r>
      <w:r w:rsidR="00452747" w:rsidRPr="00452747">
        <w:rPr>
          <w:rStyle w:val="libAlaemChar"/>
          <w:rtl/>
        </w:rPr>
        <w:t>عليه‌السلام</w:t>
      </w:r>
      <w:r w:rsidRPr="0000190E">
        <w:rPr>
          <w:rtl/>
        </w:rPr>
        <w:t xml:space="preserve"> بسامراء.</w:t>
      </w:r>
    </w:p>
    <w:p w:rsidR="000A06BC" w:rsidRPr="0000190E" w:rsidRDefault="000A06BC" w:rsidP="00F319A4">
      <w:pPr>
        <w:pStyle w:val="libNormal"/>
        <w:rPr>
          <w:rtl/>
        </w:rPr>
      </w:pPr>
      <w:r w:rsidRPr="0000190E">
        <w:rPr>
          <w:rtl/>
        </w:rPr>
        <w:t xml:space="preserve">والنبيّ </w:t>
      </w:r>
      <w:r w:rsidR="000033B7" w:rsidRPr="000033B7">
        <w:rPr>
          <w:rStyle w:val="libAlaemChar"/>
          <w:rtl/>
        </w:rPr>
        <w:t>صلى‌الله‌عليه‌وآله</w:t>
      </w:r>
      <w:r w:rsidRPr="0000190E">
        <w:rPr>
          <w:rtl/>
        </w:rPr>
        <w:t xml:space="preserve"> وأمير المؤمنين </w:t>
      </w:r>
      <w:r w:rsidR="00452747" w:rsidRPr="00452747">
        <w:rPr>
          <w:rStyle w:val="libAlaemChar"/>
          <w:rtl/>
        </w:rPr>
        <w:t>عليه‌السلام</w:t>
      </w:r>
      <w:r w:rsidRPr="0000190E">
        <w:rPr>
          <w:rtl/>
        </w:rPr>
        <w:t xml:space="preserve"> والصدّيقة </w:t>
      </w:r>
      <w:r w:rsidR="000D1DE6" w:rsidRPr="000D1DE6">
        <w:rPr>
          <w:rStyle w:val="libAlaemChar"/>
          <w:rtl/>
        </w:rPr>
        <w:t>عليها‌السلام</w:t>
      </w:r>
      <w:r w:rsidRPr="0000190E">
        <w:rPr>
          <w:rtl/>
        </w:rPr>
        <w:t xml:space="preserve"> بمكّة. وباقيهم بالمدينة.</w:t>
      </w:r>
    </w:p>
    <w:p w:rsidR="000A06BC" w:rsidRPr="0000190E" w:rsidRDefault="000A06BC" w:rsidP="00F319A4">
      <w:pPr>
        <w:pStyle w:val="libNormal"/>
        <w:rPr>
          <w:rtl/>
        </w:rPr>
      </w:pPr>
      <w:r w:rsidRPr="0000190E">
        <w:rPr>
          <w:rtl/>
        </w:rPr>
        <w:t>وعيّن في بعضهم المحلّ.</w:t>
      </w:r>
    </w:p>
    <w:p w:rsidR="000A06BC" w:rsidRPr="0000190E" w:rsidRDefault="000A06BC" w:rsidP="00F319A4">
      <w:pPr>
        <w:pStyle w:val="libNormal"/>
        <w:rPr>
          <w:rtl/>
        </w:rPr>
      </w:pPr>
      <w:r w:rsidRPr="0000190E">
        <w:rPr>
          <w:rtl/>
        </w:rPr>
        <w:t xml:space="preserve">قال الكليني في النبيّ </w:t>
      </w:r>
      <w:r w:rsidR="000033B7" w:rsidRPr="000033B7">
        <w:rPr>
          <w:rStyle w:val="libAlaemChar"/>
          <w:rtl/>
        </w:rPr>
        <w:t>صلى‌الله‌عليه‌وآله</w:t>
      </w:r>
      <w:r w:rsidRPr="0000190E">
        <w:rPr>
          <w:rtl/>
        </w:rPr>
        <w:t xml:space="preserve"> ولد في شعب أبي طالب في دار محمّد بن يوسف في الزاوية القصوى عن يسارك وأنت داخل ، وأخرجت الخيزران ذلك البيت فصيّرته مسجدا يصلّي الناس فيه </w:t>
      </w:r>
      <w:r w:rsidRPr="00C7137D">
        <w:rPr>
          <w:rStyle w:val="libFootnotenumChar"/>
          <w:rtl/>
        </w:rPr>
        <w:t>(3)</w:t>
      </w:r>
      <w:r>
        <w:rPr>
          <w:rtl/>
        </w:rPr>
        <w:t>.</w:t>
      </w:r>
    </w:p>
    <w:p w:rsidR="000A06BC" w:rsidRPr="0000190E" w:rsidRDefault="000A06BC" w:rsidP="00F319A4">
      <w:pPr>
        <w:pStyle w:val="libNormal"/>
        <w:rPr>
          <w:rtl/>
        </w:rPr>
      </w:pPr>
      <w:r w:rsidRPr="0000190E">
        <w:rPr>
          <w:rtl/>
        </w:rPr>
        <w:t xml:space="preserve">وقال المفيد في أمير المؤمنين </w:t>
      </w:r>
      <w:r w:rsidR="00452747" w:rsidRPr="00452747">
        <w:rPr>
          <w:rStyle w:val="libAlaemChar"/>
          <w:rtl/>
        </w:rPr>
        <w:t>عليه‌السلام</w:t>
      </w:r>
      <w:r w:rsidRPr="0000190E">
        <w:rPr>
          <w:rtl/>
        </w:rPr>
        <w:t xml:space="preserve"> : ولد بمكّة في البيت الحرام ، ولم يولد قبله ولا بعده مولود في بيت الله تعالى سواه ، إكراما من الله تعالى جلّ اسمه له بذلك ، وإجلالا لمحلّه في التعظيم</w:t>
      </w:r>
      <w:r w:rsidRPr="00C7137D">
        <w:rPr>
          <w:rStyle w:val="libFootnotenumChar"/>
          <w:rFonts w:hint="cs"/>
          <w:rtl/>
        </w:rPr>
        <w:t xml:space="preserve"> </w:t>
      </w:r>
      <w:r w:rsidRPr="00C7137D">
        <w:rPr>
          <w:rStyle w:val="libFootnotenumChar"/>
          <w:rtl/>
        </w:rPr>
        <w:t>(4)</w:t>
      </w:r>
      <w:r>
        <w:rPr>
          <w:rtl/>
        </w:rPr>
        <w:t>.</w:t>
      </w:r>
    </w:p>
    <w:p w:rsidR="000A06BC" w:rsidRPr="0000190E" w:rsidRDefault="000A06BC" w:rsidP="00F319A4">
      <w:pPr>
        <w:pStyle w:val="libNormal"/>
        <w:rPr>
          <w:rtl/>
        </w:rPr>
      </w:pPr>
      <w:r w:rsidRPr="0000190E">
        <w:rPr>
          <w:rtl/>
        </w:rPr>
        <w:t xml:space="preserve">وقال أيضا في الهادي </w:t>
      </w:r>
      <w:r w:rsidR="00452747" w:rsidRPr="00452747">
        <w:rPr>
          <w:rStyle w:val="libAlaemChar"/>
          <w:rtl/>
        </w:rPr>
        <w:t>عليه‌السلام</w:t>
      </w:r>
      <w:r w:rsidRPr="0000190E">
        <w:rPr>
          <w:rtl/>
        </w:rPr>
        <w:t xml:space="preserve"> : وكان مولده </w:t>
      </w:r>
      <w:r w:rsidR="00452747" w:rsidRPr="00452747">
        <w:rPr>
          <w:rStyle w:val="libAlaemChar"/>
          <w:rtl/>
        </w:rPr>
        <w:t>عليه‌السلام</w:t>
      </w:r>
      <w:r w:rsidRPr="0000190E">
        <w:rPr>
          <w:rtl/>
        </w:rPr>
        <w:t xml:space="preserve"> بصريا بمدينة الرسول </w:t>
      </w:r>
      <w:r w:rsidR="000033B7" w:rsidRPr="000033B7">
        <w:rPr>
          <w:rStyle w:val="libAlaemChar"/>
          <w:rtl/>
        </w:rPr>
        <w:t>صلى‌الله‌عليه‌وآله</w:t>
      </w:r>
      <w:r w:rsidRPr="0000190E">
        <w:rPr>
          <w:rtl/>
        </w:rPr>
        <w:t xml:space="preserve"> </w:t>
      </w:r>
      <w:r w:rsidRPr="00C7137D">
        <w:rPr>
          <w:rStyle w:val="libFootnotenumChar"/>
          <w:rtl/>
        </w:rPr>
        <w:t>(5)</w:t>
      </w:r>
      <w:r>
        <w:rPr>
          <w:rtl/>
        </w:rPr>
        <w:t>.</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الكافي 1 : 476.</w:t>
      </w:r>
    </w:p>
    <w:p w:rsidR="000A06BC" w:rsidRPr="0000190E" w:rsidRDefault="000A06BC" w:rsidP="00C7137D">
      <w:pPr>
        <w:pStyle w:val="libFootnote0"/>
        <w:rPr>
          <w:rtl/>
          <w:lang w:bidi="fa-IR"/>
        </w:rPr>
      </w:pPr>
      <w:r>
        <w:rPr>
          <w:rtl/>
        </w:rPr>
        <w:t>(</w:t>
      </w:r>
      <w:r w:rsidRPr="0000190E">
        <w:rPr>
          <w:rtl/>
        </w:rPr>
        <w:t>2) البحار 15 : 143.</w:t>
      </w:r>
    </w:p>
    <w:p w:rsidR="000A06BC" w:rsidRPr="0000190E" w:rsidRDefault="000A06BC" w:rsidP="00C7137D">
      <w:pPr>
        <w:pStyle w:val="libFootnote0"/>
        <w:rPr>
          <w:rtl/>
          <w:lang w:bidi="fa-IR"/>
        </w:rPr>
      </w:pPr>
      <w:r>
        <w:rPr>
          <w:rtl/>
        </w:rPr>
        <w:t>(</w:t>
      </w:r>
      <w:r w:rsidRPr="0000190E">
        <w:rPr>
          <w:rtl/>
        </w:rPr>
        <w:t>3) الكافي 1 : 439.</w:t>
      </w:r>
    </w:p>
    <w:p w:rsidR="000A06BC" w:rsidRPr="0000190E" w:rsidRDefault="000A06BC" w:rsidP="00C7137D">
      <w:pPr>
        <w:pStyle w:val="libFootnote0"/>
        <w:rPr>
          <w:rtl/>
          <w:lang w:bidi="fa-IR"/>
        </w:rPr>
      </w:pPr>
      <w:r>
        <w:rPr>
          <w:rtl/>
        </w:rPr>
        <w:t>(</w:t>
      </w:r>
      <w:r w:rsidRPr="0000190E">
        <w:rPr>
          <w:rtl/>
        </w:rPr>
        <w:t>4) الإرشاد : 9.</w:t>
      </w:r>
    </w:p>
    <w:p w:rsidR="000A06BC" w:rsidRPr="0000190E" w:rsidRDefault="000A06BC" w:rsidP="00C7137D">
      <w:pPr>
        <w:pStyle w:val="libFootnote0"/>
        <w:rPr>
          <w:rtl/>
          <w:lang w:bidi="fa-IR"/>
        </w:rPr>
      </w:pPr>
      <w:r>
        <w:rPr>
          <w:rtl/>
        </w:rPr>
        <w:t>(</w:t>
      </w:r>
      <w:r w:rsidRPr="0000190E">
        <w:rPr>
          <w:rtl/>
        </w:rPr>
        <w:t>5) الإرشاد : 327.</w:t>
      </w:r>
    </w:p>
    <w:p w:rsidR="000A06BC" w:rsidRPr="0000190E" w:rsidRDefault="000A06BC" w:rsidP="00F319A4">
      <w:pPr>
        <w:pStyle w:val="libNormal"/>
        <w:rPr>
          <w:rtl/>
        </w:rPr>
      </w:pPr>
      <w:r>
        <w:rPr>
          <w:rtl/>
        </w:rPr>
        <w:br w:type="page"/>
      </w:r>
      <w:r w:rsidRPr="0000190E">
        <w:rPr>
          <w:rtl/>
        </w:rPr>
        <w:lastRenderedPageBreak/>
        <w:t>ولم أقف على ذكر « صريا » في اللغة ولا في البلدان ، حتّى أنّ الحموي مع استقصائه لم يعنونه.</w:t>
      </w:r>
    </w:p>
    <w:p w:rsidR="000A06BC" w:rsidRPr="0000190E" w:rsidRDefault="000A06BC" w:rsidP="00F319A4">
      <w:pPr>
        <w:pStyle w:val="libNormal"/>
        <w:rPr>
          <w:rtl/>
        </w:rPr>
      </w:pPr>
      <w:r w:rsidRPr="0000190E">
        <w:rPr>
          <w:rtl/>
        </w:rPr>
        <w:t xml:space="preserve">لكن في خبر : أنّه لمّا مضى الرضا </w:t>
      </w:r>
      <w:r w:rsidR="00452747" w:rsidRPr="00452747">
        <w:rPr>
          <w:rStyle w:val="libAlaemChar"/>
          <w:rtl/>
        </w:rPr>
        <w:t>عليه‌السلام</w:t>
      </w:r>
      <w:r w:rsidRPr="0000190E">
        <w:rPr>
          <w:rtl/>
        </w:rPr>
        <w:t xml:space="preserve"> جاء محمّد بن جمهور القمّي والحسن ابن راشد وعليّ بن مدرك وعليّ بن مهزيار وخلق كثير من سائر البلدان إلى المدينة ، وسألوا عن الخلف بعد الرضا </w:t>
      </w:r>
      <w:r w:rsidR="00452747" w:rsidRPr="00452747">
        <w:rPr>
          <w:rStyle w:val="libAlaemChar"/>
          <w:rtl/>
        </w:rPr>
        <w:t>عليه‌السلام</w:t>
      </w:r>
      <w:r w:rsidRPr="0000190E">
        <w:rPr>
          <w:rtl/>
        </w:rPr>
        <w:t xml:space="preserve"> فقالوا : إنّه بصريا وهي قرية أسّسها موسى بن جعفر </w:t>
      </w:r>
      <w:r w:rsidR="00452747" w:rsidRPr="00452747">
        <w:rPr>
          <w:rStyle w:val="libAlaemChar"/>
          <w:rtl/>
        </w:rPr>
        <w:t>عليه‌السلام</w:t>
      </w:r>
      <w:r w:rsidRPr="0000190E">
        <w:rPr>
          <w:rtl/>
        </w:rPr>
        <w:t xml:space="preserve"> على ثلاثة أميال من المدينة </w:t>
      </w:r>
      <w:r w:rsidRPr="00C7137D">
        <w:rPr>
          <w:rStyle w:val="libFootnotenumChar"/>
          <w:rtl/>
        </w:rPr>
        <w:t>(1)</w:t>
      </w:r>
      <w:r>
        <w:rPr>
          <w:rtl/>
        </w:rPr>
        <w:t>.</w:t>
      </w:r>
    </w:p>
    <w:p w:rsidR="000A06BC" w:rsidRPr="0000190E" w:rsidRDefault="000A06BC" w:rsidP="00C7137D">
      <w:pPr>
        <w:pStyle w:val="libCenterBold1"/>
        <w:rPr>
          <w:rtl/>
        </w:rPr>
      </w:pPr>
      <w:r w:rsidRPr="0000190E">
        <w:rPr>
          <w:rtl/>
        </w:rPr>
        <w:t>وأمّا مدفنهم</w:t>
      </w:r>
    </w:p>
    <w:p w:rsidR="000A06BC" w:rsidRPr="0000190E" w:rsidRDefault="000A06BC" w:rsidP="00F319A4">
      <w:pPr>
        <w:pStyle w:val="libNormal"/>
        <w:rPr>
          <w:rtl/>
        </w:rPr>
      </w:pPr>
      <w:r w:rsidRPr="0000190E">
        <w:rPr>
          <w:rtl/>
        </w:rPr>
        <w:t xml:space="preserve">فلوضوح مدفن من سوى الصدّيقة </w:t>
      </w:r>
      <w:r w:rsidR="000D1DE6" w:rsidRPr="000D1DE6">
        <w:rPr>
          <w:rStyle w:val="libAlaemChar"/>
          <w:rtl/>
        </w:rPr>
        <w:t>عليها‌السلام</w:t>
      </w:r>
      <w:r w:rsidRPr="0000190E">
        <w:rPr>
          <w:rtl/>
        </w:rPr>
        <w:t xml:space="preserve"> لم نتعرّض له.</w:t>
      </w:r>
    </w:p>
    <w:p w:rsidR="000A06BC" w:rsidRPr="0000190E" w:rsidRDefault="000A06BC" w:rsidP="00F319A4">
      <w:pPr>
        <w:pStyle w:val="libNormal"/>
        <w:rPr>
          <w:rtl/>
        </w:rPr>
      </w:pPr>
      <w:r w:rsidRPr="0000190E">
        <w:rPr>
          <w:rtl/>
        </w:rPr>
        <w:t xml:space="preserve">وأمّا مدفنها </w:t>
      </w:r>
      <w:r w:rsidR="000D1DE6" w:rsidRPr="000D1DE6">
        <w:rPr>
          <w:rStyle w:val="libAlaemChar"/>
          <w:rtl/>
        </w:rPr>
        <w:t>عليها‌السلام</w:t>
      </w:r>
      <w:r w:rsidRPr="0000190E">
        <w:rPr>
          <w:rtl/>
        </w:rPr>
        <w:t xml:space="preserve"> فاختار الصدوق أنّه كان في بيتها ثمّ صار جزء المسجد.</w:t>
      </w:r>
      <w:r>
        <w:rPr>
          <w:rFonts w:hint="cs"/>
          <w:rtl/>
        </w:rPr>
        <w:t xml:space="preserve"> </w:t>
      </w:r>
      <w:r w:rsidRPr="0000190E">
        <w:rPr>
          <w:rtl/>
        </w:rPr>
        <w:t>وهو المفهوم من الكليني.</w:t>
      </w:r>
    </w:p>
    <w:p w:rsidR="000A06BC" w:rsidRPr="0000190E" w:rsidRDefault="000A06BC" w:rsidP="00F319A4">
      <w:pPr>
        <w:pStyle w:val="libNormal"/>
        <w:rPr>
          <w:rtl/>
        </w:rPr>
      </w:pPr>
      <w:r w:rsidRPr="0000190E">
        <w:rPr>
          <w:rtl/>
        </w:rPr>
        <w:t xml:space="preserve">فقال الأوّل : اختلفت الروايات في موضع قبر فاطمة سيّدة نساء العالمين </w:t>
      </w:r>
      <w:r w:rsidR="000D1DE6" w:rsidRPr="000D1DE6">
        <w:rPr>
          <w:rStyle w:val="libAlaemChar"/>
          <w:rtl/>
        </w:rPr>
        <w:t>عليها‌السلام</w:t>
      </w:r>
      <w:r w:rsidRPr="0000190E">
        <w:rPr>
          <w:rtl/>
        </w:rPr>
        <w:t xml:space="preserve"> فمنهم من روى أنّها دفنت في البقيع ، ومنهم من روى أنّها دفنت بين القبر والمنبر ، ومنهم من روى أنّها دفنت في بيتها ، فلمّا زادت بنو اميّة في المسجد صارت في المسجد.</w:t>
      </w:r>
      <w:r>
        <w:rPr>
          <w:rFonts w:hint="cs"/>
          <w:rtl/>
        </w:rPr>
        <w:t xml:space="preserve"> </w:t>
      </w:r>
      <w:r w:rsidRPr="0000190E">
        <w:rPr>
          <w:rtl/>
        </w:rPr>
        <w:t xml:space="preserve">وهذا هو الصحيح عندي ، وإنّي لمّا حججت إلى بيت الله الحرام كان رجوعي على المدينة </w:t>
      </w:r>
      <w:r>
        <w:rPr>
          <w:rtl/>
        </w:rPr>
        <w:t>(</w:t>
      </w:r>
      <w:r w:rsidRPr="0000190E">
        <w:rPr>
          <w:rtl/>
        </w:rPr>
        <w:t xml:space="preserve"> إلى أن قال ) قصدت إلى بيت فاطمة </w:t>
      </w:r>
      <w:r w:rsidR="000D1DE6" w:rsidRPr="000D1DE6">
        <w:rPr>
          <w:rStyle w:val="libAlaemChar"/>
          <w:rtl/>
        </w:rPr>
        <w:t>عليها‌السلام</w:t>
      </w:r>
      <w:r w:rsidRPr="0000190E">
        <w:rPr>
          <w:rtl/>
        </w:rPr>
        <w:t xml:space="preserve"> وهي من عند الاسطوانة الّتي يدخل إليها من باب مقام جبرئيل إلى مؤخّر الحظيرة الّتي فيها النبيّ </w:t>
      </w:r>
      <w:r w:rsidR="000033B7" w:rsidRPr="000033B7">
        <w:rPr>
          <w:rStyle w:val="libAlaemChar"/>
          <w:rtl/>
        </w:rPr>
        <w:t>صلى‌الله‌عليه‌وآله</w:t>
      </w:r>
      <w:r>
        <w:rPr>
          <w:rtl/>
        </w:rPr>
        <w:t xml:space="preserve"> ..</w:t>
      </w:r>
      <w:r w:rsidRPr="0000190E">
        <w:rPr>
          <w:rtl/>
        </w:rPr>
        <w:t xml:space="preserve">. إلخ </w:t>
      </w:r>
      <w:r w:rsidRPr="00C7137D">
        <w:rPr>
          <w:rStyle w:val="libFootnotenumChar"/>
          <w:rtl/>
        </w:rPr>
        <w:t>(2)</w:t>
      </w:r>
      <w:r>
        <w:rPr>
          <w:rtl/>
        </w:rPr>
        <w:t>.</w:t>
      </w:r>
    </w:p>
    <w:p w:rsidR="000A06BC" w:rsidRPr="0000190E" w:rsidRDefault="000A06BC" w:rsidP="00F319A4">
      <w:pPr>
        <w:pStyle w:val="libNormal"/>
        <w:rPr>
          <w:rtl/>
        </w:rPr>
      </w:pPr>
      <w:r w:rsidRPr="0000190E">
        <w:rPr>
          <w:rtl/>
        </w:rPr>
        <w:t xml:space="preserve">وروى الثاني في باب مولدها </w:t>
      </w:r>
      <w:r w:rsidR="000D1DE6" w:rsidRPr="000D1DE6">
        <w:rPr>
          <w:rStyle w:val="libAlaemChar"/>
          <w:rtl/>
        </w:rPr>
        <w:t>عليها‌السلام</w:t>
      </w:r>
      <w:r w:rsidRPr="0000190E">
        <w:rPr>
          <w:rtl/>
        </w:rPr>
        <w:t xml:space="preserve"> عن عليّ بن محمّد وغيره ، عن سهل ، عن البزنطي قال : سألت الرضا </w:t>
      </w:r>
      <w:r w:rsidR="00452747" w:rsidRPr="00452747">
        <w:rPr>
          <w:rStyle w:val="libAlaemChar"/>
          <w:rtl/>
        </w:rPr>
        <w:t>عليه‌السلام</w:t>
      </w:r>
      <w:r w:rsidRPr="0000190E">
        <w:rPr>
          <w:rtl/>
        </w:rPr>
        <w:t xml:space="preserve"> عن قبر فاطمة ، فقال : دفنت في بيتها ، فلمّا زادت بنو أميّة في المسجد صارت في المسجد </w:t>
      </w:r>
      <w:r w:rsidRPr="00C7137D">
        <w:rPr>
          <w:rStyle w:val="libFootnotenumChar"/>
          <w:rtl/>
        </w:rPr>
        <w:t>(3)</w:t>
      </w:r>
      <w:r>
        <w:rPr>
          <w:rtl/>
        </w:rPr>
        <w:t>.</w:t>
      </w:r>
    </w:p>
    <w:p w:rsidR="000A06BC" w:rsidRPr="0000190E" w:rsidRDefault="000A06BC" w:rsidP="00F319A4">
      <w:pPr>
        <w:pStyle w:val="libNormal"/>
        <w:rPr>
          <w:rtl/>
        </w:rPr>
      </w:pPr>
      <w:r w:rsidRPr="0000190E">
        <w:rPr>
          <w:rtl/>
        </w:rPr>
        <w:t xml:space="preserve">وقال المفيد في المقنعة : إنّها مقبورة في الروضة ، واستناده إلى مرسل ابن أبي عمير عن الصادق </w:t>
      </w:r>
      <w:r w:rsidR="00452747" w:rsidRPr="00452747">
        <w:rPr>
          <w:rStyle w:val="libAlaemChar"/>
          <w:rtl/>
        </w:rPr>
        <w:t>عليه‌السلام</w:t>
      </w:r>
      <w:r w:rsidRPr="0000190E">
        <w:rPr>
          <w:rtl/>
        </w:rPr>
        <w:t xml:space="preserve"> قال ، قال رسول الله </w:t>
      </w:r>
      <w:r w:rsidR="000033B7" w:rsidRPr="000033B7">
        <w:rPr>
          <w:rStyle w:val="libAlaemChar"/>
          <w:rtl/>
        </w:rPr>
        <w:t>صلى‌الله‌عليه‌وآله</w:t>
      </w:r>
      <w:r w:rsidRPr="0000190E">
        <w:rPr>
          <w:rtl/>
        </w:rPr>
        <w:t xml:space="preserve"> : « ما بين قبري ومنبري روضة من</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المناقب 4 : 382.</w:t>
      </w:r>
    </w:p>
    <w:p w:rsidR="000A06BC" w:rsidRPr="0000190E" w:rsidRDefault="000A06BC" w:rsidP="00C7137D">
      <w:pPr>
        <w:pStyle w:val="libFootnote0"/>
        <w:rPr>
          <w:rtl/>
          <w:lang w:bidi="fa-IR"/>
        </w:rPr>
      </w:pPr>
      <w:r>
        <w:rPr>
          <w:rtl/>
        </w:rPr>
        <w:t>(</w:t>
      </w:r>
      <w:r w:rsidRPr="0000190E">
        <w:rPr>
          <w:rtl/>
        </w:rPr>
        <w:t>2) من لا يحضره الفقيه 2 : 572.</w:t>
      </w:r>
    </w:p>
    <w:p w:rsidR="000A06BC" w:rsidRPr="0000190E" w:rsidRDefault="000A06BC" w:rsidP="00C7137D">
      <w:pPr>
        <w:pStyle w:val="libFootnote0"/>
        <w:rPr>
          <w:rtl/>
          <w:lang w:bidi="fa-IR"/>
        </w:rPr>
      </w:pPr>
      <w:r>
        <w:rPr>
          <w:rtl/>
        </w:rPr>
        <w:t>(</w:t>
      </w:r>
      <w:r w:rsidRPr="0000190E">
        <w:rPr>
          <w:rtl/>
        </w:rPr>
        <w:t>3) الكافي 1 : 461.</w:t>
      </w:r>
    </w:p>
    <w:p w:rsidR="000A06BC" w:rsidRPr="0000190E" w:rsidRDefault="000A06BC" w:rsidP="00687652">
      <w:pPr>
        <w:pStyle w:val="libNormal0"/>
        <w:rPr>
          <w:rtl/>
        </w:rPr>
      </w:pPr>
      <w:r>
        <w:rPr>
          <w:rtl/>
        </w:rPr>
        <w:br w:type="page"/>
      </w:r>
      <w:r w:rsidRPr="0000190E">
        <w:rPr>
          <w:rtl/>
        </w:rPr>
        <w:lastRenderedPageBreak/>
        <w:t xml:space="preserve">رياض الجنّة ، ومنبري على ترعة من ترع الجنّة » قال : لأنّ قبر فاطمة صلوات الله عليها بين قبره ومنبره ، وقبرها روضة من رياض الجنّة ، وأنّه ترعة من ترع الجنّة </w:t>
      </w:r>
      <w:r w:rsidRPr="00C7137D">
        <w:rPr>
          <w:rStyle w:val="libFootnotenumChar"/>
          <w:rtl/>
        </w:rPr>
        <w:t>(1)</w:t>
      </w:r>
      <w:r>
        <w:rPr>
          <w:rtl/>
        </w:rPr>
        <w:t>.</w:t>
      </w:r>
    </w:p>
    <w:p w:rsidR="000A06BC" w:rsidRPr="0000190E" w:rsidRDefault="000A06BC" w:rsidP="00F319A4">
      <w:pPr>
        <w:pStyle w:val="libNormal"/>
        <w:rPr>
          <w:rtl/>
        </w:rPr>
      </w:pPr>
      <w:r w:rsidRPr="0000190E">
        <w:rPr>
          <w:rtl/>
        </w:rPr>
        <w:t>وقال الشيخ : إنّ رواية الروضة والبيت كالمتقاربتين ، وقال : أمّا من قال إنّها دفنت بالبقيع فبعيد من الصواب</w:t>
      </w:r>
      <w:r>
        <w:rPr>
          <w:rtl/>
        </w:rPr>
        <w:t xml:space="preserve"> ..</w:t>
      </w:r>
      <w:r w:rsidRPr="0000190E">
        <w:rPr>
          <w:rtl/>
        </w:rPr>
        <w:t xml:space="preserve">. إلخ </w:t>
      </w:r>
      <w:r w:rsidRPr="00C7137D">
        <w:rPr>
          <w:rStyle w:val="libFootnotenumChar"/>
          <w:rtl/>
        </w:rPr>
        <w:t>(2)</w:t>
      </w:r>
      <w:r>
        <w:rPr>
          <w:rtl/>
        </w:rPr>
        <w:t>.</w:t>
      </w:r>
    </w:p>
    <w:p w:rsidR="000A06BC" w:rsidRPr="0000190E" w:rsidRDefault="000A06BC" w:rsidP="00F319A4">
      <w:pPr>
        <w:pStyle w:val="libNormal"/>
        <w:rPr>
          <w:rtl/>
        </w:rPr>
      </w:pPr>
      <w:r w:rsidRPr="0000190E">
        <w:rPr>
          <w:rtl/>
        </w:rPr>
        <w:t xml:space="preserve">وروي القرب عن البزنطي : سألت الرضا </w:t>
      </w:r>
      <w:r w:rsidR="00452747" w:rsidRPr="00452747">
        <w:rPr>
          <w:rStyle w:val="libAlaemChar"/>
          <w:rtl/>
        </w:rPr>
        <w:t>عليه‌السلام</w:t>
      </w:r>
      <w:r w:rsidRPr="0000190E">
        <w:rPr>
          <w:rtl/>
        </w:rPr>
        <w:t xml:space="preserve"> عن فاطمة بنت رسول الله </w:t>
      </w:r>
      <w:r w:rsidR="008E765E" w:rsidRPr="008E765E">
        <w:rPr>
          <w:rStyle w:val="libAlaemChar"/>
          <w:rtl/>
        </w:rPr>
        <w:t>صلى‌الله‌عليه‌وآله‌وسلم</w:t>
      </w:r>
      <w:r w:rsidRPr="0000190E">
        <w:rPr>
          <w:rtl/>
        </w:rPr>
        <w:t xml:space="preserve"> أي مكان دفنت</w:t>
      </w:r>
      <w:r>
        <w:rPr>
          <w:rtl/>
        </w:rPr>
        <w:t>؟</w:t>
      </w:r>
      <w:r w:rsidRPr="0000190E">
        <w:rPr>
          <w:rtl/>
        </w:rPr>
        <w:t xml:space="preserve"> فقال : سأل رجل جعفرا </w:t>
      </w:r>
      <w:r w:rsidR="00452747" w:rsidRPr="00452747">
        <w:rPr>
          <w:rStyle w:val="libAlaemChar"/>
          <w:rtl/>
        </w:rPr>
        <w:t>عليه‌السلام</w:t>
      </w:r>
      <w:r w:rsidRPr="0000190E">
        <w:rPr>
          <w:rtl/>
        </w:rPr>
        <w:t xml:space="preserve"> عن هذه المسألة وعيسى بن موسى حاضر ، فقال له عيسى : دفنت بالبقيع ، فقال الرجل : ما تقول</w:t>
      </w:r>
      <w:r>
        <w:rPr>
          <w:rtl/>
        </w:rPr>
        <w:t>؟</w:t>
      </w:r>
      <w:r w:rsidRPr="0000190E">
        <w:rPr>
          <w:rtl/>
        </w:rPr>
        <w:t xml:space="preserve"> قال : قد قال لك ، فقلت له :</w:t>
      </w:r>
      <w:r>
        <w:rPr>
          <w:rFonts w:hint="cs"/>
          <w:rtl/>
        </w:rPr>
        <w:t xml:space="preserve"> </w:t>
      </w:r>
      <w:r w:rsidRPr="0000190E">
        <w:rPr>
          <w:rtl/>
        </w:rPr>
        <w:t>أصلحك الله ما أنا وعيسى بن موسى</w:t>
      </w:r>
      <w:r>
        <w:rPr>
          <w:rtl/>
        </w:rPr>
        <w:t>!</w:t>
      </w:r>
      <w:r w:rsidRPr="0000190E">
        <w:rPr>
          <w:rtl/>
        </w:rPr>
        <w:t xml:space="preserve"> أخبرني عن آبائك ، فقال : دفنت في بيتها </w:t>
      </w:r>
      <w:r w:rsidRPr="00C7137D">
        <w:rPr>
          <w:rStyle w:val="libFootnotenumChar"/>
          <w:rtl/>
        </w:rPr>
        <w:t>(3)</w:t>
      </w:r>
      <w:r>
        <w:rPr>
          <w:rtl/>
        </w:rPr>
        <w:t>.</w:t>
      </w:r>
    </w:p>
    <w:p w:rsidR="000A06BC" w:rsidRPr="0000190E" w:rsidRDefault="000A06BC" w:rsidP="00F319A4">
      <w:pPr>
        <w:pStyle w:val="libNormal"/>
        <w:rPr>
          <w:rtl/>
        </w:rPr>
      </w:pPr>
      <w:r w:rsidRPr="0000190E">
        <w:rPr>
          <w:rtl/>
        </w:rPr>
        <w:t xml:space="preserve">وقال في الإقبال : وقد ذكر جامع « كتاب المسائل وأجوبتها عن الأئمّة </w:t>
      </w:r>
      <w:r w:rsidR="00140652" w:rsidRPr="00140652">
        <w:rPr>
          <w:rStyle w:val="libAlaemChar"/>
          <w:rtl/>
        </w:rPr>
        <w:t>عليهم‌السلام</w:t>
      </w:r>
      <w:r w:rsidRPr="0000190E">
        <w:rPr>
          <w:rtl/>
        </w:rPr>
        <w:t xml:space="preserve"> » فيما سئل عن مولانا عليّ بن محمّد الهادي </w:t>
      </w:r>
      <w:r w:rsidR="00452747" w:rsidRPr="00452747">
        <w:rPr>
          <w:rStyle w:val="libAlaemChar"/>
          <w:rtl/>
        </w:rPr>
        <w:t>عليه‌السلام</w:t>
      </w:r>
      <w:r w:rsidRPr="0000190E">
        <w:rPr>
          <w:rtl/>
        </w:rPr>
        <w:t xml:space="preserve"> ما هذا لفظه : أبو الحسن إبراهيم بن محمّد الهمداني قال : كتبت إليه : إن رأيت أن تخبرني عن بيت أمّك فاطمة</w:t>
      </w:r>
      <w:r>
        <w:rPr>
          <w:rtl/>
        </w:rPr>
        <w:t xml:space="preserve"> أ</w:t>
      </w:r>
      <w:r w:rsidRPr="0000190E">
        <w:rPr>
          <w:rtl/>
        </w:rPr>
        <w:t>هي في طيبة</w:t>
      </w:r>
      <w:r>
        <w:rPr>
          <w:rtl/>
        </w:rPr>
        <w:t>؟</w:t>
      </w:r>
      <w:r w:rsidRPr="0000190E">
        <w:rPr>
          <w:rtl/>
        </w:rPr>
        <w:t xml:space="preserve"> أو كما يقول الناس في البقيع</w:t>
      </w:r>
      <w:r>
        <w:rPr>
          <w:rtl/>
        </w:rPr>
        <w:t>؟</w:t>
      </w:r>
      <w:r w:rsidRPr="0000190E">
        <w:rPr>
          <w:rtl/>
        </w:rPr>
        <w:t xml:space="preserve"> فكتب : هي مع جدّي صلوات الله عليه وآله </w:t>
      </w:r>
      <w:r w:rsidRPr="00C7137D">
        <w:rPr>
          <w:rStyle w:val="libFootnotenumChar"/>
          <w:rtl/>
        </w:rPr>
        <w:t>(4)</w:t>
      </w:r>
      <w:r>
        <w:rPr>
          <w:rtl/>
        </w:rPr>
        <w:t>.</w:t>
      </w:r>
    </w:p>
    <w:p w:rsidR="000A06BC" w:rsidRPr="0000190E" w:rsidRDefault="000A06BC" w:rsidP="00F319A4">
      <w:pPr>
        <w:pStyle w:val="libNormal"/>
        <w:rPr>
          <w:rtl/>
        </w:rPr>
      </w:pPr>
      <w:r w:rsidRPr="0000190E">
        <w:rPr>
          <w:rtl/>
        </w:rPr>
        <w:t xml:space="preserve">وفي الكتاب المعروف بدلائل الطبري في عنوان معجزات الحسن </w:t>
      </w:r>
      <w:r w:rsidR="00452747" w:rsidRPr="00452747">
        <w:rPr>
          <w:rStyle w:val="libAlaemChar"/>
          <w:rtl/>
        </w:rPr>
        <w:t>عليه‌السلام</w:t>
      </w:r>
      <w:r w:rsidRPr="0000190E">
        <w:rPr>
          <w:rtl/>
        </w:rPr>
        <w:t xml:space="preserve"> روى عن إبراهيم بن كثير بن محمّد بن جبرئيل قال : رأيت الحسن بن عليّ </w:t>
      </w:r>
      <w:r w:rsidR="000D1DE6" w:rsidRPr="000D1DE6">
        <w:rPr>
          <w:rStyle w:val="libAlaemChar"/>
          <w:rtl/>
        </w:rPr>
        <w:t>عليهما‌السلام</w:t>
      </w:r>
      <w:r w:rsidRPr="0000190E">
        <w:rPr>
          <w:rtl/>
        </w:rPr>
        <w:t xml:space="preserve"> وقد استسقى ماء وقد أبطأ عليه الرسول ، فاستخرج من سارية المسجد ماء فشرب وسقى أصحابه ، ثمّ قال : لو شئت لسقيتكم لبنا وعسلا</w:t>
      </w:r>
      <w:r>
        <w:rPr>
          <w:rtl/>
        </w:rPr>
        <w:t>!</w:t>
      </w:r>
      <w:r w:rsidRPr="0000190E">
        <w:rPr>
          <w:rtl/>
        </w:rPr>
        <w:t xml:space="preserve"> قلت : فاسقنا ، فسقانا لبنا وعسلا من سارية المسجد مقابل الروضة الّتي فيها قبر فاطمة </w:t>
      </w:r>
      <w:r w:rsidR="000D1DE6" w:rsidRPr="000D1DE6">
        <w:rPr>
          <w:rStyle w:val="libAlaemChar"/>
          <w:rtl/>
        </w:rPr>
        <w:t>عليها‌السلام</w:t>
      </w:r>
      <w:r w:rsidRPr="0000190E">
        <w:rPr>
          <w:rtl/>
        </w:rPr>
        <w:t xml:space="preserve"> </w:t>
      </w:r>
      <w:r w:rsidRPr="00C7137D">
        <w:rPr>
          <w:rStyle w:val="libFootnotenumChar"/>
          <w:rtl/>
        </w:rPr>
        <w:t>(5)</w:t>
      </w:r>
      <w:r>
        <w:rPr>
          <w:rtl/>
        </w:rPr>
        <w:t>.</w:t>
      </w:r>
    </w:p>
    <w:p w:rsidR="000A06BC" w:rsidRPr="0000190E" w:rsidRDefault="000A06BC" w:rsidP="00F319A4">
      <w:pPr>
        <w:pStyle w:val="libNormal"/>
        <w:rPr>
          <w:rtl/>
        </w:rPr>
      </w:pPr>
      <w:r w:rsidRPr="0000190E">
        <w:rPr>
          <w:rtl/>
        </w:rPr>
        <w:t xml:space="preserve">وروى الكليني بأسانيد عن الباقر </w:t>
      </w:r>
      <w:r w:rsidR="00452747" w:rsidRPr="00452747">
        <w:rPr>
          <w:rStyle w:val="libAlaemChar"/>
          <w:rtl/>
        </w:rPr>
        <w:t>عليه‌السلام</w:t>
      </w:r>
      <w:r w:rsidRPr="0000190E">
        <w:rPr>
          <w:rtl/>
        </w:rPr>
        <w:t xml:space="preserve"> أنّ الحسن </w:t>
      </w:r>
      <w:r w:rsidR="00452747" w:rsidRPr="00452747">
        <w:rPr>
          <w:rStyle w:val="libAlaemChar"/>
          <w:rtl/>
        </w:rPr>
        <w:t>عليه‌السلام</w:t>
      </w:r>
      <w:r w:rsidRPr="0000190E">
        <w:rPr>
          <w:rtl/>
        </w:rPr>
        <w:t xml:space="preserve"> قال للحسين </w:t>
      </w:r>
      <w:r w:rsidR="00452747" w:rsidRPr="00452747">
        <w:rPr>
          <w:rStyle w:val="libAlaemChar"/>
          <w:rtl/>
        </w:rPr>
        <w:t>عليه‌السلام</w:t>
      </w:r>
      <w:r w:rsidRPr="0000190E">
        <w:rPr>
          <w:rtl/>
        </w:rPr>
        <w:t xml:space="preserve"> إذا أنا متّ فهيّئني ، ثمّ وجّهني إلى رسول الله </w:t>
      </w:r>
      <w:r w:rsidR="008E765E" w:rsidRPr="008E765E">
        <w:rPr>
          <w:rStyle w:val="libAlaemChar"/>
          <w:rtl/>
        </w:rPr>
        <w:t>صلى‌الله‌عليه‌وآله‌وسلم</w:t>
      </w:r>
      <w:r w:rsidRPr="0000190E">
        <w:rPr>
          <w:rtl/>
        </w:rPr>
        <w:t xml:space="preserve"> لأحدث به عهدا ، ثمّ اصرفني إلى أمّي فاطمة </w:t>
      </w:r>
      <w:r w:rsidR="000D1DE6" w:rsidRPr="000D1DE6">
        <w:rPr>
          <w:rStyle w:val="libAlaemChar"/>
          <w:rtl/>
        </w:rPr>
        <w:t>عليها‌السلام</w:t>
      </w:r>
      <w:r w:rsidRPr="0000190E">
        <w:rPr>
          <w:rtl/>
        </w:rPr>
        <w:t xml:space="preserve"> ، ثمّ ردّني فادفنّي بالبقيع</w:t>
      </w:r>
      <w:r>
        <w:rPr>
          <w:rtl/>
        </w:rPr>
        <w:t xml:space="preserve"> ..</w:t>
      </w:r>
      <w:r w:rsidRPr="0000190E">
        <w:rPr>
          <w:rtl/>
        </w:rPr>
        <w:t xml:space="preserve">. الخبر </w:t>
      </w:r>
      <w:r w:rsidRPr="00C7137D">
        <w:rPr>
          <w:rStyle w:val="libFootnotenumChar"/>
          <w:rtl/>
        </w:rPr>
        <w:t>(6)</w:t>
      </w:r>
      <w:r>
        <w:rPr>
          <w:rtl/>
        </w:rPr>
        <w:t>.</w:t>
      </w:r>
    </w:p>
    <w:p w:rsidR="000A06BC" w:rsidRPr="0000190E" w:rsidRDefault="000A06BC" w:rsidP="00F319A4">
      <w:pPr>
        <w:pStyle w:val="libNormal"/>
        <w:rPr>
          <w:rtl/>
        </w:rPr>
      </w:pPr>
      <w:r w:rsidRPr="0000190E">
        <w:rPr>
          <w:rtl/>
        </w:rPr>
        <w:t xml:space="preserve">والكلّ كما ترى دالّ على كونها </w:t>
      </w:r>
      <w:r w:rsidR="00452747" w:rsidRPr="00452747">
        <w:rPr>
          <w:rStyle w:val="libAlaemChar"/>
          <w:rtl/>
        </w:rPr>
        <w:t>عليه‌السلام</w:t>
      </w:r>
      <w:r w:rsidRPr="0000190E">
        <w:rPr>
          <w:rtl/>
        </w:rPr>
        <w:t xml:space="preserve"> في غير البقيع.</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المقنعة : 459.</w:t>
      </w:r>
    </w:p>
    <w:p w:rsidR="000A06BC" w:rsidRPr="0000190E" w:rsidRDefault="000A06BC" w:rsidP="00C7137D">
      <w:pPr>
        <w:pStyle w:val="libFootnote0"/>
        <w:rPr>
          <w:rtl/>
          <w:lang w:bidi="fa-IR"/>
        </w:rPr>
      </w:pPr>
      <w:r>
        <w:rPr>
          <w:rtl/>
        </w:rPr>
        <w:t>(</w:t>
      </w:r>
      <w:r w:rsidRPr="0000190E">
        <w:rPr>
          <w:rtl/>
        </w:rPr>
        <w:t>2) التهذيب 6 : 9.</w:t>
      </w:r>
    </w:p>
    <w:p w:rsidR="000A06BC" w:rsidRPr="0000190E" w:rsidRDefault="000A06BC" w:rsidP="00C7137D">
      <w:pPr>
        <w:pStyle w:val="libFootnote0"/>
        <w:rPr>
          <w:rtl/>
          <w:lang w:bidi="fa-IR"/>
        </w:rPr>
      </w:pPr>
      <w:r>
        <w:rPr>
          <w:rtl/>
        </w:rPr>
        <w:t>(</w:t>
      </w:r>
      <w:r w:rsidRPr="0000190E">
        <w:rPr>
          <w:rtl/>
        </w:rPr>
        <w:t>3) قرب الإسناد : 367 ، الرقم 1314.</w:t>
      </w:r>
    </w:p>
    <w:p w:rsidR="000A06BC" w:rsidRPr="0000190E" w:rsidRDefault="000A06BC" w:rsidP="00C7137D">
      <w:pPr>
        <w:pStyle w:val="libFootnote0"/>
        <w:rPr>
          <w:rtl/>
          <w:lang w:bidi="fa-IR"/>
        </w:rPr>
      </w:pPr>
      <w:r>
        <w:rPr>
          <w:rtl/>
        </w:rPr>
        <w:t>(</w:t>
      </w:r>
      <w:r w:rsidRPr="0000190E">
        <w:rPr>
          <w:rtl/>
        </w:rPr>
        <w:t>4) إقبال الأعمال : 623.</w:t>
      </w:r>
    </w:p>
    <w:p w:rsidR="000A06BC" w:rsidRPr="0000190E" w:rsidRDefault="000A06BC" w:rsidP="00C7137D">
      <w:pPr>
        <w:pStyle w:val="libFootnote0"/>
        <w:rPr>
          <w:rtl/>
          <w:lang w:bidi="fa-IR"/>
        </w:rPr>
      </w:pPr>
      <w:r>
        <w:rPr>
          <w:rtl/>
        </w:rPr>
        <w:t>(</w:t>
      </w:r>
      <w:r w:rsidRPr="0000190E">
        <w:rPr>
          <w:rtl/>
        </w:rPr>
        <w:t>5) دلائل الإمامة : 66.</w:t>
      </w:r>
    </w:p>
    <w:p w:rsidR="000A06BC" w:rsidRPr="0000190E" w:rsidRDefault="000A06BC" w:rsidP="00C7137D">
      <w:pPr>
        <w:pStyle w:val="libFootnote0"/>
        <w:rPr>
          <w:rtl/>
          <w:lang w:bidi="fa-IR"/>
        </w:rPr>
      </w:pPr>
      <w:r>
        <w:rPr>
          <w:rtl/>
        </w:rPr>
        <w:t>(</w:t>
      </w:r>
      <w:r w:rsidRPr="0000190E">
        <w:rPr>
          <w:rtl/>
        </w:rPr>
        <w:t>6) الكافي 1 : 300 ، ح 1.</w:t>
      </w:r>
    </w:p>
    <w:p w:rsidR="000A06BC" w:rsidRPr="0000190E" w:rsidRDefault="000A06BC" w:rsidP="00F319A4">
      <w:pPr>
        <w:pStyle w:val="libNormal"/>
        <w:rPr>
          <w:rtl/>
        </w:rPr>
      </w:pPr>
      <w:r>
        <w:rPr>
          <w:rtl/>
        </w:rPr>
        <w:br w:type="page"/>
      </w:r>
      <w:r w:rsidRPr="0000190E">
        <w:rPr>
          <w:rtl/>
        </w:rPr>
        <w:lastRenderedPageBreak/>
        <w:t xml:space="preserve">والظاهر أنّ القائل بكونها في البقيع استند إلى خبر رواه أمالي الطوسي بأسانيده عن ابن عبّاس في دفن الحسن </w:t>
      </w:r>
      <w:r w:rsidR="00452747" w:rsidRPr="00452747">
        <w:rPr>
          <w:rStyle w:val="libAlaemChar"/>
          <w:rtl/>
        </w:rPr>
        <w:t>عليه‌السلام</w:t>
      </w:r>
      <w:r w:rsidRPr="0000190E">
        <w:rPr>
          <w:rtl/>
        </w:rPr>
        <w:t xml:space="preserve"> : فأتينا به قبر أمّه فاطمة فدفنّاه إلى جنبها</w:t>
      </w:r>
      <w:r>
        <w:rPr>
          <w:rtl/>
        </w:rPr>
        <w:t xml:space="preserve"> ..</w:t>
      </w:r>
      <w:r w:rsidRPr="0000190E">
        <w:rPr>
          <w:rtl/>
        </w:rPr>
        <w:t xml:space="preserve">. الخبر </w:t>
      </w:r>
      <w:r w:rsidRPr="00C7137D">
        <w:rPr>
          <w:rStyle w:val="libFootnotenumChar"/>
          <w:rtl/>
        </w:rPr>
        <w:t>(1)</w:t>
      </w:r>
      <w:r w:rsidRPr="0000190E">
        <w:rPr>
          <w:rtl/>
        </w:rPr>
        <w:t xml:space="preserve"> إلاّ أنّ المراد به فاطمة بنت أسد أمّ أبيه </w:t>
      </w:r>
      <w:r w:rsidR="000D1DE6" w:rsidRPr="000D1DE6">
        <w:rPr>
          <w:rStyle w:val="libAlaemChar"/>
          <w:rtl/>
        </w:rPr>
        <w:t>عليهما‌السلام</w:t>
      </w:r>
      <w:r w:rsidRPr="0000190E">
        <w:rPr>
          <w:rtl/>
        </w:rPr>
        <w:t>.</w:t>
      </w:r>
    </w:p>
    <w:p w:rsidR="000A06BC" w:rsidRPr="0000190E" w:rsidRDefault="000A06BC" w:rsidP="00F319A4">
      <w:pPr>
        <w:pStyle w:val="libNormal"/>
        <w:rPr>
          <w:rtl/>
        </w:rPr>
      </w:pPr>
      <w:r w:rsidRPr="00423C44">
        <w:rPr>
          <w:rStyle w:val="libBold2Char"/>
          <w:rtl/>
        </w:rPr>
        <w:t>قلت</w:t>
      </w:r>
      <w:r w:rsidRPr="0000190E">
        <w:rPr>
          <w:rtl/>
        </w:rPr>
        <w:t xml:space="preserve"> : قد اختلفت العامّة في موضع قبر أمير المؤمنين </w:t>
      </w:r>
      <w:r w:rsidR="00452747" w:rsidRPr="00452747">
        <w:rPr>
          <w:rStyle w:val="libAlaemChar"/>
          <w:rtl/>
        </w:rPr>
        <w:t>عليه‌السلام</w:t>
      </w:r>
      <w:r w:rsidRPr="0000190E">
        <w:rPr>
          <w:rtl/>
        </w:rPr>
        <w:t xml:space="preserve"> قال في مروج الذهب : منهم من قال : في مسجد الكوفة ، ومنهم من قال : عند فاطمة ، ومنهم من قال حمل على جمل في تابوت فتاه ووقع إلى وادي طيّء </w:t>
      </w:r>
      <w:r w:rsidRPr="00C7137D">
        <w:rPr>
          <w:rStyle w:val="libFootnotenumChar"/>
          <w:rtl/>
        </w:rPr>
        <w:t>(2)</w:t>
      </w:r>
      <w:r>
        <w:rPr>
          <w:rtl/>
        </w:rPr>
        <w:t>.</w:t>
      </w:r>
    </w:p>
    <w:p w:rsidR="000A06BC" w:rsidRPr="0000190E" w:rsidRDefault="000A06BC" w:rsidP="00F319A4">
      <w:pPr>
        <w:pStyle w:val="libNormal"/>
        <w:rPr>
          <w:rtl/>
        </w:rPr>
      </w:pPr>
      <w:r w:rsidRPr="0000190E">
        <w:rPr>
          <w:rtl/>
        </w:rPr>
        <w:t xml:space="preserve">قلت : إنّما اختلفوا ، لأنّ الحسنين </w:t>
      </w:r>
      <w:r w:rsidR="000D1DE6" w:rsidRPr="000D1DE6">
        <w:rPr>
          <w:rStyle w:val="libAlaemChar"/>
          <w:rtl/>
        </w:rPr>
        <w:t>عليهما‌السلام</w:t>
      </w:r>
      <w:r w:rsidRPr="0000190E">
        <w:rPr>
          <w:rtl/>
        </w:rPr>
        <w:t xml:space="preserve"> أخفيا موضع قبره </w:t>
      </w:r>
      <w:r w:rsidR="00452747" w:rsidRPr="00452747">
        <w:rPr>
          <w:rStyle w:val="libAlaemChar"/>
          <w:rtl/>
        </w:rPr>
        <w:t>عليه‌السلام</w:t>
      </w:r>
      <w:r w:rsidRPr="0000190E">
        <w:rPr>
          <w:rtl/>
        </w:rPr>
        <w:t xml:space="preserve"> لئلاّ ينبشه بنو أميّة ، إلاّ أنّ دلالة الصادق </w:t>
      </w:r>
      <w:r w:rsidR="00452747" w:rsidRPr="00452747">
        <w:rPr>
          <w:rStyle w:val="libAlaemChar"/>
          <w:rtl/>
        </w:rPr>
        <w:t>عليه‌السلام</w:t>
      </w:r>
      <w:r w:rsidRPr="0000190E">
        <w:rPr>
          <w:rtl/>
        </w:rPr>
        <w:t xml:space="preserve"> بعد انقراض بني أميّة على موضعه </w:t>
      </w:r>
      <w:r w:rsidRPr="00C7137D">
        <w:rPr>
          <w:rStyle w:val="libFootnotenumChar"/>
          <w:rtl/>
        </w:rPr>
        <w:t>(3)</w:t>
      </w:r>
      <w:r w:rsidRPr="0000190E">
        <w:rPr>
          <w:rtl/>
        </w:rPr>
        <w:t xml:space="preserve"> تجعل أقوالهم رميمة.</w:t>
      </w:r>
    </w:p>
    <w:p w:rsidR="000A06BC" w:rsidRPr="0000190E" w:rsidRDefault="000A06BC" w:rsidP="00423C44">
      <w:pPr>
        <w:pStyle w:val="libBold1"/>
        <w:rPr>
          <w:rtl/>
        </w:rPr>
      </w:pPr>
      <w:r w:rsidRPr="0000190E">
        <w:rPr>
          <w:rtl/>
        </w:rPr>
        <w:t>تنبيه :</w:t>
      </w:r>
    </w:p>
    <w:p w:rsidR="000A06BC" w:rsidRPr="0000190E" w:rsidRDefault="000A06BC" w:rsidP="00F319A4">
      <w:pPr>
        <w:pStyle w:val="libNormal"/>
        <w:rPr>
          <w:rtl/>
        </w:rPr>
      </w:pPr>
      <w:r w:rsidRPr="00423C44">
        <w:rPr>
          <w:rStyle w:val="libBold2Char"/>
          <w:rtl/>
        </w:rPr>
        <w:t>المسمّى منهم بمحمّد أربعة</w:t>
      </w:r>
      <w:r w:rsidRPr="0000190E">
        <w:rPr>
          <w:rtl/>
        </w:rPr>
        <w:t xml:space="preserve"> : النبيّ </w:t>
      </w:r>
      <w:r w:rsidR="000033B7" w:rsidRPr="000033B7">
        <w:rPr>
          <w:rStyle w:val="libAlaemChar"/>
          <w:rtl/>
        </w:rPr>
        <w:t>صلى‌الله‌عليه‌وآله</w:t>
      </w:r>
      <w:r w:rsidRPr="0000190E">
        <w:rPr>
          <w:rtl/>
        </w:rPr>
        <w:t xml:space="preserve"> والباقر والجواد والحجّة </w:t>
      </w:r>
      <w:r w:rsidR="00140652" w:rsidRPr="00140652">
        <w:rPr>
          <w:rStyle w:val="libAlaemChar"/>
          <w:rtl/>
        </w:rPr>
        <w:t>عليهم‌السلام</w:t>
      </w:r>
      <w:r w:rsidRPr="0000190E">
        <w:rPr>
          <w:rtl/>
        </w:rPr>
        <w:t xml:space="preserve"> وإن ورد النهي عن ذكر اسم الأخير عن النبيّ وأمير المؤمنين والباقر والصادق والكاظم والتقيّ والنقيّ وعن نفسه </w:t>
      </w:r>
      <w:r w:rsidRPr="00C7137D">
        <w:rPr>
          <w:rStyle w:val="libFootnotenumChar"/>
          <w:rtl/>
        </w:rPr>
        <w:t>(4)</w:t>
      </w:r>
      <w:r w:rsidRPr="0000190E">
        <w:rPr>
          <w:rtl/>
        </w:rPr>
        <w:t xml:space="preserve"> صلوات الله عليهم أجمعين.</w:t>
      </w:r>
    </w:p>
    <w:p w:rsidR="000A06BC" w:rsidRPr="0000190E" w:rsidRDefault="000A06BC" w:rsidP="00F319A4">
      <w:pPr>
        <w:pStyle w:val="libNormal"/>
        <w:rPr>
          <w:rtl/>
        </w:rPr>
      </w:pPr>
      <w:r w:rsidRPr="0000190E">
        <w:rPr>
          <w:rtl/>
        </w:rPr>
        <w:t xml:space="preserve">والمسمّى منهم بعليّ أربعة أمير المؤمنين والسجاد والرضا والهادي </w:t>
      </w:r>
      <w:r w:rsidR="00140652" w:rsidRPr="00140652">
        <w:rPr>
          <w:rStyle w:val="libAlaemChar"/>
          <w:rtl/>
        </w:rPr>
        <w:t>عليهم‌السلام</w:t>
      </w:r>
      <w:r w:rsidRPr="0000190E">
        <w:rPr>
          <w:rtl/>
        </w:rPr>
        <w:t xml:space="preserve"> وقد فسّرت الأخبار آية </w:t>
      </w:r>
      <w:r w:rsidRPr="00423C44">
        <w:rPr>
          <w:rStyle w:val="libAlaemChar"/>
          <w:rtl/>
        </w:rPr>
        <w:t>(</w:t>
      </w:r>
      <w:r w:rsidRPr="000C41D4">
        <w:rPr>
          <w:rStyle w:val="libAieChar"/>
          <w:rtl/>
        </w:rPr>
        <w:t xml:space="preserve"> إِنَّ عِدَّةَ الشُّهُورِ عِنْدَ اللهِ اثْنا عَشَرَ شَهْراً </w:t>
      </w:r>
      <w:r w:rsidRPr="00423C44">
        <w:rPr>
          <w:rStyle w:val="libAlaemChar"/>
          <w:rtl/>
        </w:rPr>
        <w:t>)</w:t>
      </w:r>
      <w:r w:rsidRPr="0000190E">
        <w:rPr>
          <w:rtl/>
        </w:rPr>
        <w:t xml:space="preserve"> بالأئمّة الاثني عشر </w:t>
      </w:r>
      <w:r w:rsidRPr="00C7137D">
        <w:rPr>
          <w:rStyle w:val="libFootnotenumChar"/>
          <w:rtl/>
        </w:rPr>
        <w:t>(5)</w:t>
      </w:r>
      <w:r w:rsidRPr="0000190E">
        <w:rPr>
          <w:rtl/>
        </w:rPr>
        <w:t xml:space="preserve"> وآية </w:t>
      </w:r>
      <w:r w:rsidRPr="00423C44">
        <w:rPr>
          <w:rStyle w:val="libAlaemChar"/>
          <w:rtl/>
        </w:rPr>
        <w:t>(</w:t>
      </w:r>
      <w:r w:rsidRPr="000C41D4">
        <w:rPr>
          <w:rStyle w:val="libAieChar"/>
          <w:rtl/>
        </w:rPr>
        <w:t xml:space="preserve"> مِنْها أَرْبَعَةٌ حُرُمٌ </w:t>
      </w:r>
      <w:r w:rsidRPr="00423C44">
        <w:rPr>
          <w:rStyle w:val="libAlaemChar"/>
          <w:rtl/>
        </w:rPr>
        <w:t>)</w:t>
      </w:r>
      <w:r w:rsidRPr="0000190E">
        <w:rPr>
          <w:rtl/>
        </w:rPr>
        <w:t xml:space="preserve"> هؤلاء الأربعة المسمّين بعليّ </w:t>
      </w:r>
      <w:r w:rsidRPr="00C7137D">
        <w:rPr>
          <w:rStyle w:val="libFootnotenumChar"/>
          <w:rtl/>
        </w:rPr>
        <w:t>(6)</w:t>
      </w:r>
      <w:r w:rsidRPr="0000190E">
        <w:rPr>
          <w:rtl/>
        </w:rPr>
        <w:t xml:space="preserve"> لأنّ هذا الاسم مشتقّ من العليّ اسم الله تبارك وتعالى.</w:t>
      </w:r>
    </w:p>
    <w:p w:rsidR="000A06BC" w:rsidRPr="0000190E" w:rsidRDefault="000A06BC" w:rsidP="00F319A4">
      <w:pPr>
        <w:pStyle w:val="libNormal"/>
        <w:rPr>
          <w:rtl/>
        </w:rPr>
      </w:pPr>
      <w:r w:rsidRPr="0000190E">
        <w:rPr>
          <w:rtl/>
        </w:rPr>
        <w:t>والمسمّى بالحسن منهم اثنان السبط والعسكري.</w:t>
      </w:r>
    </w:p>
    <w:p w:rsidR="000A06BC" w:rsidRPr="0000190E" w:rsidRDefault="000A06BC" w:rsidP="00F319A4">
      <w:pPr>
        <w:pStyle w:val="libNormal"/>
        <w:rPr>
          <w:rtl/>
        </w:rPr>
      </w:pPr>
      <w:r w:rsidRPr="0000190E">
        <w:rPr>
          <w:rtl/>
        </w:rPr>
        <w:t>والحسين وجعفر وموسى أسماء غير مشتركة.</w:t>
      </w:r>
    </w:p>
    <w:p w:rsidR="000A06BC" w:rsidRPr="0000190E" w:rsidRDefault="000A06BC" w:rsidP="00F319A4">
      <w:pPr>
        <w:pStyle w:val="libNormal"/>
        <w:rPr>
          <w:rtl/>
        </w:rPr>
      </w:pPr>
      <w:r w:rsidRPr="0000190E">
        <w:rPr>
          <w:rtl/>
        </w:rPr>
        <w:t xml:space="preserve">والمتّحد منهم </w:t>
      </w:r>
      <w:r w:rsidR="00140652" w:rsidRPr="00140652">
        <w:rPr>
          <w:rStyle w:val="libAlaemChar"/>
          <w:rtl/>
        </w:rPr>
        <w:t>عليهم‌السلام</w:t>
      </w:r>
      <w:r w:rsidRPr="0000190E">
        <w:rPr>
          <w:rtl/>
        </w:rPr>
        <w:t xml:space="preserve"> في اسمهم واسم أبيهم مثنى : الحسن بن عليّ السبط والحسن بن عليّ العسكري ، ومحمّد بن عليّ الباقر ومحمّد بن عليّ الجواد.</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أمالي الطوسي 1 : 162.</w:t>
      </w:r>
    </w:p>
    <w:p w:rsidR="000A06BC" w:rsidRPr="0000190E" w:rsidRDefault="000A06BC" w:rsidP="00C7137D">
      <w:pPr>
        <w:pStyle w:val="libFootnote0"/>
        <w:rPr>
          <w:rtl/>
          <w:lang w:bidi="fa-IR"/>
        </w:rPr>
      </w:pPr>
      <w:r>
        <w:rPr>
          <w:rtl/>
        </w:rPr>
        <w:t>(</w:t>
      </w:r>
      <w:r w:rsidRPr="0000190E">
        <w:rPr>
          <w:rtl/>
        </w:rPr>
        <w:t>2) مروج الذهب 2 : 349.</w:t>
      </w:r>
    </w:p>
    <w:p w:rsidR="000A06BC" w:rsidRPr="0000190E" w:rsidRDefault="000A06BC" w:rsidP="00C7137D">
      <w:pPr>
        <w:pStyle w:val="libFootnote0"/>
        <w:rPr>
          <w:rtl/>
          <w:lang w:bidi="fa-IR"/>
        </w:rPr>
      </w:pPr>
      <w:r>
        <w:rPr>
          <w:rtl/>
        </w:rPr>
        <w:t>(</w:t>
      </w:r>
      <w:r w:rsidRPr="0000190E">
        <w:rPr>
          <w:rtl/>
        </w:rPr>
        <w:t>3) راجع فرحة الغريّ : 55 ، الباب السادس.</w:t>
      </w:r>
    </w:p>
    <w:p w:rsidR="000A06BC" w:rsidRPr="0000190E" w:rsidRDefault="000A06BC" w:rsidP="00C7137D">
      <w:pPr>
        <w:pStyle w:val="libFootnote0"/>
        <w:rPr>
          <w:rtl/>
          <w:lang w:bidi="fa-IR"/>
        </w:rPr>
      </w:pPr>
      <w:r>
        <w:rPr>
          <w:rtl/>
        </w:rPr>
        <w:t>(</w:t>
      </w:r>
      <w:r w:rsidRPr="0000190E">
        <w:rPr>
          <w:rtl/>
        </w:rPr>
        <w:t>4) راجع البحار 51 : 31 ، باب النهي عن التسمية.</w:t>
      </w:r>
    </w:p>
    <w:p w:rsidR="000A06BC" w:rsidRPr="0000190E" w:rsidRDefault="000A06BC" w:rsidP="00C7137D">
      <w:pPr>
        <w:pStyle w:val="libFootnote0"/>
        <w:rPr>
          <w:rtl/>
          <w:lang w:bidi="fa-IR"/>
        </w:rPr>
      </w:pPr>
      <w:r>
        <w:rPr>
          <w:rtl/>
        </w:rPr>
        <w:t>(</w:t>
      </w:r>
      <w:r w:rsidRPr="0000190E">
        <w:rPr>
          <w:rtl/>
        </w:rPr>
        <w:t>5) الغيبة للشيخ : 96.</w:t>
      </w:r>
    </w:p>
    <w:p w:rsidR="000A06BC" w:rsidRPr="0000190E" w:rsidRDefault="000A06BC" w:rsidP="00C7137D">
      <w:pPr>
        <w:pStyle w:val="libFootnote0"/>
        <w:rPr>
          <w:rtl/>
          <w:lang w:bidi="fa-IR"/>
        </w:rPr>
      </w:pPr>
      <w:r>
        <w:rPr>
          <w:rtl/>
        </w:rPr>
        <w:t>(</w:t>
      </w:r>
      <w:r w:rsidRPr="0000190E">
        <w:rPr>
          <w:rtl/>
        </w:rPr>
        <w:t>6) راجع البرهان في تفسير القرآن 2 : 123.</w:t>
      </w:r>
    </w:p>
    <w:p w:rsidR="000A06BC" w:rsidRDefault="000A06BC" w:rsidP="000A06BC">
      <w:pPr>
        <w:pStyle w:val="Heading1Center"/>
        <w:rPr>
          <w:rtl/>
          <w:lang w:bidi="fa-IR"/>
        </w:rPr>
      </w:pPr>
      <w:r>
        <w:rPr>
          <w:rtl/>
          <w:lang w:bidi="fa-IR"/>
        </w:rPr>
        <w:br w:type="page"/>
      </w:r>
      <w:bookmarkStart w:id="13" w:name="_Toc336358201"/>
      <w:bookmarkStart w:id="14" w:name="_Toc394837904"/>
      <w:r w:rsidRPr="0000190E">
        <w:rPr>
          <w:rtl/>
          <w:lang w:bidi="fa-IR"/>
        </w:rPr>
        <w:lastRenderedPageBreak/>
        <w:t>فصل</w:t>
      </w:r>
      <w:bookmarkEnd w:id="13"/>
      <w:bookmarkEnd w:id="14"/>
      <w:r w:rsidRPr="0000190E">
        <w:rPr>
          <w:rtl/>
          <w:lang w:bidi="fa-IR"/>
        </w:rPr>
        <w:t xml:space="preserve"> </w:t>
      </w:r>
    </w:p>
    <w:p w:rsidR="000A06BC" w:rsidRPr="0000190E" w:rsidRDefault="000A06BC" w:rsidP="000A06BC">
      <w:pPr>
        <w:pStyle w:val="Heading1Center"/>
        <w:rPr>
          <w:rtl/>
          <w:lang w:bidi="fa-IR"/>
        </w:rPr>
      </w:pPr>
      <w:bookmarkStart w:id="15" w:name="_Toc336358202"/>
      <w:bookmarkStart w:id="16" w:name="_Toc336233659"/>
      <w:bookmarkStart w:id="17" w:name="_Toc394837905"/>
      <w:r w:rsidRPr="0000190E">
        <w:rPr>
          <w:rtl/>
          <w:lang w:bidi="fa-IR"/>
        </w:rPr>
        <w:t xml:space="preserve">في أمّهاتهم </w:t>
      </w:r>
      <w:bookmarkEnd w:id="15"/>
      <w:r>
        <w:rPr>
          <w:rFonts w:hint="cs"/>
          <w:rtl/>
        </w:rPr>
        <w:t>عليهم السلام</w:t>
      </w:r>
      <w:bookmarkEnd w:id="16"/>
      <w:bookmarkEnd w:id="17"/>
    </w:p>
    <w:p w:rsidR="000A06BC" w:rsidRPr="0000190E" w:rsidRDefault="000A06BC" w:rsidP="00C7137D">
      <w:pPr>
        <w:pStyle w:val="libCenterBold1"/>
        <w:rPr>
          <w:rtl/>
        </w:rPr>
      </w:pPr>
      <w:r w:rsidRPr="0000190E">
        <w:rPr>
          <w:rtl/>
        </w:rPr>
        <w:t xml:space="preserve">أمّا أمّ النبيّ </w:t>
      </w:r>
      <w:r w:rsidR="000033B7" w:rsidRPr="000033B7">
        <w:rPr>
          <w:rStyle w:val="libAlaemChar"/>
          <w:rtl/>
        </w:rPr>
        <w:t>صلى‌الله‌عليه‌وآله</w:t>
      </w:r>
    </w:p>
    <w:p w:rsidR="000A06BC" w:rsidRPr="0000190E" w:rsidRDefault="000A06BC" w:rsidP="00F319A4">
      <w:pPr>
        <w:pStyle w:val="libNormal"/>
        <w:rPr>
          <w:rtl/>
        </w:rPr>
      </w:pPr>
      <w:r w:rsidRPr="0000190E">
        <w:rPr>
          <w:rtl/>
        </w:rPr>
        <w:t>فآمنة ، بنت وهب بن عبد مناف بن زهرة بن كلاب بن مرّة بن كعب بن لوي بن غالب بن فهر بن مالك بن النضر بن كنانة.</w:t>
      </w:r>
    </w:p>
    <w:p w:rsidR="000A06BC" w:rsidRPr="0000190E" w:rsidRDefault="000A06BC" w:rsidP="00F319A4">
      <w:pPr>
        <w:pStyle w:val="libNormal"/>
        <w:rPr>
          <w:rtl/>
        </w:rPr>
      </w:pPr>
      <w:r w:rsidRPr="0000190E">
        <w:rPr>
          <w:rtl/>
        </w:rPr>
        <w:t xml:space="preserve">وعن الصادق </w:t>
      </w:r>
      <w:r w:rsidR="00452747" w:rsidRPr="00452747">
        <w:rPr>
          <w:rStyle w:val="libAlaemChar"/>
          <w:rtl/>
        </w:rPr>
        <w:t>عليه‌السلام</w:t>
      </w:r>
      <w:r w:rsidRPr="0000190E">
        <w:rPr>
          <w:rtl/>
        </w:rPr>
        <w:t xml:space="preserve"> : نزل جبرئيل وقال : قال الله تعالى : « إنّي قد حرمت النار على صلب أنزلك ، وبطن حملك ، وحجر كفلك » فالصلب صلب أبيه ، والبطن بطن آمنة ، والحجر حجر أبي طالب وفاطمة بنت أسد </w:t>
      </w:r>
      <w:r w:rsidRPr="00C7137D">
        <w:rPr>
          <w:rStyle w:val="libFootnotenumChar"/>
          <w:rtl/>
        </w:rPr>
        <w:t>(1)</w:t>
      </w:r>
      <w:r>
        <w:rPr>
          <w:rtl/>
        </w:rPr>
        <w:t>.</w:t>
      </w:r>
    </w:p>
    <w:p w:rsidR="000A06BC" w:rsidRPr="0000190E" w:rsidRDefault="000A06BC" w:rsidP="00C7137D">
      <w:pPr>
        <w:pStyle w:val="libCenterBold1"/>
        <w:rPr>
          <w:rtl/>
        </w:rPr>
      </w:pPr>
      <w:r w:rsidRPr="0000190E">
        <w:rPr>
          <w:rtl/>
        </w:rPr>
        <w:t xml:space="preserve">وأمّا أمّ أمير المؤمنين </w:t>
      </w:r>
      <w:r w:rsidR="00452747" w:rsidRPr="00452747">
        <w:rPr>
          <w:rStyle w:val="libAlaemChar"/>
          <w:rtl/>
        </w:rPr>
        <w:t>عليه‌السلام</w:t>
      </w:r>
    </w:p>
    <w:p w:rsidR="000A06BC" w:rsidRPr="0000190E" w:rsidRDefault="000A06BC" w:rsidP="00F319A4">
      <w:pPr>
        <w:pStyle w:val="libNormal"/>
        <w:rPr>
          <w:rtl/>
        </w:rPr>
      </w:pPr>
      <w:r w:rsidRPr="0000190E">
        <w:rPr>
          <w:rtl/>
        </w:rPr>
        <w:t>ففاطمة ، بنت أسد بن هاشم بن عبد مناف بن قصيّ بن كلاب</w:t>
      </w:r>
      <w:r>
        <w:rPr>
          <w:rtl/>
        </w:rPr>
        <w:t xml:space="preserve"> ..</w:t>
      </w:r>
      <w:r w:rsidRPr="0000190E">
        <w:rPr>
          <w:rtl/>
        </w:rPr>
        <w:t xml:space="preserve">. الخ فهو </w:t>
      </w:r>
      <w:r w:rsidR="00452747" w:rsidRPr="00452747">
        <w:rPr>
          <w:rStyle w:val="libAlaemChar"/>
          <w:rtl/>
        </w:rPr>
        <w:t>عليه‌السلام</w:t>
      </w:r>
      <w:r w:rsidRPr="0000190E">
        <w:rPr>
          <w:rtl/>
        </w:rPr>
        <w:t xml:space="preserve"> هاشميّ أمّا وأبا.</w:t>
      </w:r>
    </w:p>
    <w:p w:rsidR="000A06BC" w:rsidRPr="0000190E" w:rsidRDefault="000A06BC" w:rsidP="00F319A4">
      <w:pPr>
        <w:pStyle w:val="libNormal"/>
        <w:rPr>
          <w:rtl/>
        </w:rPr>
      </w:pPr>
      <w:r w:rsidRPr="0000190E">
        <w:rPr>
          <w:rtl/>
        </w:rPr>
        <w:t xml:space="preserve">وأمّه أوّل امرأة هاجرت على قدميها ، وكان رسول الله </w:t>
      </w:r>
      <w:r w:rsidR="000033B7" w:rsidRPr="000033B7">
        <w:rPr>
          <w:rStyle w:val="libAlaemChar"/>
          <w:rtl/>
        </w:rPr>
        <w:t>صلى‌الله‌عليه‌وآله</w:t>
      </w:r>
      <w:r w:rsidRPr="0000190E">
        <w:rPr>
          <w:rtl/>
        </w:rPr>
        <w:t xml:space="preserve"> يدعوها أمّه ، وأعطاها قميصه لكفنها ، وحمل جنازتها واضطجع في قبرها ، وقال على قبرها :</w:t>
      </w:r>
      <w:r>
        <w:rPr>
          <w:rFonts w:hint="cs"/>
          <w:rtl/>
        </w:rPr>
        <w:t xml:space="preserve"> </w:t>
      </w:r>
      <w:r w:rsidRPr="0000190E">
        <w:rPr>
          <w:rtl/>
        </w:rPr>
        <w:t xml:space="preserve">اللهمّ إنّي أستودعك إيّاها </w:t>
      </w:r>
      <w:r w:rsidRPr="00C7137D">
        <w:rPr>
          <w:rStyle w:val="libFootnotenumChar"/>
          <w:rtl/>
        </w:rPr>
        <w:t>(2)</w:t>
      </w:r>
      <w:r>
        <w:rPr>
          <w:rtl/>
        </w:rPr>
        <w:t>.</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البحار 35 : 109.</w:t>
      </w:r>
    </w:p>
    <w:p w:rsidR="000A06BC" w:rsidRPr="0000190E" w:rsidRDefault="000A06BC" w:rsidP="00C7137D">
      <w:pPr>
        <w:pStyle w:val="libFootnote0"/>
        <w:rPr>
          <w:rtl/>
          <w:lang w:bidi="fa-IR"/>
        </w:rPr>
      </w:pPr>
      <w:r>
        <w:rPr>
          <w:rtl/>
        </w:rPr>
        <w:t>(</w:t>
      </w:r>
      <w:r w:rsidRPr="0000190E">
        <w:rPr>
          <w:rtl/>
        </w:rPr>
        <w:t>2) البحار 6 : 279.</w:t>
      </w:r>
    </w:p>
    <w:p w:rsidR="000A06BC" w:rsidRPr="0000190E" w:rsidRDefault="000A06BC" w:rsidP="00C7137D">
      <w:pPr>
        <w:pStyle w:val="libCenterBold1"/>
        <w:rPr>
          <w:rtl/>
        </w:rPr>
      </w:pPr>
      <w:r>
        <w:rPr>
          <w:rtl/>
        </w:rPr>
        <w:br w:type="page"/>
      </w:r>
      <w:r w:rsidRPr="0000190E">
        <w:rPr>
          <w:rtl/>
        </w:rPr>
        <w:lastRenderedPageBreak/>
        <w:t>وأمّا أمّ الصديقة</w:t>
      </w:r>
    </w:p>
    <w:p w:rsidR="000A06BC" w:rsidRPr="0000190E" w:rsidRDefault="000A06BC" w:rsidP="00F319A4">
      <w:pPr>
        <w:pStyle w:val="libNormal"/>
        <w:rPr>
          <w:rtl/>
        </w:rPr>
      </w:pPr>
      <w:r w:rsidRPr="0000190E">
        <w:rPr>
          <w:rtl/>
        </w:rPr>
        <w:t>فخديجة ، بنت خويلد بن أسد بن عبد العزّى بن قصيّ بن كلاب</w:t>
      </w:r>
      <w:r>
        <w:rPr>
          <w:rtl/>
        </w:rPr>
        <w:t xml:space="preserve"> ..</w:t>
      </w:r>
      <w:r w:rsidRPr="0000190E">
        <w:rPr>
          <w:rtl/>
        </w:rPr>
        <w:t>. إلخ.</w:t>
      </w:r>
    </w:p>
    <w:p w:rsidR="000A06BC" w:rsidRPr="0000190E" w:rsidRDefault="000A06BC" w:rsidP="00F319A4">
      <w:pPr>
        <w:pStyle w:val="libNormal"/>
        <w:rPr>
          <w:rtl/>
        </w:rPr>
      </w:pPr>
      <w:r w:rsidRPr="0000190E">
        <w:rPr>
          <w:rtl/>
        </w:rPr>
        <w:t xml:space="preserve">إحدى النسوة الأربع ، وجلالتها معلومة ، فإنّها آمنت بالله ساعة بعث الله تعالى نبيّه </w:t>
      </w:r>
      <w:r w:rsidR="000033B7" w:rsidRPr="000033B7">
        <w:rPr>
          <w:rStyle w:val="libAlaemChar"/>
          <w:rtl/>
        </w:rPr>
        <w:t>صلى‌الله‌عليه‌وآله</w:t>
      </w:r>
      <w:r w:rsidRPr="0000190E">
        <w:rPr>
          <w:rtl/>
        </w:rPr>
        <w:t xml:space="preserve"> كأمير المؤمنين </w:t>
      </w:r>
      <w:r w:rsidR="00452747" w:rsidRPr="00452747">
        <w:rPr>
          <w:rStyle w:val="libAlaemChar"/>
          <w:rtl/>
        </w:rPr>
        <w:t>عليه‌السلام</w:t>
      </w:r>
      <w:r w:rsidRPr="0000190E">
        <w:rPr>
          <w:rtl/>
        </w:rPr>
        <w:t>.</w:t>
      </w:r>
    </w:p>
    <w:p w:rsidR="000A06BC" w:rsidRPr="0000190E" w:rsidRDefault="000A06BC" w:rsidP="00C7137D">
      <w:pPr>
        <w:pStyle w:val="libCenterBold1"/>
        <w:rPr>
          <w:rtl/>
        </w:rPr>
      </w:pPr>
      <w:r w:rsidRPr="0000190E">
        <w:rPr>
          <w:rtl/>
        </w:rPr>
        <w:t xml:space="preserve">وأمّ الحسنين </w:t>
      </w:r>
      <w:r w:rsidR="000D1DE6" w:rsidRPr="000D1DE6">
        <w:rPr>
          <w:rStyle w:val="libAlaemChar"/>
          <w:rtl/>
        </w:rPr>
        <w:t>عليهما‌السلام</w:t>
      </w:r>
    </w:p>
    <w:p w:rsidR="000A06BC" w:rsidRPr="0000190E" w:rsidRDefault="000A06BC" w:rsidP="00F319A4">
      <w:pPr>
        <w:pStyle w:val="libNormal"/>
        <w:rPr>
          <w:rtl/>
        </w:rPr>
      </w:pPr>
      <w:r w:rsidRPr="0000190E">
        <w:rPr>
          <w:rtl/>
        </w:rPr>
        <w:t>لا تحتاج إلى ذكر.</w:t>
      </w:r>
    </w:p>
    <w:p w:rsidR="000A06BC" w:rsidRPr="0000190E" w:rsidRDefault="000A06BC" w:rsidP="00C7137D">
      <w:pPr>
        <w:pStyle w:val="libCenterBold1"/>
        <w:rPr>
          <w:rtl/>
        </w:rPr>
      </w:pPr>
      <w:r w:rsidRPr="0000190E">
        <w:rPr>
          <w:rtl/>
        </w:rPr>
        <w:t xml:space="preserve">وأمّا أمّ السجّاد </w:t>
      </w:r>
      <w:r w:rsidR="00452747" w:rsidRPr="00452747">
        <w:rPr>
          <w:rStyle w:val="libAlaemChar"/>
          <w:rtl/>
        </w:rPr>
        <w:t>عليه‌السلام</w:t>
      </w:r>
    </w:p>
    <w:p w:rsidR="000A06BC" w:rsidRPr="0000190E" w:rsidRDefault="000A06BC" w:rsidP="00F319A4">
      <w:pPr>
        <w:pStyle w:val="libNormal"/>
        <w:rPr>
          <w:rtl/>
        </w:rPr>
      </w:pPr>
      <w:r w:rsidRPr="0000190E">
        <w:rPr>
          <w:rtl/>
        </w:rPr>
        <w:t xml:space="preserve">فاختلف في اسمها ، فقال في الإرشاد والتهذيب : « شاهزنان » </w:t>
      </w:r>
      <w:r w:rsidRPr="00C7137D">
        <w:rPr>
          <w:rStyle w:val="libFootnotenumChar"/>
          <w:rtl/>
        </w:rPr>
        <w:t>(1)</w:t>
      </w:r>
      <w:r>
        <w:rPr>
          <w:rtl/>
        </w:rPr>
        <w:t>.</w:t>
      </w:r>
    </w:p>
    <w:p w:rsidR="000A06BC" w:rsidRPr="0000190E" w:rsidRDefault="000A06BC" w:rsidP="00F319A4">
      <w:pPr>
        <w:pStyle w:val="libNormal"/>
        <w:rPr>
          <w:rtl/>
        </w:rPr>
      </w:pPr>
      <w:r w:rsidRPr="0000190E">
        <w:rPr>
          <w:rtl/>
        </w:rPr>
        <w:t xml:space="preserve">وقال الكليني والطبري الإمامي : « شهر بانويه » </w:t>
      </w:r>
      <w:r w:rsidRPr="00C7137D">
        <w:rPr>
          <w:rStyle w:val="libFootnotenumChar"/>
          <w:rtl/>
        </w:rPr>
        <w:t>(2)</w:t>
      </w:r>
      <w:r w:rsidRPr="0000190E">
        <w:rPr>
          <w:rtl/>
        </w:rPr>
        <w:t xml:space="preserve"> ويشهد له خبر أبي نضرة في صحيفة فاطمة : أمّه شهربانو بنت يزدجرد </w:t>
      </w:r>
      <w:r w:rsidRPr="00C7137D">
        <w:rPr>
          <w:rStyle w:val="libFootnotenumChar"/>
          <w:rtl/>
        </w:rPr>
        <w:t>(3)</w:t>
      </w:r>
      <w:r>
        <w:rPr>
          <w:rtl/>
        </w:rPr>
        <w:t>.</w:t>
      </w:r>
    </w:p>
    <w:p w:rsidR="000A06BC" w:rsidRPr="0000190E" w:rsidRDefault="000A06BC" w:rsidP="00F319A4">
      <w:pPr>
        <w:pStyle w:val="libNormal"/>
        <w:rPr>
          <w:rtl/>
        </w:rPr>
      </w:pPr>
      <w:r w:rsidRPr="0000190E">
        <w:rPr>
          <w:rtl/>
        </w:rPr>
        <w:t xml:space="preserve">وقال النوبختي وابن قتيبة والحافظ عبد العزيز : « سلافة » </w:t>
      </w:r>
      <w:r w:rsidRPr="00C7137D">
        <w:rPr>
          <w:rStyle w:val="libFootnotenumChar"/>
          <w:rtl/>
        </w:rPr>
        <w:t>(4)</w:t>
      </w:r>
      <w:r w:rsidRPr="0000190E">
        <w:rPr>
          <w:rtl/>
        </w:rPr>
        <w:t xml:space="preserve"> وعن إبراهيم بن إسحاق : « غزالة » </w:t>
      </w:r>
      <w:r w:rsidRPr="00C7137D">
        <w:rPr>
          <w:rStyle w:val="libFootnotenumChar"/>
          <w:rtl/>
        </w:rPr>
        <w:t>(5)</w:t>
      </w:r>
      <w:r w:rsidRPr="0000190E">
        <w:rPr>
          <w:rtl/>
        </w:rPr>
        <w:t xml:space="preserve"> وعن بعضهم : « برّة » </w:t>
      </w:r>
      <w:r w:rsidRPr="00C7137D">
        <w:rPr>
          <w:rStyle w:val="libFootnotenumChar"/>
          <w:rtl/>
        </w:rPr>
        <w:t>(6)</w:t>
      </w:r>
      <w:r>
        <w:rPr>
          <w:rtl/>
        </w:rPr>
        <w:t>.</w:t>
      </w:r>
    </w:p>
    <w:p w:rsidR="000A06BC" w:rsidRPr="0000190E" w:rsidRDefault="000A06BC" w:rsidP="00F319A4">
      <w:pPr>
        <w:pStyle w:val="libNormal"/>
        <w:rPr>
          <w:rtl/>
        </w:rPr>
      </w:pPr>
      <w:r w:rsidRPr="0000190E">
        <w:rPr>
          <w:rtl/>
        </w:rPr>
        <w:t xml:space="preserve">وفي إثبات الوصيّة « جهانشاه » وشهربانو اختها تزوّجها الحسن </w:t>
      </w:r>
      <w:r w:rsidR="00452747" w:rsidRPr="00452747">
        <w:rPr>
          <w:rStyle w:val="libAlaemChar"/>
          <w:rtl/>
        </w:rPr>
        <w:t>عليه‌السلام</w:t>
      </w:r>
      <w:r w:rsidRPr="0000190E">
        <w:rPr>
          <w:rtl/>
        </w:rPr>
        <w:t xml:space="preserve"> </w:t>
      </w:r>
      <w:r w:rsidRPr="00C7137D">
        <w:rPr>
          <w:rStyle w:val="libFootnotenumChar"/>
          <w:rtl/>
        </w:rPr>
        <w:t>(7)</w:t>
      </w:r>
      <w:r>
        <w:rPr>
          <w:rtl/>
        </w:rPr>
        <w:t>.</w:t>
      </w:r>
      <w:r>
        <w:rPr>
          <w:rFonts w:hint="cs"/>
          <w:rtl/>
        </w:rPr>
        <w:t xml:space="preserve"> </w:t>
      </w:r>
      <w:r w:rsidRPr="0000190E">
        <w:rPr>
          <w:rtl/>
        </w:rPr>
        <w:t>وجعل النوبختي « جهانشاه » اسمها قبل السبي.</w:t>
      </w:r>
    </w:p>
    <w:p w:rsidR="000A06BC" w:rsidRPr="0000190E" w:rsidRDefault="000A06BC" w:rsidP="00F319A4">
      <w:pPr>
        <w:pStyle w:val="libNormal"/>
        <w:rPr>
          <w:rtl/>
        </w:rPr>
      </w:pPr>
      <w:r w:rsidRPr="0000190E">
        <w:rPr>
          <w:rtl/>
        </w:rPr>
        <w:t xml:space="preserve">ونقل أبو الفرج عن يحيى بن الحسن العلوي : أنّ أصحابنا الطالبيّين قالوا : إنّ امّه « ليلى بنت أبي مرّة » وإنّ المقتول لأمّ ولد </w:t>
      </w:r>
      <w:r w:rsidRPr="00C7137D">
        <w:rPr>
          <w:rStyle w:val="libFootnotenumChar"/>
          <w:rtl/>
        </w:rPr>
        <w:t>(8)</w:t>
      </w:r>
      <w:r>
        <w:rPr>
          <w:rtl/>
        </w:rPr>
        <w:t>.</w:t>
      </w:r>
    </w:p>
    <w:p w:rsidR="000A06BC" w:rsidRPr="0000190E" w:rsidRDefault="000A06BC" w:rsidP="00F319A4">
      <w:pPr>
        <w:pStyle w:val="libNormal"/>
        <w:rPr>
          <w:rtl/>
        </w:rPr>
      </w:pPr>
      <w:r w:rsidRPr="0000190E">
        <w:rPr>
          <w:rtl/>
        </w:rPr>
        <w:t>قلت : ما نقله عن يحيى خلاف المتّفق عليه من كون « ليلى » أمّ المقتول وأنّ</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الإرشاد : 253 ، التهذيب 6 : 77.</w:t>
      </w:r>
    </w:p>
    <w:p w:rsidR="000A06BC" w:rsidRPr="0000190E" w:rsidRDefault="000A06BC" w:rsidP="00C7137D">
      <w:pPr>
        <w:pStyle w:val="libFootnote0"/>
        <w:rPr>
          <w:rtl/>
          <w:lang w:bidi="fa-IR"/>
        </w:rPr>
      </w:pPr>
      <w:r>
        <w:rPr>
          <w:rtl/>
        </w:rPr>
        <w:t>(</w:t>
      </w:r>
      <w:r w:rsidRPr="0000190E">
        <w:rPr>
          <w:rtl/>
        </w:rPr>
        <w:t>2) الكافي 1 : 467 ، دلائل الإمامة : 82.</w:t>
      </w:r>
    </w:p>
    <w:p w:rsidR="000A06BC" w:rsidRPr="0000190E" w:rsidRDefault="000A06BC" w:rsidP="00C7137D">
      <w:pPr>
        <w:pStyle w:val="libFootnote0"/>
        <w:rPr>
          <w:rtl/>
          <w:lang w:bidi="fa-IR"/>
        </w:rPr>
      </w:pPr>
      <w:r>
        <w:rPr>
          <w:rtl/>
        </w:rPr>
        <w:t>(</w:t>
      </w:r>
      <w:r w:rsidRPr="0000190E">
        <w:rPr>
          <w:rtl/>
        </w:rPr>
        <w:t>3) كمال الدين : 307.</w:t>
      </w:r>
    </w:p>
    <w:p w:rsidR="000A06BC" w:rsidRPr="0000190E" w:rsidRDefault="000A06BC" w:rsidP="00C7137D">
      <w:pPr>
        <w:pStyle w:val="libFootnote0"/>
        <w:rPr>
          <w:rtl/>
          <w:lang w:bidi="fa-IR"/>
        </w:rPr>
      </w:pPr>
      <w:r>
        <w:rPr>
          <w:rtl/>
        </w:rPr>
        <w:t>(</w:t>
      </w:r>
      <w:r w:rsidRPr="0000190E">
        <w:rPr>
          <w:rtl/>
        </w:rPr>
        <w:t>4) فرق الشيعة : 53 ، المعارف : 125 ، ونقل عن الحافظ عبد العزيز في البحار 46 : 8 بلفظ :</w:t>
      </w:r>
    </w:p>
    <w:p w:rsidR="000A06BC" w:rsidRPr="0000190E" w:rsidRDefault="000A06BC" w:rsidP="00C7137D">
      <w:pPr>
        <w:pStyle w:val="libFootnote"/>
        <w:rPr>
          <w:rtl/>
          <w:lang w:bidi="fa-IR"/>
        </w:rPr>
      </w:pPr>
      <w:r w:rsidRPr="0000190E">
        <w:rPr>
          <w:rtl/>
        </w:rPr>
        <w:t>سلامة.</w:t>
      </w:r>
    </w:p>
    <w:p w:rsidR="000A06BC" w:rsidRPr="0000190E" w:rsidRDefault="000A06BC" w:rsidP="00C7137D">
      <w:pPr>
        <w:pStyle w:val="libFootnote0"/>
        <w:rPr>
          <w:rtl/>
          <w:lang w:bidi="fa-IR"/>
        </w:rPr>
      </w:pPr>
      <w:r>
        <w:rPr>
          <w:rtl/>
        </w:rPr>
        <w:t>(</w:t>
      </w:r>
      <w:r w:rsidRPr="0000190E">
        <w:rPr>
          <w:rtl/>
        </w:rPr>
        <w:t>5) البحار 46 : 8.</w:t>
      </w:r>
    </w:p>
    <w:p w:rsidR="000A06BC" w:rsidRPr="0000190E" w:rsidRDefault="000A06BC" w:rsidP="00C7137D">
      <w:pPr>
        <w:pStyle w:val="libFootnote0"/>
        <w:rPr>
          <w:rtl/>
          <w:lang w:bidi="fa-IR"/>
        </w:rPr>
      </w:pPr>
      <w:r>
        <w:rPr>
          <w:rtl/>
        </w:rPr>
        <w:t>(</w:t>
      </w:r>
      <w:r w:rsidRPr="0000190E">
        <w:rPr>
          <w:rtl/>
        </w:rPr>
        <w:t>6) البحار 46 : 8.</w:t>
      </w:r>
    </w:p>
    <w:p w:rsidR="000A06BC" w:rsidRPr="0000190E" w:rsidRDefault="000A06BC" w:rsidP="00C7137D">
      <w:pPr>
        <w:pStyle w:val="libFootnote0"/>
        <w:rPr>
          <w:rtl/>
          <w:lang w:bidi="fa-IR"/>
        </w:rPr>
      </w:pPr>
      <w:r>
        <w:rPr>
          <w:rtl/>
        </w:rPr>
        <w:t>(</w:t>
      </w:r>
      <w:r w:rsidRPr="0000190E">
        <w:rPr>
          <w:rtl/>
        </w:rPr>
        <w:t>7) إثبات الوصيّة : 145.</w:t>
      </w:r>
    </w:p>
    <w:p w:rsidR="000A06BC" w:rsidRPr="0000190E" w:rsidRDefault="000A06BC" w:rsidP="00C7137D">
      <w:pPr>
        <w:pStyle w:val="libFootnote0"/>
        <w:rPr>
          <w:rtl/>
          <w:lang w:bidi="fa-IR"/>
        </w:rPr>
      </w:pPr>
      <w:r>
        <w:rPr>
          <w:rtl/>
        </w:rPr>
        <w:t>(</w:t>
      </w:r>
      <w:r w:rsidRPr="0000190E">
        <w:rPr>
          <w:rtl/>
        </w:rPr>
        <w:t>8) مقاتل الطالبيّين : 53.</w:t>
      </w:r>
    </w:p>
    <w:p w:rsidR="000A06BC" w:rsidRPr="0000190E" w:rsidRDefault="000A06BC" w:rsidP="00687652">
      <w:pPr>
        <w:pStyle w:val="libNormal0"/>
        <w:rPr>
          <w:rtl/>
        </w:rPr>
      </w:pPr>
      <w:r>
        <w:rPr>
          <w:rtl/>
        </w:rPr>
        <w:br w:type="page"/>
      </w:r>
      <w:r w:rsidRPr="0000190E">
        <w:rPr>
          <w:rtl/>
        </w:rPr>
        <w:lastRenderedPageBreak/>
        <w:t xml:space="preserve">امّه </w:t>
      </w:r>
      <w:r w:rsidR="00452747" w:rsidRPr="00452747">
        <w:rPr>
          <w:rStyle w:val="libAlaemChar"/>
          <w:rtl/>
        </w:rPr>
        <w:t>عليه‌السلام</w:t>
      </w:r>
      <w:r w:rsidRPr="0000190E">
        <w:rPr>
          <w:rtl/>
        </w:rPr>
        <w:t xml:space="preserve"> من بنات ملوك فارس. فهو وهم قطعا ، ولعلّه لم ينقل ما نقل مشافهة بل عن كتاب مصحّف ، وأنّه كان في الكتاب « إنّه </w:t>
      </w:r>
      <w:r w:rsidR="00452747" w:rsidRPr="00452747">
        <w:rPr>
          <w:rStyle w:val="libAlaemChar"/>
          <w:rtl/>
        </w:rPr>
        <w:t>عليه‌السلام</w:t>
      </w:r>
      <w:r w:rsidRPr="0000190E">
        <w:rPr>
          <w:rtl/>
        </w:rPr>
        <w:t xml:space="preserve"> تزوّج بامّ ولد المقتول » فقرأه « إنّ المقتول لأمّ ولد » ففي صحيح البزنطي عن الرضا </w:t>
      </w:r>
      <w:r w:rsidR="00452747" w:rsidRPr="00452747">
        <w:rPr>
          <w:rStyle w:val="libAlaemChar"/>
          <w:rtl/>
        </w:rPr>
        <w:t>عليه‌السلام</w:t>
      </w:r>
      <w:r w:rsidRPr="0000190E">
        <w:rPr>
          <w:rtl/>
        </w:rPr>
        <w:t xml:space="preserve"> : أنّ السجّاد </w:t>
      </w:r>
      <w:r w:rsidR="00452747" w:rsidRPr="00452747">
        <w:rPr>
          <w:rStyle w:val="libAlaemChar"/>
          <w:rtl/>
        </w:rPr>
        <w:t>عليه‌السلام</w:t>
      </w:r>
      <w:r w:rsidRPr="0000190E">
        <w:rPr>
          <w:rtl/>
        </w:rPr>
        <w:t xml:space="preserve"> تزوّج أمّ ولد عليّ المقتول </w:t>
      </w:r>
      <w:r w:rsidRPr="00C7137D">
        <w:rPr>
          <w:rStyle w:val="libFootnotenumChar"/>
          <w:rtl/>
        </w:rPr>
        <w:t>(1)</w:t>
      </w:r>
      <w:r>
        <w:rPr>
          <w:rtl/>
        </w:rPr>
        <w:t>.</w:t>
      </w:r>
    </w:p>
    <w:p w:rsidR="000A06BC" w:rsidRPr="0000190E" w:rsidRDefault="000A06BC" w:rsidP="00F319A4">
      <w:pPr>
        <w:pStyle w:val="libNormal"/>
        <w:rPr>
          <w:rtl/>
        </w:rPr>
      </w:pPr>
      <w:r w:rsidRPr="0000190E">
        <w:rPr>
          <w:rtl/>
        </w:rPr>
        <w:t>قلت : والمقتول وإن كان ذا ولد بمقتضى الخبر ، إلاّ أنّه لم يبق منه عقب.</w:t>
      </w:r>
    </w:p>
    <w:p w:rsidR="000A06BC" w:rsidRPr="0000190E" w:rsidRDefault="000A06BC" w:rsidP="00F319A4">
      <w:pPr>
        <w:pStyle w:val="libNormal"/>
        <w:rPr>
          <w:rtl/>
        </w:rPr>
      </w:pPr>
      <w:r w:rsidRPr="0000190E">
        <w:rPr>
          <w:rtl/>
        </w:rPr>
        <w:t xml:space="preserve">واختلف أيضا في أبيها ، فقيل : إنّه يزدجرد آخر ملوك فارس ، صرّح به الكليني والمفيد والمسعودي في إثباته والنوبختي </w:t>
      </w:r>
      <w:r w:rsidRPr="00C7137D">
        <w:rPr>
          <w:rStyle w:val="libFootnotenumChar"/>
          <w:rtl/>
        </w:rPr>
        <w:t>(2)</w:t>
      </w:r>
      <w:r w:rsidRPr="0000190E">
        <w:rPr>
          <w:rtl/>
        </w:rPr>
        <w:t xml:space="preserve"> وهو « يزدجرد بن شهريار كسرى برويز » ووهم الكليني فقال : « يزدجرد بن شهريار بن شيرويه بن كسرى أبرويز » وإنّما « شيرويه »</w:t>
      </w:r>
      <w:r>
        <w:rPr>
          <w:rtl/>
        </w:rPr>
        <w:t>.</w:t>
      </w:r>
    </w:p>
    <w:p w:rsidR="000A06BC" w:rsidRPr="0000190E" w:rsidRDefault="000A06BC" w:rsidP="00F319A4">
      <w:pPr>
        <w:pStyle w:val="libNormal"/>
        <w:rPr>
          <w:rtl/>
        </w:rPr>
      </w:pPr>
      <w:r w:rsidRPr="0000190E">
        <w:rPr>
          <w:rtl/>
        </w:rPr>
        <w:t xml:space="preserve">أخو « شهريار » لا أبوه. وكيف كان ، فنقل هذا القول عن المبرّد أيضا </w:t>
      </w:r>
      <w:r w:rsidRPr="00C7137D">
        <w:rPr>
          <w:rStyle w:val="libFootnotenumChar"/>
          <w:rtl/>
        </w:rPr>
        <w:t>(3)</w:t>
      </w:r>
      <w:r w:rsidRPr="0000190E">
        <w:rPr>
          <w:rtl/>
        </w:rPr>
        <w:t xml:space="preserve"> وقال الشيخ في التهذيب : بنت شيرويه.</w:t>
      </w:r>
    </w:p>
    <w:p w:rsidR="000A06BC" w:rsidRPr="0000190E" w:rsidRDefault="000A06BC" w:rsidP="00F319A4">
      <w:pPr>
        <w:pStyle w:val="libNormal"/>
        <w:rPr>
          <w:rtl/>
        </w:rPr>
      </w:pPr>
      <w:r w:rsidRPr="0000190E">
        <w:rPr>
          <w:rtl/>
        </w:rPr>
        <w:t>وقيل : بنت النوشجان.</w:t>
      </w:r>
    </w:p>
    <w:p w:rsidR="000A06BC" w:rsidRPr="0000190E" w:rsidRDefault="000A06BC" w:rsidP="00F319A4">
      <w:pPr>
        <w:pStyle w:val="libNormal"/>
        <w:rPr>
          <w:rtl/>
        </w:rPr>
      </w:pPr>
      <w:r w:rsidRPr="0000190E">
        <w:rPr>
          <w:rtl/>
        </w:rPr>
        <w:t xml:space="preserve">قلت : والأوّل أصحّ ، لأنّه أشهر ، ولأنّه دلّ عليه الخبر </w:t>
      </w:r>
      <w:r w:rsidRPr="00C7137D">
        <w:rPr>
          <w:rStyle w:val="libFootnotenumChar"/>
          <w:rtl/>
        </w:rPr>
        <w:t>(4)</w:t>
      </w:r>
      <w:r w:rsidRPr="0000190E">
        <w:rPr>
          <w:rtl/>
        </w:rPr>
        <w:t xml:space="preserve"> وإليه ذهب الزمخشري ، فقال في ربيع الأبرار : كان </w:t>
      </w:r>
      <w:r w:rsidR="00452747" w:rsidRPr="00452747">
        <w:rPr>
          <w:rStyle w:val="libAlaemChar"/>
          <w:rtl/>
        </w:rPr>
        <w:t>عليه‌السلام</w:t>
      </w:r>
      <w:r w:rsidRPr="0000190E">
        <w:rPr>
          <w:rtl/>
        </w:rPr>
        <w:t xml:space="preserve"> يقول : « أنا ابن الخيرتين » لأنّ جدّه رسول الله وأمّه بنت يزدجرد الملك </w:t>
      </w:r>
      <w:r w:rsidRPr="00C7137D">
        <w:rPr>
          <w:rStyle w:val="libFootnotenumChar"/>
          <w:rtl/>
        </w:rPr>
        <w:t>(5)</w:t>
      </w:r>
      <w:r>
        <w:rPr>
          <w:rtl/>
        </w:rPr>
        <w:t>.</w:t>
      </w:r>
      <w:r w:rsidRPr="0000190E">
        <w:rPr>
          <w:rtl/>
        </w:rPr>
        <w:t xml:space="preserve"> وأنشأ أبو الأسود :</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A06BC" w:rsidRPr="0000190E" w:rsidTr="006660D9">
        <w:trPr>
          <w:tblCellSpacing w:w="15" w:type="dxa"/>
          <w:jc w:val="center"/>
        </w:trPr>
        <w:tc>
          <w:tcPr>
            <w:tcW w:w="2400" w:type="pct"/>
            <w:vAlign w:val="center"/>
          </w:tcPr>
          <w:p w:rsidR="000A06BC" w:rsidRPr="0000190E" w:rsidRDefault="000A06BC" w:rsidP="005D7A0E">
            <w:pPr>
              <w:pStyle w:val="libPoem"/>
            </w:pPr>
            <w:r>
              <w:rPr>
                <w:rtl/>
              </w:rPr>
              <w:t>و</w:t>
            </w:r>
            <w:r w:rsidRPr="0000190E">
              <w:rPr>
                <w:rtl/>
              </w:rPr>
              <w:t xml:space="preserve">إنّ غلاما بين كسرى وهاشم </w:t>
            </w:r>
            <w:bookmarkStart w:id="18" w:name="OLE_LINK2"/>
            <w:bookmarkStart w:id="19" w:name="OLE_LINK3"/>
            <w:r w:rsidRPr="005D7A0E">
              <w:rPr>
                <w:rStyle w:val="libPoemTiniChar0"/>
                <w:rtl/>
              </w:rPr>
              <w:br/>
              <w:t> </w:t>
            </w:r>
            <w:bookmarkEnd w:id="18"/>
            <w:bookmarkEnd w:id="19"/>
          </w:p>
        </w:tc>
        <w:tc>
          <w:tcPr>
            <w:tcW w:w="200" w:type="pct"/>
            <w:vAlign w:val="center"/>
          </w:tcPr>
          <w:p w:rsidR="000A06BC" w:rsidRPr="0028615F" w:rsidRDefault="000A06BC" w:rsidP="006660D9"/>
        </w:tc>
        <w:tc>
          <w:tcPr>
            <w:tcW w:w="2400" w:type="pct"/>
            <w:vAlign w:val="center"/>
          </w:tcPr>
          <w:p w:rsidR="000A06BC" w:rsidRPr="0000190E" w:rsidRDefault="000A06BC" w:rsidP="005D7A0E">
            <w:pPr>
              <w:pStyle w:val="libPoem"/>
            </w:pPr>
            <w:r w:rsidRPr="0000190E">
              <w:rPr>
                <w:rtl/>
              </w:rPr>
              <w:t xml:space="preserve">لأكرم من نيطت عليه التمائم </w:t>
            </w:r>
            <w:r w:rsidRPr="005D7A0E">
              <w:rPr>
                <w:rStyle w:val="libPoemTiniChar0"/>
                <w:rtl/>
              </w:rPr>
              <w:br/>
              <w:t> </w:t>
            </w:r>
          </w:p>
        </w:tc>
      </w:tr>
    </w:tbl>
    <w:p w:rsidR="000A06BC" w:rsidRPr="0000190E" w:rsidRDefault="000A06BC" w:rsidP="00F319A4">
      <w:pPr>
        <w:pStyle w:val="libNormal"/>
        <w:rPr>
          <w:rtl/>
        </w:rPr>
      </w:pPr>
      <w:r w:rsidRPr="0000190E">
        <w:rPr>
          <w:rtl/>
        </w:rPr>
        <w:t>واختلف أيضا في أنّ سبيها هل كان في زمن عمر</w:t>
      </w:r>
      <w:r>
        <w:rPr>
          <w:rtl/>
        </w:rPr>
        <w:t>؟</w:t>
      </w:r>
      <w:r w:rsidRPr="0000190E">
        <w:rPr>
          <w:rtl/>
        </w:rPr>
        <w:t xml:space="preserve"> كما رواه البصائر والكليني والطبري الإمامي والمسعودي في الإثبات </w:t>
      </w:r>
      <w:r w:rsidRPr="00C7137D">
        <w:rPr>
          <w:rStyle w:val="libFootnotenumChar"/>
          <w:rtl/>
        </w:rPr>
        <w:t>(6)</w:t>
      </w:r>
      <w:r>
        <w:rPr>
          <w:rtl/>
        </w:rPr>
        <w:t>.</w:t>
      </w:r>
    </w:p>
    <w:p w:rsidR="000A06BC" w:rsidRPr="0000190E" w:rsidRDefault="000A06BC" w:rsidP="00F319A4">
      <w:pPr>
        <w:pStyle w:val="libNormal"/>
        <w:rPr>
          <w:rtl/>
        </w:rPr>
      </w:pPr>
      <w:r w:rsidRPr="0000190E">
        <w:rPr>
          <w:rtl/>
        </w:rPr>
        <w:t xml:space="preserve">أو في زمن عثمان ، كما رواه الصدوق في العيون عن الرضا </w:t>
      </w:r>
      <w:r w:rsidR="00452747" w:rsidRPr="00452747">
        <w:rPr>
          <w:rStyle w:val="libAlaemChar"/>
          <w:rtl/>
        </w:rPr>
        <w:t>عليه‌السلام</w:t>
      </w:r>
      <w:r w:rsidRPr="0000190E">
        <w:rPr>
          <w:rtl/>
        </w:rPr>
        <w:t xml:space="preserve"> </w:t>
      </w:r>
      <w:r w:rsidRPr="00C7137D">
        <w:rPr>
          <w:rStyle w:val="libFootnotenumChar"/>
          <w:rtl/>
        </w:rPr>
        <w:t>(7)</w:t>
      </w:r>
      <w:r>
        <w:rPr>
          <w:rtl/>
        </w:rPr>
        <w:t>.</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الكافي 5 : 361.</w:t>
      </w:r>
    </w:p>
    <w:p w:rsidR="000A06BC" w:rsidRPr="0000190E" w:rsidRDefault="000A06BC" w:rsidP="00C7137D">
      <w:pPr>
        <w:pStyle w:val="libFootnote0"/>
        <w:rPr>
          <w:rtl/>
          <w:lang w:bidi="fa-IR"/>
        </w:rPr>
      </w:pPr>
      <w:r>
        <w:rPr>
          <w:rtl/>
        </w:rPr>
        <w:t>(</w:t>
      </w:r>
      <w:r w:rsidRPr="0000190E">
        <w:rPr>
          <w:rtl/>
        </w:rPr>
        <w:t>2) الكافي 1 : 466 ، الإرشاد : 253 ، إثبات الوصيّة : 145 ، فرق الشيعة : 53.</w:t>
      </w:r>
    </w:p>
    <w:p w:rsidR="000A06BC" w:rsidRPr="0000190E" w:rsidRDefault="000A06BC" w:rsidP="00C7137D">
      <w:pPr>
        <w:pStyle w:val="libFootnote0"/>
        <w:rPr>
          <w:rtl/>
          <w:lang w:bidi="fa-IR"/>
        </w:rPr>
      </w:pPr>
      <w:r>
        <w:rPr>
          <w:rtl/>
        </w:rPr>
        <w:t>(</w:t>
      </w:r>
      <w:r w:rsidRPr="0000190E">
        <w:rPr>
          <w:rtl/>
        </w:rPr>
        <w:t>3) الكافي للمبرّد 2 : 645.</w:t>
      </w:r>
    </w:p>
    <w:p w:rsidR="000A06BC" w:rsidRPr="0000190E" w:rsidRDefault="000A06BC" w:rsidP="00C7137D">
      <w:pPr>
        <w:pStyle w:val="libFootnote0"/>
        <w:rPr>
          <w:rtl/>
          <w:lang w:bidi="fa-IR"/>
        </w:rPr>
      </w:pPr>
      <w:r>
        <w:rPr>
          <w:rtl/>
        </w:rPr>
        <w:t>(</w:t>
      </w:r>
      <w:r w:rsidRPr="0000190E">
        <w:rPr>
          <w:rtl/>
        </w:rPr>
        <w:t>4) الكافي 1 : 467.</w:t>
      </w:r>
    </w:p>
    <w:p w:rsidR="000A06BC" w:rsidRPr="0000190E" w:rsidRDefault="000A06BC" w:rsidP="00C7137D">
      <w:pPr>
        <w:pStyle w:val="libFootnote0"/>
        <w:rPr>
          <w:rtl/>
          <w:lang w:bidi="fa-IR"/>
        </w:rPr>
      </w:pPr>
      <w:r>
        <w:rPr>
          <w:rtl/>
        </w:rPr>
        <w:t>(</w:t>
      </w:r>
      <w:r w:rsidRPr="0000190E">
        <w:rPr>
          <w:rtl/>
        </w:rPr>
        <w:t>5) ربيع الأبرار 1 : 402 ، باب الملائكة والإنس والجنّ.</w:t>
      </w:r>
    </w:p>
    <w:p w:rsidR="000A06BC" w:rsidRPr="0000190E" w:rsidRDefault="000A06BC" w:rsidP="00C7137D">
      <w:pPr>
        <w:pStyle w:val="libFootnote0"/>
        <w:rPr>
          <w:rtl/>
          <w:lang w:bidi="fa-IR"/>
        </w:rPr>
      </w:pPr>
      <w:r>
        <w:rPr>
          <w:rtl/>
        </w:rPr>
        <w:t>(</w:t>
      </w:r>
      <w:r w:rsidRPr="0000190E">
        <w:rPr>
          <w:rtl/>
        </w:rPr>
        <w:t>6) بصائر الدرجات : 335 ، الكافي 1 : 467 ، دلائل الإمامة : 81 ، إثبات الوصيّة : 145.</w:t>
      </w:r>
    </w:p>
    <w:p w:rsidR="000A06BC" w:rsidRPr="0000190E" w:rsidRDefault="000A06BC" w:rsidP="00C7137D">
      <w:pPr>
        <w:pStyle w:val="libFootnote0"/>
        <w:rPr>
          <w:rtl/>
          <w:lang w:bidi="fa-IR"/>
        </w:rPr>
      </w:pPr>
      <w:r>
        <w:rPr>
          <w:rtl/>
        </w:rPr>
        <w:t>(</w:t>
      </w:r>
      <w:r w:rsidRPr="0000190E">
        <w:rPr>
          <w:rtl/>
        </w:rPr>
        <w:t xml:space="preserve">7) عيون أخبار الرضا </w:t>
      </w:r>
      <w:r w:rsidR="00452747" w:rsidRPr="00452747">
        <w:rPr>
          <w:rStyle w:val="libAlaemChar"/>
          <w:rtl/>
        </w:rPr>
        <w:t>عليه‌السلام</w:t>
      </w:r>
      <w:r w:rsidRPr="0000190E">
        <w:rPr>
          <w:rtl/>
        </w:rPr>
        <w:t xml:space="preserve"> 2 : 127 ، باب 35 ، ح 6.</w:t>
      </w:r>
    </w:p>
    <w:p w:rsidR="000A06BC" w:rsidRPr="0000190E" w:rsidRDefault="000A06BC" w:rsidP="00F319A4">
      <w:pPr>
        <w:pStyle w:val="libNormal"/>
        <w:rPr>
          <w:rtl/>
        </w:rPr>
      </w:pPr>
      <w:r>
        <w:rPr>
          <w:rtl/>
        </w:rPr>
        <w:br w:type="page"/>
      </w:r>
      <w:r w:rsidRPr="0000190E">
        <w:rPr>
          <w:rtl/>
        </w:rPr>
        <w:lastRenderedPageBreak/>
        <w:t xml:space="preserve">أو في زمن أمير المؤمنين </w:t>
      </w:r>
      <w:r w:rsidR="00452747" w:rsidRPr="00452747">
        <w:rPr>
          <w:rStyle w:val="libAlaemChar"/>
          <w:rtl/>
        </w:rPr>
        <w:t>عليه‌السلام</w:t>
      </w:r>
      <w:r w:rsidRPr="0000190E">
        <w:rPr>
          <w:rtl/>
        </w:rPr>
        <w:t xml:space="preserve"> كما قال المفيد في الإرشاد ، فقال : ولّى أمير المؤمنين </w:t>
      </w:r>
      <w:r w:rsidR="00452747" w:rsidRPr="00452747">
        <w:rPr>
          <w:rStyle w:val="libAlaemChar"/>
          <w:rtl/>
        </w:rPr>
        <w:t>عليه‌السلام</w:t>
      </w:r>
      <w:r w:rsidRPr="0000190E">
        <w:rPr>
          <w:rtl/>
        </w:rPr>
        <w:t xml:space="preserve"> حريث بن جابر جانبا من المشرق ، فبعث إليه بابنتي يزدجرد ، فنحل ابنه الحسين </w:t>
      </w:r>
      <w:r w:rsidR="00452747" w:rsidRPr="00452747">
        <w:rPr>
          <w:rStyle w:val="libAlaemChar"/>
          <w:rtl/>
        </w:rPr>
        <w:t>عليه‌السلام</w:t>
      </w:r>
      <w:r w:rsidRPr="0000190E">
        <w:rPr>
          <w:rtl/>
        </w:rPr>
        <w:t xml:space="preserve"> « شاهزنان » منهما فأولدها زين العابدين ، والاخرى محمّد ابن أبي بكر فولدت له القاسم بن محمّد بن أبي بكر ، فهما ابنا خالة </w:t>
      </w:r>
      <w:r w:rsidRPr="00C7137D">
        <w:rPr>
          <w:rStyle w:val="libFootnotenumChar"/>
          <w:rtl/>
        </w:rPr>
        <w:t>(1)</w:t>
      </w:r>
      <w:r>
        <w:rPr>
          <w:rtl/>
        </w:rPr>
        <w:t>.</w:t>
      </w:r>
      <w:r w:rsidRPr="0000190E">
        <w:rPr>
          <w:rtl/>
        </w:rPr>
        <w:t xml:space="preserve"> ورواه المناقب عن ابن الكلبي </w:t>
      </w:r>
      <w:r w:rsidRPr="00C7137D">
        <w:rPr>
          <w:rStyle w:val="libFootnotenumChar"/>
          <w:rtl/>
        </w:rPr>
        <w:t>(2)</w:t>
      </w:r>
      <w:r>
        <w:rPr>
          <w:rtl/>
        </w:rPr>
        <w:t>.</w:t>
      </w:r>
    </w:p>
    <w:p w:rsidR="000A06BC" w:rsidRPr="0000190E" w:rsidRDefault="000A06BC" w:rsidP="00F319A4">
      <w:pPr>
        <w:pStyle w:val="libNormal"/>
        <w:rPr>
          <w:rtl/>
        </w:rPr>
      </w:pPr>
      <w:r w:rsidRPr="0000190E">
        <w:rPr>
          <w:rtl/>
        </w:rPr>
        <w:t>واختلف أنّ اختها هل كانت عند محمّد بن أبي بكر كما قال المفيد فيما تقدّم</w:t>
      </w:r>
      <w:r>
        <w:rPr>
          <w:rtl/>
        </w:rPr>
        <w:t>؟</w:t>
      </w:r>
      <w:r>
        <w:rPr>
          <w:rFonts w:hint="cs"/>
          <w:rtl/>
        </w:rPr>
        <w:t xml:space="preserve"> </w:t>
      </w:r>
      <w:r w:rsidRPr="0000190E">
        <w:rPr>
          <w:rtl/>
        </w:rPr>
        <w:t xml:space="preserve">أو عند الحسن </w:t>
      </w:r>
      <w:r w:rsidR="00452747" w:rsidRPr="00452747">
        <w:rPr>
          <w:rStyle w:val="libAlaemChar"/>
          <w:rtl/>
        </w:rPr>
        <w:t>عليه‌السلام</w:t>
      </w:r>
      <w:r w:rsidRPr="0000190E">
        <w:rPr>
          <w:rtl/>
        </w:rPr>
        <w:t xml:space="preserve"> كما رواه العيون في سبيها زمان عثمان </w:t>
      </w:r>
      <w:r w:rsidRPr="00C7137D">
        <w:rPr>
          <w:rStyle w:val="libFootnotenumChar"/>
          <w:rtl/>
        </w:rPr>
        <w:t>(3)</w:t>
      </w:r>
      <w:r w:rsidRPr="0000190E">
        <w:rPr>
          <w:rtl/>
        </w:rPr>
        <w:t xml:space="preserve"> وكما رواه إثبات الوصيّة من سبيها زمان عمر ، فقال : وكان من حديثها أنّها واختها سبيتا في أيّام عمر بن الخطّاب فاقدمتا وأمر عمر أن ينادى عليهما مع السبي المحمول ، فمنع أمير المؤمنين </w:t>
      </w:r>
      <w:r w:rsidR="00452747" w:rsidRPr="00452747">
        <w:rPr>
          <w:rStyle w:val="libAlaemChar"/>
          <w:rtl/>
        </w:rPr>
        <w:t>عليه‌السلام</w:t>
      </w:r>
      <w:r w:rsidRPr="0000190E">
        <w:rPr>
          <w:rtl/>
        </w:rPr>
        <w:t xml:space="preserve"> من ذلك وقال : إنّ بنات الملوك لا يبعن في الأسواق ، ثمّ أمر امرأة من الأنصار حتّى أخذت بأيديهما فدارت بهما على مجالس المهاجرين والأنصار تعرضهما على من تزوّج بهما ، فأوّل من طلع الحسن والحسين فوقفا فخطباهما فقالتا : لا نريد غيركما فتزوّج الحسن </w:t>
      </w:r>
      <w:r w:rsidR="00452747" w:rsidRPr="00452747">
        <w:rPr>
          <w:rStyle w:val="libAlaemChar"/>
          <w:rtl/>
        </w:rPr>
        <w:t>عليه‌السلام</w:t>
      </w:r>
      <w:r w:rsidRPr="0000190E">
        <w:rPr>
          <w:rtl/>
        </w:rPr>
        <w:t xml:space="preserve"> « شهربانو » وتزوّج الحسين </w:t>
      </w:r>
      <w:r w:rsidR="00452747" w:rsidRPr="00452747">
        <w:rPr>
          <w:rStyle w:val="libAlaemChar"/>
          <w:rtl/>
        </w:rPr>
        <w:t>عليه‌السلام</w:t>
      </w:r>
      <w:r>
        <w:rPr>
          <w:rtl/>
        </w:rPr>
        <w:t xml:space="preserve"> بـ </w:t>
      </w:r>
      <w:r w:rsidRPr="0000190E">
        <w:rPr>
          <w:rtl/>
        </w:rPr>
        <w:t xml:space="preserve">« جهانشاه » الخ </w:t>
      </w:r>
      <w:r w:rsidRPr="00C7137D">
        <w:rPr>
          <w:rStyle w:val="libFootnotenumChar"/>
          <w:rtl/>
        </w:rPr>
        <w:t>(4)</w:t>
      </w:r>
      <w:r>
        <w:rPr>
          <w:rtl/>
        </w:rPr>
        <w:t>.</w:t>
      </w:r>
    </w:p>
    <w:p w:rsidR="000A06BC" w:rsidRPr="0000190E" w:rsidRDefault="000A06BC" w:rsidP="00F319A4">
      <w:pPr>
        <w:pStyle w:val="libNormal"/>
        <w:rPr>
          <w:rtl/>
        </w:rPr>
      </w:pPr>
      <w:r w:rsidRPr="0000190E">
        <w:rPr>
          <w:rtl/>
        </w:rPr>
        <w:t xml:space="preserve">والكليني أيضا روى سبيها في زمان عمر </w:t>
      </w:r>
      <w:r w:rsidRPr="00C7137D">
        <w:rPr>
          <w:rStyle w:val="libFootnotenumChar"/>
          <w:rtl/>
        </w:rPr>
        <w:t>(5)</w:t>
      </w:r>
      <w:r w:rsidRPr="0000190E">
        <w:rPr>
          <w:rtl/>
        </w:rPr>
        <w:t xml:space="preserve"> إلاّ أنّه لم يذكر لها اختا.</w:t>
      </w:r>
    </w:p>
    <w:p w:rsidR="000A06BC" w:rsidRPr="0000190E" w:rsidRDefault="000A06BC" w:rsidP="00F319A4">
      <w:pPr>
        <w:pStyle w:val="libNormal"/>
        <w:rPr>
          <w:rtl/>
        </w:rPr>
      </w:pPr>
      <w:r w:rsidRPr="0000190E">
        <w:rPr>
          <w:rtl/>
        </w:rPr>
        <w:t xml:space="preserve">وماتت في نفاسها كما رواها العيون عن الرضا </w:t>
      </w:r>
      <w:r w:rsidR="00452747" w:rsidRPr="00452747">
        <w:rPr>
          <w:rStyle w:val="libAlaemChar"/>
          <w:rtl/>
        </w:rPr>
        <w:t>عليه‌السلام</w:t>
      </w:r>
      <w:r w:rsidRPr="0000190E">
        <w:rPr>
          <w:rtl/>
        </w:rPr>
        <w:t xml:space="preserve"> ورواه المسعودي في إثباته.</w:t>
      </w:r>
    </w:p>
    <w:p w:rsidR="000A06BC" w:rsidRPr="0000190E" w:rsidRDefault="000A06BC" w:rsidP="00F319A4">
      <w:pPr>
        <w:pStyle w:val="libNormal"/>
        <w:rPr>
          <w:rtl/>
        </w:rPr>
      </w:pPr>
      <w:r w:rsidRPr="0000190E">
        <w:rPr>
          <w:rtl/>
        </w:rPr>
        <w:t xml:space="preserve">وفي الأوّل : أنّ ما ذكر الناس من تزويجه أمّه بالناس إنّما هو لتزويجه بامّ ولد من أبيها الّتي كفلها وسمّاها امّا </w:t>
      </w:r>
      <w:r w:rsidRPr="00C7137D">
        <w:rPr>
          <w:rStyle w:val="libFootnotenumChar"/>
          <w:rtl/>
        </w:rPr>
        <w:t>(6)</w:t>
      </w:r>
      <w:r>
        <w:rPr>
          <w:rtl/>
        </w:rPr>
        <w:t>.</w:t>
      </w:r>
    </w:p>
    <w:p w:rsidR="000A06BC" w:rsidRPr="0000190E" w:rsidRDefault="000A06BC" w:rsidP="00F319A4">
      <w:pPr>
        <w:pStyle w:val="libNormal"/>
        <w:rPr>
          <w:rtl/>
        </w:rPr>
      </w:pPr>
      <w:r w:rsidRPr="0000190E">
        <w:rPr>
          <w:rtl/>
        </w:rPr>
        <w:t>وقال الثاني : وتوفّيت بالمدينة في نفاسها فابتيعت له داية تولّت رضاعه</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الإرشاد : 253.</w:t>
      </w:r>
    </w:p>
    <w:p w:rsidR="000A06BC" w:rsidRPr="0000190E" w:rsidRDefault="000A06BC" w:rsidP="00C7137D">
      <w:pPr>
        <w:pStyle w:val="libFootnote0"/>
        <w:rPr>
          <w:rtl/>
          <w:lang w:bidi="fa-IR"/>
        </w:rPr>
      </w:pPr>
      <w:r>
        <w:rPr>
          <w:rtl/>
        </w:rPr>
        <w:t>(</w:t>
      </w:r>
      <w:r w:rsidRPr="0000190E">
        <w:rPr>
          <w:rtl/>
        </w:rPr>
        <w:t>2) لم نعثر عليه في المناقب بالتفصيل المذكور ، راجع ج 4 : 176.</w:t>
      </w:r>
    </w:p>
    <w:p w:rsidR="000A06BC" w:rsidRPr="0000190E" w:rsidRDefault="000A06BC" w:rsidP="00C7137D">
      <w:pPr>
        <w:pStyle w:val="libFootnote0"/>
        <w:rPr>
          <w:rtl/>
          <w:lang w:bidi="fa-IR"/>
        </w:rPr>
      </w:pPr>
      <w:r>
        <w:rPr>
          <w:rtl/>
        </w:rPr>
        <w:t>(</w:t>
      </w:r>
      <w:r w:rsidRPr="0000190E">
        <w:rPr>
          <w:rtl/>
        </w:rPr>
        <w:t xml:space="preserve">3) الإرشاد : 253 ، عيون أخبار الرضا </w:t>
      </w:r>
      <w:r w:rsidR="00452747" w:rsidRPr="00452747">
        <w:rPr>
          <w:rStyle w:val="libAlaemChar"/>
          <w:rtl/>
        </w:rPr>
        <w:t>عليه‌السلام</w:t>
      </w:r>
      <w:r w:rsidRPr="0000190E">
        <w:rPr>
          <w:rtl/>
        </w:rPr>
        <w:t xml:space="preserve"> 2 : 127 ، باب 35 ، ح 6.</w:t>
      </w:r>
    </w:p>
    <w:p w:rsidR="000A06BC" w:rsidRPr="0000190E" w:rsidRDefault="000A06BC" w:rsidP="00C7137D">
      <w:pPr>
        <w:pStyle w:val="libFootnote0"/>
        <w:rPr>
          <w:rtl/>
          <w:lang w:bidi="fa-IR"/>
        </w:rPr>
      </w:pPr>
      <w:r>
        <w:rPr>
          <w:rtl/>
        </w:rPr>
        <w:t>(</w:t>
      </w:r>
      <w:r w:rsidRPr="0000190E">
        <w:rPr>
          <w:rtl/>
        </w:rPr>
        <w:t>4) إثبات الوصيّة : 145.</w:t>
      </w:r>
    </w:p>
    <w:p w:rsidR="000A06BC" w:rsidRPr="0000190E" w:rsidRDefault="000A06BC" w:rsidP="00C7137D">
      <w:pPr>
        <w:pStyle w:val="libFootnote0"/>
        <w:rPr>
          <w:rtl/>
          <w:lang w:bidi="fa-IR"/>
        </w:rPr>
      </w:pPr>
      <w:r>
        <w:rPr>
          <w:rtl/>
        </w:rPr>
        <w:t>(</w:t>
      </w:r>
      <w:r w:rsidRPr="0000190E">
        <w:rPr>
          <w:rtl/>
        </w:rPr>
        <w:t>5) الكافي 1 : 467.</w:t>
      </w:r>
    </w:p>
    <w:p w:rsidR="000A06BC" w:rsidRPr="0000190E" w:rsidRDefault="000A06BC" w:rsidP="00C7137D">
      <w:pPr>
        <w:pStyle w:val="libFootnote0"/>
        <w:rPr>
          <w:rtl/>
          <w:lang w:bidi="fa-IR"/>
        </w:rPr>
      </w:pPr>
      <w:r>
        <w:rPr>
          <w:rtl/>
        </w:rPr>
        <w:t>(</w:t>
      </w:r>
      <w:r w:rsidRPr="0000190E">
        <w:rPr>
          <w:rtl/>
        </w:rPr>
        <w:t xml:space="preserve">6) عيون أخبار الرضا </w:t>
      </w:r>
      <w:r w:rsidR="00452747" w:rsidRPr="00452747">
        <w:rPr>
          <w:rStyle w:val="libAlaemChar"/>
          <w:rtl/>
        </w:rPr>
        <w:t>عليه‌السلام</w:t>
      </w:r>
      <w:r w:rsidRPr="0000190E">
        <w:rPr>
          <w:rtl/>
        </w:rPr>
        <w:t xml:space="preserve"> 2 : 128 ، باب 35 ، ح 6.</w:t>
      </w:r>
    </w:p>
    <w:p w:rsidR="000A06BC" w:rsidRPr="0000190E" w:rsidRDefault="000A06BC" w:rsidP="00687652">
      <w:pPr>
        <w:pStyle w:val="libNormal0"/>
        <w:rPr>
          <w:rtl/>
        </w:rPr>
      </w:pPr>
      <w:r>
        <w:rPr>
          <w:rtl/>
        </w:rPr>
        <w:br w:type="page"/>
      </w:r>
      <w:r w:rsidRPr="0000190E">
        <w:rPr>
          <w:rtl/>
        </w:rPr>
        <w:lastRenderedPageBreak/>
        <w:t>وتربيته وكان يسمّيها امّه ، فلما كبر زوّجها بسلام مولاه ، فكان بنو اميّة يقولون : إنّ عليّ بن الحسين زوّج امّه بغلامه وتعيّره بذلك</w:t>
      </w:r>
      <w:r>
        <w:rPr>
          <w:rtl/>
        </w:rPr>
        <w:t xml:space="preserve"> ..</w:t>
      </w:r>
      <w:r w:rsidRPr="0000190E">
        <w:rPr>
          <w:rtl/>
        </w:rPr>
        <w:t xml:space="preserve">. إلخ </w:t>
      </w:r>
      <w:r w:rsidRPr="00C7137D">
        <w:rPr>
          <w:rStyle w:val="libFootnotenumChar"/>
          <w:rtl/>
        </w:rPr>
        <w:t>(1)</w:t>
      </w:r>
      <w:r>
        <w:rPr>
          <w:rtl/>
        </w:rPr>
        <w:t>.</w:t>
      </w:r>
    </w:p>
    <w:p w:rsidR="000A06BC" w:rsidRPr="0000190E" w:rsidRDefault="000A06BC" w:rsidP="00F319A4">
      <w:pPr>
        <w:pStyle w:val="libNormal"/>
        <w:rPr>
          <w:rtl/>
        </w:rPr>
      </w:pPr>
      <w:r w:rsidRPr="0000190E">
        <w:rPr>
          <w:rtl/>
        </w:rPr>
        <w:t xml:space="preserve">فقول ابن قتيبة : خلف عليها بعد الحسين زبيد مولى الحسين </w:t>
      </w:r>
      <w:r w:rsidR="00452747" w:rsidRPr="00452747">
        <w:rPr>
          <w:rStyle w:val="libAlaemChar"/>
          <w:rtl/>
        </w:rPr>
        <w:t>عليه‌السلام</w:t>
      </w:r>
      <w:r w:rsidRPr="0000190E">
        <w:rPr>
          <w:rtl/>
        </w:rPr>
        <w:t xml:space="preserve"> فولدت له عبد الله بن زبير فهو أخو عليّ بن الحسين لامّه </w:t>
      </w:r>
      <w:r w:rsidRPr="00C7137D">
        <w:rPr>
          <w:rStyle w:val="libFootnotenumChar"/>
          <w:rtl/>
        </w:rPr>
        <w:t>(2)</w:t>
      </w:r>
      <w:r w:rsidRPr="0000190E">
        <w:rPr>
          <w:rtl/>
        </w:rPr>
        <w:t xml:space="preserve"> غلط.</w:t>
      </w:r>
    </w:p>
    <w:p w:rsidR="000A06BC" w:rsidRPr="0000190E" w:rsidRDefault="000A06BC" w:rsidP="00F319A4">
      <w:pPr>
        <w:pStyle w:val="libNormal"/>
        <w:rPr>
          <w:rtl/>
        </w:rPr>
      </w:pPr>
      <w:r w:rsidRPr="0000190E">
        <w:rPr>
          <w:rtl/>
        </w:rPr>
        <w:t xml:space="preserve">وقول امويّ وما ورد : من عدم مؤاكلته امّه كراهة أن تسبق يده إلى ما سبقت عينها عليه </w:t>
      </w:r>
      <w:r w:rsidRPr="00C7137D">
        <w:rPr>
          <w:rStyle w:val="libFootnotenumChar"/>
          <w:rtl/>
        </w:rPr>
        <w:t>(3)</w:t>
      </w:r>
      <w:r w:rsidRPr="0000190E">
        <w:rPr>
          <w:rtl/>
        </w:rPr>
        <w:t xml:space="preserve"> محمول على مربّيته الّتي سمّاها امّا.</w:t>
      </w:r>
    </w:p>
    <w:p w:rsidR="000A06BC" w:rsidRPr="0000190E" w:rsidRDefault="000A06BC" w:rsidP="00F319A4">
      <w:pPr>
        <w:pStyle w:val="libNormal"/>
        <w:rPr>
          <w:rtl/>
        </w:rPr>
      </w:pPr>
      <w:r w:rsidRPr="0000190E">
        <w:rPr>
          <w:rtl/>
        </w:rPr>
        <w:t xml:space="preserve">وكذلك ما روى الكافي عن الباقر </w:t>
      </w:r>
      <w:r w:rsidR="00452747" w:rsidRPr="00452747">
        <w:rPr>
          <w:rStyle w:val="libAlaemChar"/>
          <w:rtl/>
        </w:rPr>
        <w:t>عليه‌السلام</w:t>
      </w:r>
      <w:r w:rsidRPr="0000190E">
        <w:rPr>
          <w:rtl/>
        </w:rPr>
        <w:t xml:space="preserve"> قال ، قال رسول الله </w:t>
      </w:r>
      <w:r w:rsidR="000033B7" w:rsidRPr="000033B7">
        <w:rPr>
          <w:rStyle w:val="libAlaemChar"/>
          <w:rtl/>
        </w:rPr>
        <w:t>صلى‌الله‌عليه‌وآله</w:t>
      </w:r>
      <w:r w:rsidRPr="0000190E">
        <w:rPr>
          <w:rtl/>
        </w:rPr>
        <w:t xml:space="preserve"> : إنّ من أهل بيتي اثني عشر محدّثا فقال له عبد الله بن راشد وكان أخا عليّ لامّه : سبحان الله محدّثا</w:t>
      </w:r>
      <w:r>
        <w:rPr>
          <w:rtl/>
        </w:rPr>
        <w:t>!</w:t>
      </w:r>
      <w:r w:rsidRPr="0000190E">
        <w:rPr>
          <w:rtl/>
        </w:rPr>
        <w:t xml:space="preserve"> كالمنكر ذلك ، فأقبل عليه أبو جعفر </w:t>
      </w:r>
      <w:r w:rsidR="00452747" w:rsidRPr="00452747">
        <w:rPr>
          <w:rStyle w:val="libAlaemChar"/>
          <w:rtl/>
        </w:rPr>
        <w:t>عليه‌السلام</w:t>
      </w:r>
      <w:r w:rsidRPr="0000190E">
        <w:rPr>
          <w:rtl/>
        </w:rPr>
        <w:t xml:space="preserve"> فقال : أما والله</w:t>
      </w:r>
      <w:r>
        <w:rPr>
          <w:rtl/>
        </w:rPr>
        <w:t>!</w:t>
      </w:r>
      <w:r w:rsidRPr="0000190E">
        <w:rPr>
          <w:rtl/>
        </w:rPr>
        <w:t xml:space="preserve"> إنّ ابن امّك بعد قد كان يعرف ذلك</w:t>
      </w:r>
      <w:r>
        <w:rPr>
          <w:rtl/>
        </w:rPr>
        <w:t xml:space="preserve"> ..</w:t>
      </w:r>
      <w:r w:rsidRPr="0000190E">
        <w:rPr>
          <w:rtl/>
        </w:rPr>
        <w:t xml:space="preserve">. الخبر </w:t>
      </w:r>
      <w:r w:rsidRPr="00C7137D">
        <w:rPr>
          <w:rStyle w:val="libFootnotenumChar"/>
          <w:rtl/>
        </w:rPr>
        <w:t>(4)</w:t>
      </w:r>
      <w:r>
        <w:rPr>
          <w:rtl/>
        </w:rPr>
        <w:t>.</w:t>
      </w:r>
      <w:r w:rsidRPr="0000190E">
        <w:rPr>
          <w:rtl/>
        </w:rPr>
        <w:t xml:space="preserve"> مع أنّه رواه النعماني : وكان أخا عليّ لامّه من الرضاعة </w:t>
      </w:r>
      <w:r w:rsidRPr="00C7137D">
        <w:rPr>
          <w:rStyle w:val="libFootnotenumChar"/>
          <w:rtl/>
        </w:rPr>
        <w:t>(5)</w:t>
      </w:r>
      <w:r>
        <w:rPr>
          <w:rtl/>
        </w:rPr>
        <w:t>.</w:t>
      </w:r>
      <w:r w:rsidRPr="0000190E">
        <w:rPr>
          <w:rtl/>
        </w:rPr>
        <w:t xml:space="preserve"> وفي خبر الكافي تحريفات أخر.</w:t>
      </w:r>
    </w:p>
    <w:p w:rsidR="000A06BC" w:rsidRPr="0000190E" w:rsidRDefault="000A06BC" w:rsidP="00C7137D">
      <w:pPr>
        <w:pStyle w:val="libCenterBold1"/>
        <w:rPr>
          <w:rtl/>
        </w:rPr>
      </w:pPr>
      <w:r w:rsidRPr="0000190E">
        <w:rPr>
          <w:rtl/>
        </w:rPr>
        <w:t xml:space="preserve">وأمّا أمّ الباقر </w:t>
      </w:r>
      <w:r w:rsidR="00452747" w:rsidRPr="00452747">
        <w:rPr>
          <w:rStyle w:val="libAlaemChar"/>
          <w:rtl/>
        </w:rPr>
        <w:t>عليه‌السلام</w:t>
      </w:r>
    </w:p>
    <w:p w:rsidR="000A06BC" w:rsidRPr="0000190E" w:rsidRDefault="000A06BC" w:rsidP="00F319A4">
      <w:pPr>
        <w:pStyle w:val="libNormal"/>
        <w:rPr>
          <w:rtl/>
        </w:rPr>
      </w:pPr>
      <w:r w:rsidRPr="0000190E">
        <w:rPr>
          <w:rtl/>
        </w:rPr>
        <w:t xml:space="preserve">فامّ عبد الله ، بنت الحسن </w:t>
      </w:r>
      <w:r w:rsidR="00452747" w:rsidRPr="00452747">
        <w:rPr>
          <w:rStyle w:val="libAlaemChar"/>
          <w:rtl/>
        </w:rPr>
        <w:t>عليه‌السلام</w:t>
      </w:r>
      <w:r w:rsidRPr="0000190E">
        <w:rPr>
          <w:rtl/>
        </w:rPr>
        <w:t>.</w:t>
      </w:r>
    </w:p>
    <w:p w:rsidR="000A06BC" w:rsidRPr="0000190E" w:rsidRDefault="000A06BC" w:rsidP="00F319A4">
      <w:pPr>
        <w:pStyle w:val="libNormal"/>
        <w:rPr>
          <w:rtl/>
        </w:rPr>
      </w:pPr>
      <w:r w:rsidRPr="0000190E">
        <w:rPr>
          <w:rtl/>
        </w:rPr>
        <w:t xml:space="preserve">قال الصادق </w:t>
      </w:r>
      <w:r w:rsidR="00452747" w:rsidRPr="00452747">
        <w:rPr>
          <w:rStyle w:val="libAlaemChar"/>
          <w:rtl/>
        </w:rPr>
        <w:t>عليه‌السلام</w:t>
      </w:r>
      <w:r w:rsidRPr="0000190E">
        <w:rPr>
          <w:rtl/>
        </w:rPr>
        <w:t xml:space="preserve"> : كانت صديقة لم تدرك في آل الحسن </w:t>
      </w:r>
      <w:r w:rsidR="00452747" w:rsidRPr="00452747">
        <w:rPr>
          <w:rStyle w:val="libAlaemChar"/>
          <w:rtl/>
        </w:rPr>
        <w:t>عليه‌السلام</w:t>
      </w:r>
      <w:r w:rsidRPr="0000190E">
        <w:rPr>
          <w:rtl/>
        </w:rPr>
        <w:t xml:space="preserve"> مثلها ، وقال </w:t>
      </w:r>
      <w:r w:rsidR="00452747" w:rsidRPr="00452747">
        <w:rPr>
          <w:rStyle w:val="libAlaemChar"/>
          <w:rtl/>
        </w:rPr>
        <w:t>عليه‌السلام</w:t>
      </w:r>
      <w:r w:rsidRPr="0000190E">
        <w:rPr>
          <w:rtl/>
        </w:rPr>
        <w:t xml:space="preserve"> :</w:t>
      </w:r>
    </w:p>
    <w:p w:rsidR="000A06BC" w:rsidRPr="0000190E" w:rsidRDefault="000A06BC" w:rsidP="00F319A4">
      <w:pPr>
        <w:pStyle w:val="libNormal"/>
        <w:rPr>
          <w:rtl/>
        </w:rPr>
      </w:pPr>
      <w:r w:rsidRPr="0000190E">
        <w:rPr>
          <w:rtl/>
        </w:rPr>
        <w:t xml:space="preserve">كانت ممّن آمنت واتّقت وأحسنت ، والله يحب المحسنين </w:t>
      </w:r>
      <w:r w:rsidRPr="00C7137D">
        <w:rPr>
          <w:rStyle w:val="libFootnotenumChar"/>
          <w:rtl/>
        </w:rPr>
        <w:t>(6)</w:t>
      </w:r>
      <w:r>
        <w:rPr>
          <w:rtl/>
        </w:rPr>
        <w:t>.</w:t>
      </w:r>
    </w:p>
    <w:p w:rsidR="000A06BC" w:rsidRPr="0000190E" w:rsidRDefault="000A06BC" w:rsidP="00F319A4">
      <w:pPr>
        <w:pStyle w:val="libNormal"/>
        <w:rPr>
          <w:rtl/>
        </w:rPr>
      </w:pPr>
      <w:r w:rsidRPr="0000190E">
        <w:rPr>
          <w:rtl/>
        </w:rPr>
        <w:t xml:space="preserve">وعن الباقر </w:t>
      </w:r>
      <w:r w:rsidR="00452747" w:rsidRPr="00452747">
        <w:rPr>
          <w:rStyle w:val="libAlaemChar"/>
          <w:rtl/>
        </w:rPr>
        <w:t>عليه‌السلام</w:t>
      </w:r>
      <w:r w:rsidRPr="0000190E">
        <w:rPr>
          <w:rtl/>
        </w:rPr>
        <w:t xml:space="preserve"> : كانت قاعدة عند جدار فتصدّع الجدار وسمعنا هدّة شديدة ، فقالت بيدها : لا وحقّ المصطفى </w:t>
      </w:r>
      <w:r w:rsidR="000033B7" w:rsidRPr="000033B7">
        <w:rPr>
          <w:rStyle w:val="libAlaemChar"/>
          <w:rtl/>
        </w:rPr>
        <w:t>صلى‌الله‌عليه‌وآله</w:t>
      </w:r>
      <w:r w:rsidRPr="0000190E">
        <w:rPr>
          <w:rtl/>
        </w:rPr>
        <w:t xml:space="preserve"> ما أذن الله لك في السقوط ، فبقي معلّقا في الجوّ حتّى جازته ، فتصدّق السجّاد </w:t>
      </w:r>
      <w:r w:rsidR="00452747" w:rsidRPr="00452747">
        <w:rPr>
          <w:rStyle w:val="libAlaemChar"/>
          <w:rtl/>
        </w:rPr>
        <w:t>عليه‌السلام</w:t>
      </w:r>
      <w:r w:rsidRPr="0000190E">
        <w:rPr>
          <w:rtl/>
        </w:rPr>
        <w:t xml:space="preserve"> عنها بمائة دينار </w:t>
      </w:r>
      <w:r w:rsidRPr="00C7137D">
        <w:rPr>
          <w:rStyle w:val="libFootnotenumChar"/>
          <w:rtl/>
        </w:rPr>
        <w:t>(7)</w:t>
      </w:r>
      <w:r>
        <w:rPr>
          <w:rtl/>
        </w:rPr>
        <w:t>.</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إثبات الوصيّة : 145.</w:t>
      </w:r>
    </w:p>
    <w:p w:rsidR="000A06BC" w:rsidRPr="0000190E" w:rsidRDefault="000A06BC" w:rsidP="00C7137D">
      <w:pPr>
        <w:pStyle w:val="libFootnote0"/>
        <w:rPr>
          <w:rtl/>
          <w:lang w:bidi="fa-IR"/>
        </w:rPr>
      </w:pPr>
      <w:r>
        <w:rPr>
          <w:rtl/>
        </w:rPr>
        <w:t>(</w:t>
      </w:r>
      <w:r w:rsidRPr="0000190E">
        <w:rPr>
          <w:rtl/>
        </w:rPr>
        <w:t>2) المعارف : 125.</w:t>
      </w:r>
    </w:p>
    <w:p w:rsidR="000A06BC" w:rsidRPr="0000190E" w:rsidRDefault="000A06BC" w:rsidP="00C7137D">
      <w:pPr>
        <w:pStyle w:val="libFootnote0"/>
        <w:rPr>
          <w:rtl/>
          <w:lang w:bidi="fa-IR"/>
        </w:rPr>
      </w:pPr>
      <w:r>
        <w:rPr>
          <w:rtl/>
        </w:rPr>
        <w:t>(</w:t>
      </w:r>
      <w:r w:rsidRPr="0000190E">
        <w:rPr>
          <w:rtl/>
        </w:rPr>
        <w:t>3) المناقب 4 : 162 ، نقله عن أمالي أبي عبد الله النيسابوري.</w:t>
      </w:r>
    </w:p>
    <w:p w:rsidR="000A06BC" w:rsidRPr="0000190E" w:rsidRDefault="000A06BC" w:rsidP="00C7137D">
      <w:pPr>
        <w:pStyle w:val="libFootnote0"/>
        <w:rPr>
          <w:rtl/>
          <w:lang w:bidi="fa-IR"/>
        </w:rPr>
      </w:pPr>
      <w:r>
        <w:rPr>
          <w:rtl/>
        </w:rPr>
        <w:t>(</w:t>
      </w:r>
      <w:r w:rsidRPr="0000190E">
        <w:rPr>
          <w:rtl/>
        </w:rPr>
        <w:t xml:space="preserve">4) الكافي 1 : 270 </w:t>
      </w:r>
      <w:r>
        <w:rPr>
          <w:rtl/>
        </w:rPr>
        <w:t>و 5</w:t>
      </w:r>
      <w:r w:rsidRPr="0000190E">
        <w:rPr>
          <w:rtl/>
        </w:rPr>
        <w:t>31.</w:t>
      </w:r>
    </w:p>
    <w:p w:rsidR="000A06BC" w:rsidRPr="0000190E" w:rsidRDefault="000A06BC" w:rsidP="00C7137D">
      <w:pPr>
        <w:pStyle w:val="libFootnote0"/>
        <w:rPr>
          <w:rtl/>
          <w:lang w:bidi="fa-IR"/>
        </w:rPr>
      </w:pPr>
      <w:r>
        <w:rPr>
          <w:rtl/>
        </w:rPr>
        <w:t>(</w:t>
      </w:r>
      <w:r w:rsidRPr="0000190E">
        <w:rPr>
          <w:rtl/>
        </w:rPr>
        <w:t>5) الغيبة للنعماني : 44.</w:t>
      </w:r>
    </w:p>
    <w:p w:rsidR="000A06BC" w:rsidRPr="0000190E" w:rsidRDefault="000A06BC" w:rsidP="00C7137D">
      <w:pPr>
        <w:pStyle w:val="libFootnote0"/>
        <w:rPr>
          <w:rtl/>
          <w:lang w:bidi="fa-IR"/>
        </w:rPr>
      </w:pPr>
      <w:r>
        <w:rPr>
          <w:rtl/>
        </w:rPr>
        <w:t>(</w:t>
      </w:r>
      <w:r w:rsidRPr="0000190E">
        <w:rPr>
          <w:rtl/>
        </w:rPr>
        <w:t xml:space="preserve">6) الكافي 1 : 369 </w:t>
      </w:r>
      <w:r>
        <w:rPr>
          <w:rtl/>
        </w:rPr>
        <w:t>و 4</w:t>
      </w:r>
      <w:r w:rsidRPr="0000190E">
        <w:rPr>
          <w:rtl/>
        </w:rPr>
        <w:t>72.</w:t>
      </w:r>
    </w:p>
    <w:p w:rsidR="000A06BC" w:rsidRPr="0000190E" w:rsidRDefault="000A06BC" w:rsidP="00C7137D">
      <w:pPr>
        <w:pStyle w:val="libFootnote0"/>
        <w:rPr>
          <w:rtl/>
          <w:lang w:bidi="fa-IR"/>
        </w:rPr>
      </w:pPr>
      <w:r>
        <w:rPr>
          <w:rtl/>
        </w:rPr>
        <w:t>(</w:t>
      </w:r>
      <w:r w:rsidRPr="0000190E">
        <w:rPr>
          <w:rtl/>
        </w:rPr>
        <w:t>7) الكافي 1 : 469.</w:t>
      </w:r>
    </w:p>
    <w:p w:rsidR="000A06BC" w:rsidRPr="0000190E" w:rsidRDefault="000A06BC" w:rsidP="00C7137D">
      <w:pPr>
        <w:pStyle w:val="libCenterBold1"/>
        <w:rPr>
          <w:rtl/>
        </w:rPr>
      </w:pPr>
      <w:r>
        <w:rPr>
          <w:rtl/>
        </w:rPr>
        <w:br w:type="page"/>
      </w:r>
      <w:r w:rsidRPr="0000190E">
        <w:rPr>
          <w:rtl/>
        </w:rPr>
        <w:lastRenderedPageBreak/>
        <w:t xml:space="preserve">وأمّا أمّ الصادق </w:t>
      </w:r>
      <w:r w:rsidR="00452747" w:rsidRPr="00452747">
        <w:rPr>
          <w:rStyle w:val="libAlaemChar"/>
          <w:rtl/>
        </w:rPr>
        <w:t>عليه‌السلام</w:t>
      </w:r>
    </w:p>
    <w:p w:rsidR="000A06BC" w:rsidRPr="0000190E" w:rsidRDefault="000A06BC" w:rsidP="00F319A4">
      <w:pPr>
        <w:pStyle w:val="libNormal"/>
        <w:rPr>
          <w:rtl/>
        </w:rPr>
      </w:pPr>
      <w:r w:rsidRPr="0000190E">
        <w:rPr>
          <w:rtl/>
        </w:rPr>
        <w:t>فامّ فروة ، بنت القاسم بن محمّد بن أبي بكر بن أبي قحافة بن عامر بن عمرو ابن كعب بن سعد بن تيم بن مرّة.</w:t>
      </w:r>
    </w:p>
    <w:p w:rsidR="000A06BC" w:rsidRPr="0000190E" w:rsidRDefault="000A06BC" w:rsidP="00C7137D">
      <w:pPr>
        <w:pStyle w:val="libCenterBold1"/>
        <w:rPr>
          <w:rtl/>
        </w:rPr>
      </w:pPr>
      <w:r w:rsidRPr="0000190E">
        <w:rPr>
          <w:rtl/>
        </w:rPr>
        <w:t xml:space="preserve">وأمّا أمّ الكاظم </w:t>
      </w:r>
      <w:r w:rsidR="00452747" w:rsidRPr="00452747">
        <w:rPr>
          <w:rStyle w:val="libAlaemChar"/>
          <w:rtl/>
        </w:rPr>
        <w:t>عليه‌السلام</w:t>
      </w:r>
    </w:p>
    <w:p w:rsidR="000A06BC" w:rsidRPr="0000190E" w:rsidRDefault="000A06BC" w:rsidP="00F319A4">
      <w:pPr>
        <w:pStyle w:val="libNormal"/>
        <w:rPr>
          <w:rtl/>
        </w:rPr>
      </w:pPr>
      <w:r w:rsidRPr="0000190E">
        <w:rPr>
          <w:rtl/>
        </w:rPr>
        <w:t>فامّ ولد ، يقال لها : « حميدة البربريّة »</w:t>
      </w:r>
      <w:r>
        <w:rPr>
          <w:rtl/>
        </w:rPr>
        <w:t>.</w:t>
      </w:r>
    </w:p>
    <w:p w:rsidR="000A06BC" w:rsidRPr="0000190E" w:rsidRDefault="000A06BC" w:rsidP="00F319A4">
      <w:pPr>
        <w:pStyle w:val="libNormal"/>
        <w:rPr>
          <w:rtl/>
        </w:rPr>
      </w:pPr>
      <w:r w:rsidRPr="0000190E">
        <w:rPr>
          <w:rtl/>
        </w:rPr>
        <w:t xml:space="preserve">وقد روى الكافي عن المعلّى بن خنيس ، عن الصادق </w:t>
      </w:r>
      <w:r w:rsidR="00452747" w:rsidRPr="00452747">
        <w:rPr>
          <w:rStyle w:val="libAlaemChar"/>
          <w:rtl/>
        </w:rPr>
        <w:t>عليه‌السلام</w:t>
      </w:r>
      <w:r w:rsidRPr="0000190E">
        <w:rPr>
          <w:rtl/>
        </w:rPr>
        <w:t xml:space="preserve"> قال : حميدة مصفاة من الأدناس كسبيكة الذهب ، ما زالت الأملاك تحرسها حتّى ادّيت إليّ كرامة من الله تعالى لي والحجّة من بعدي </w:t>
      </w:r>
      <w:r w:rsidRPr="00C7137D">
        <w:rPr>
          <w:rStyle w:val="libFootnotenumChar"/>
          <w:rtl/>
        </w:rPr>
        <w:t>(1)</w:t>
      </w:r>
      <w:r>
        <w:rPr>
          <w:rtl/>
        </w:rPr>
        <w:t>.</w:t>
      </w:r>
    </w:p>
    <w:p w:rsidR="000A06BC" w:rsidRPr="0000190E" w:rsidRDefault="000A06BC" w:rsidP="00F319A4">
      <w:pPr>
        <w:pStyle w:val="libNormal"/>
        <w:rPr>
          <w:rtl/>
        </w:rPr>
      </w:pPr>
      <w:r w:rsidRPr="0000190E">
        <w:rPr>
          <w:rtl/>
        </w:rPr>
        <w:t xml:space="preserve">وروى عن الباقر </w:t>
      </w:r>
      <w:r w:rsidR="00452747" w:rsidRPr="00452747">
        <w:rPr>
          <w:rStyle w:val="libAlaemChar"/>
          <w:rtl/>
        </w:rPr>
        <w:t>عليه‌السلام</w:t>
      </w:r>
      <w:r w:rsidRPr="0000190E">
        <w:rPr>
          <w:rtl/>
        </w:rPr>
        <w:t xml:space="preserve"> قال لها حميدة في الدنيا محمودة في الآخرة </w:t>
      </w:r>
      <w:r w:rsidRPr="00C7137D">
        <w:rPr>
          <w:rStyle w:val="libFootnotenumChar"/>
          <w:rtl/>
        </w:rPr>
        <w:t>(2)</w:t>
      </w:r>
      <w:r>
        <w:rPr>
          <w:rtl/>
        </w:rPr>
        <w:t>.</w:t>
      </w:r>
    </w:p>
    <w:p w:rsidR="000A06BC" w:rsidRPr="0000190E" w:rsidRDefault="000A06BC" w:rsidP="00C7137D">
      <w:pPr>
        <w:pStyle w:val="libCenterBold1"/>
        <w:rPr>
          <w:rtl/>
        </w:rPr>
      </w:pPr>
      <w:r w:rsidRPr="0000190E">
        <w:rPr>
          <w:rtl/>
        </w:rPr>
        <w:t xml:space="preserve">وأمّا أمّ الرضا </w:t>
      </w:r>
      <w:r w:rsidR="00452747" w:rsidRPr="00452747">
        <w:rPr>
          <w:rStyle w:val="libAlaemChar"/>
          <w:rtl/>
        </w:rPr>
        <w:t>عليه‌السلام</w:t>
      </w:r>
    </w:p>
    <w:p w:rsidR="000A06BC" w:rsidRPr="0000190E" w:rsidRDefault="000A06BC" w:rsidP="00F319A4">
      <w:pPr>
        <w:pStyle w:val="libNormal"/>
        <w:rPr>
          <w:rtl/>
        </w:rPr>
      </w:pPr>
      <w:r w:rsidRPr="0000190E">
        <w:rPr>
          <w:rtl/>
        </w:rPr>
        <w:t>فقال الكليني : أمّ ولد يقال لها : « أمّ البنين »</w:t>
      </w:r>
      <w:r>
        <w:rPr>
          <w:rtl/>
        </w:rPr>
        <w:t>.</w:t>
      </w:r>
    </w:p>
    <w:p w:rsidR="000A06BC" w:rsidRPr="0000190E" w:rsidRDefault="000A06BC" w:rsidP="00F319A4">
      <w:pPr>
        <w:pStyle w:val="libNormal"/>
        <w:rPr>
          <w:rtl/>
        </w:rPr>
      </w:pPr>
      <w:r w:rsidRPr="0000190E">
        <w:rPr>
          <w:rtl/>
        </w:rPr>
        <w:t xml:space="preserve">وروى العيون عن عليّ بن ميثم ، عن أبيه ، قال : لما اشترت حميدة أمّ موسى ابن جعفر </w:t>
      </w:r>
      <w:r w:rsidR="00452747" w:rsidRPr="00452747">
        <w:rPr>
          <w:rStyle w:val="libAlaemChar"/>
          <w:rtl/>
        </w:rPr>
        <w:t>عليه‌السلام</w:t>
      </w:r>
      <w:r w:rsidRPr="0000190E">
        <w:rPr>
          <w:rtl/>
        </w:rPr>
        <w:t xml:space="preserve"> أمّ الرضا </w:t>
      </w:r>
      <w:r w:rsidR="00452747" w:rsidRPr="00452747">
        <w:rPr>
          <w:rStyle w:val="libAlaemChar"/>
          <w:rtl/>
        </w:rPr>
        <w:t>عليه‌السلام</w:t>
      </w:r>
      <w:r w:rsidRPr="0000190E">
        <w:rPr>
          <w:rtl/>
        </w:rPr>
        <w:t xml:space="preserve"> نجمة ، ذكرت حميدة أنّها رأت في المنام رسول الله </w:t>
      </w:r>
      <w:r w:rsidR="008E765E" w:rsidRPr="008E765E">
        <w:rPr>
          <w:rStyle w:val="libAlaemChar"/>
          <w:rtl/>
        </w:rPr>
        <w:t>صلى‌الله‌عليه‌وآله‌وسلم</w:t>
      </w:r>
      <w:r w:rsidRPr="0000190E">
        <w:rPr>
          <w:rtl/>
        </w:rPr>
        <w:t xml:space="preserve"> فقال لها : يا حميدة هبي نجمة لابنك موسى ، فإنّه سيلد له منها خير أهل الأرض ، فوهبتها له ، فلمّا ولدت له الرضا </w:t>
      </w:r>
      <w:r w:rsidR="00452747" w:rsidRPr="00452747">
        <w:rPr>
          <w:rStyle w:val="libAlaemChar"/>
          <w:rtl/>
        </w:rPr>
        <w:t>عليه‌السلام</w:t>
      </w:r>
      <w:r w:rsidRPr="0000190E">
        <w:rPr>
          <w:rtl/>
        </w:rPr>
        <w:t xml:space="preserve"> سمّاها « طاهرة »</w:t>
      </w:r>
      <w:r>
        <w:rPr>
          <w:rtl/>
        </w:rPr>
        <w:t>.</w:t>
      </w:r>
      <w:r w:rsidRPr="0000190E">
        <w:rPr>
          <w:rtl/>
        </w:rPr>
        <w:t xml:space="preserve"> وكانت لها أسماء : منها « نجمة » </w:t>
      </w:r>
      <w:r>
        <w:rPr>
          <w:rtl/>
        </w:rPr>
        <w:t>و «</w:t>
      </w:r>
      <w:r w:rsidRPr="0000190E">
        <w:rPr>
          <w:rtl/>
        </w:rPr>
        <w:t xml:space="preserve"> أروى » </w:t>
      </w:r>
      <w:r>
        <w:rPr>
          <w:rtl/>
        </w:rPr>
        <w:t>و «</w:t>
      </w:r>
      <w:r w:rsidRPr="0000190E">
        <w:rPr>
          <w:rtl/>
        </w:rPr>
        <w:t xml:space="preserve"> سكن » </w:t>
      </w:r>
      <w:r>
        <w:rPr>
          <w:rtl/>
        </w:rPr>
        <w:t>و «</w:t>
      </w:r>
      <w:r w:rsidRPr="0000190E">
        <w:rPr>
          <w:rtl/>
        </w:rPr>
        <w:t xml:space="preserve"> سمانة » </w:t>
      </w:r>
      <w:r>
        <w:rPr>
          <w:rtl/>
        </w:rPr>
        <w:t>و «</w:t>
      </w:r>
      <w:r w:rsidRPr="0000190E">
        <w:rPr>
          <w:rtl/>
        </w:rPr>
        <w:t xml:space="preserve"> تكتم » وهو آخر أساميها </w:t>
      </w:r>
      <w:r w:rsidRPr="00C7137D">
        <w:rPr>
          <w:rStyle w:val="libFootnotenumChar"/>
          <w:rtl/>
        </w:rPr>
        <w:t>(3)</w:t>
      </w:r>
      <w:r>
        <w:rPr>
          <w:rtl/>
        </w:rPr>
        <w:t>.</w:t>
      </w:r>
    </w:p>
    <w:p w:rsidR="000A06BC" w:rsidRPr="0000190E" w:rsidRDefault="000A06BC" w:rsidP="00F319A4">
      <w:pPr>
        <w:pStyle w:val="libNormal"/>
        <w:rPr>
          <w:rtl/>
        </w:rPr>
      </w:pPr>
      <w:r w:rsidRPr="0000190E">
        <w:rPr>
          <w:rtl/>
        </w:rPr>
        <w:t>وروي أيضا عن عليّ بن ميثم : أنّها كانت من أفضل الناس عقلا ودينا ، وأنّها قالت : أعينوني بمرضعة ، فقيل لها : أنقص الدرّ</w:t>
      </w:r>
      <w:r>
        <w:rPr>
          <w:rtl/>
        </w:rPr>
        <w:t>؟</w:t>
      </w:r>
      <w:r w:rsidRPr="0000190E">
        <w:rPr>
          <w:rtl/>
        </w:rPr>
        <w:t xml:space="preserve"> فقالت : لا أكذب والله ما نقص ، ولكن على ورد من صلاتي وتسبيحي وقد نقص منذ ولدت </w:t>
      </w:r>
      <w:r w:rsidRPr="00C7137D">
        <w:rPr>
          <w:rStyle w:val="libFootnotenumChar"/>
          <w:rtl/>
        </w:rPr>
        <w:t>(4)</w:t>
      </w:r>
      <w:r>
        <w:rPr>
          <w:rtl/>
        </w:rPr>
        <w:t>.</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الكافي 1 : 477 ، ح 2.</w:t>
      </w:r>
    </w:p>
    <w:p w:rsidR="000A06BC" w:rsidRPr="0000190E" w:rsidRDefault="000A06BC" w:rsidP="00C7137D">
      <w:pPr>
        <w:pStyle w:val="libFootnote0"/>
        <w:rPr>
          <w:rtl/>
          <w:lang w:bidi="fa-IR"/>
        </w:rPr>
      </w:pPr>
      <w:r>
        <w:rPr>
          <w:rtl/>
        </w:rPr>
        <w:t>(</w:t>
      </w:r>
      <w:r w:rsidRPr="0000190E">
        <w:rPr>
          <w:rtl/>
        </w:rPr>
        <w:t>2) الكافي 1 : 477 ، ح 1.</w:t>
      </w:r>
    </w:p>
    <w:p w:rsidR="000A06BC" w:rsidRPr="0000190E" w:rsidRDefault="000A06BC" w:rsidP="00C7137D">
      <w:pPr>
        <w:pStyle w:val="libFootnote0"/>
        <w:rPr>
          <w:rtl/>
          <w:lang w:bidi="fa-IR"/>
        </w:rPr>
      </w:pPr>
      <w:r>
        <w:rPr>
          <w:rtl/>
        </w:rPr>
        <w:t>(</w:t>
      </w:r>
      <w:r w:rsidRPr="0000190E">
        <w:rPr>
          <w:rtl/>
        </w:rPr>
        <w:t xml:space="preserve">3) عيون أخبار الرضا </w:t>
      </w:r>
      <w:r w:rsidR="00452747" w:rsidRPr="00452747">
        <w:rPr>
          <w:rStyle w:val="libAlaemChar"/>
          <w:rtl/>
        </w:rPr>
        <w:t>عليه‌السلام</w:t>
      </w:r>
      <w:r w:rsidRPr="0000190E">
        <w:rPr>
          <w:rtl/>
        </w:rPr>
        <w:t xml:space="preserve"> 1 : 14 ، ح 3.</w:t>
      </w:r>
    </w:p>
    <w:p w:rsidR="000A06BC" w:rsidRPr="0000190E" w:rsidRDefault="000A06BC" w:rsidP="00C7137D">
      <w:pPr>
        <w:pStyle w:val="libFootnote0"/>
        <w:rPr>
          <w:rtl/>
          <w:lang w:bidi="fa-IR"/>
        </w:rPr>
      </w:pPr>
      <w:r>
        <w:rPr>
          <w:rtl/>
        </w:rPr>
        <w:t>(</w:t>
      </w:r>
      <w:r w:rsidRPr="0000190E">
        <w:rPr>
          <w:rtl/>
        </w:rPr>
        <w:t xml:space="preserve">4) عيون أخبار الرضا </w:t>
      </w:r>
      <w:r w:rsidR="00452747" w:rsidRPr="00452747">
        <w:rPr>
          <w:rStyle w:val="libAlaemChar"/>
          <w:rtl/>
        </w:rPr>
        <w:t>عليه‌السلام</w:t>
      </w:r>
      <w:r w:rsidRPr="0000190E">
        <w:rPr>
          <w:rtl/>
        </w:rPr>
        <w:t xml:space="preserve"> 1 : 12 ، ح 2.</w:t>
      </w:r>
    </w:p>
    <w:p w:rsidR="000A06BC" w:rsidRPr="0000190E" w:rsidRDefault="000A06BC" w:rsidP="00F319A4">
      <w:pPr>
        <w:pStyle w:val="libNormal"/>
        <w:rPr>
          <w:rtl/>
        </w:rPr>
      </w:pPr>
      <w:r>
        <w:rPr>
          <w:rtl/>
        </w:rPr>
        <w:br w:type="page"/>
      </w:r>
      <w:r w:rsidRPr="0000190E">
        <w:rPr>
          <w:rtl/>
        </w:rPr>
        <w:lastRenderedPageBreak/>
        <w:t xml:space="preserve">وعن ابن طلحة : اسمها « الخيزران المرسيّة » </w:t>
      </w:r>
      <w:r w:rsidRPr="00C7137D">
        <w:rPr>
          <w:rStyle w:val="libFootnotenumChar"/>
          <w:rtl/>
        </w:rPr>
        <w:t>(1)</w:t>
      </w:r>
      <w:r>
        <w:rPr>
          <w:rtl/>
        </w:rPr>
        <w:t>.</w:t>
      </w:r>
    </w:p>
    <w:p w:rsidR="000A06BC" w:rsidRPr="0000190E" w:rsidRDefault="000A06BC" w:rsidP="00F319A4">
      <w:pPr>
        <w:pStyle w:val="libNormal"/>
        <w:rPr>
          <w:rtl/>
        </w:rPr>
      </w:pPr>
      <w:r w:rsidRPr="0000190E">
        <w:rPr>
          <w:rtl/>
        </w:rPr>
        <w:t xml:space="preserve">وعن الحافظ عبد العزيز « سكينة النوبيّة » </w:t>
      </w:r>
      <w:r w:rsidRPr="00C7137D">
        <w:rPr>
          <w:rStyle w:val="libFootnotenumChar"/>
          <w:rtl/>
        </w:rPr>
        <w:t>(2)</w:t>
      </w:r>
      <w:r>
        <w:rPr>
          <w:rtl/>
        </w:rPr>
        <w:t>.</w:t>
      </w:r>
    </w:p>
    <w:p w:rsidR="000A06BC" w:rsidRPr="0000190E" w:rsidRDefault="000A06BC" w:rsidP="00F319A4">
      <w:pPr>
        <w:pStyle w:val="libNormal"/>
        <w:rPr>
          <w:rtl/>
        </w:rPr>
      </w:pPr>
      <w:r w:rsidRPr="0000190E">
        <w:rPr>
          <w:rtl/>
        </w:rPr>
        <w:t xml:space="preserve">وفي خبر صحيفة فاطمة </w:t>
      </w:r>
      <w:r w:rsidR="000D1DE6" w:rsidRPr="000D1DE6">
        <w:rPr>
          <w:rStyle w:val="libAlaemChar"/>
          <w:rtl/>
        </w:rPr>
        <w:t>عليها‌السلام</w:t>
      </w:r>
      <w:r w:rsidRPr="0000190E">
        <w:rPr>
          <w:rtl/>
        </w:rPr>
        <w:t xml:space="preserve"> « نجمة » </w:t>
      </w:r>
      <w:r w:rsidRPr="00C7137D">
        <w:rPr>
          <w:rStyle w:val="libFootnotenumChar"/>
          <w:rtl/>
        </w:rPr>
        <w:t>(3)</w:t>
      </w:r>
      <w:r>
        <w:rPr>
          <w:rtl/>
        </w:rPr>
        <w:t>.</w:t>
      </w:r>
    </w:p>
    <w:p w:rsidR="000A06BC" w:rsidRPr="0000190E" w:rsidRDefault="000A06BC" w:rsidP="00F319A4">
      <w:pPr>
        <w:pStyle w:val="libNormal"/>
        <w:rPr>
          <w:rtl/>
        </w:rPr>
      </w:pPr>
      <w:r w:rsidRPr="0000190E">
        <w:rPr>
          <w:rtl/>
        </w:rPr>
        <w:t xml:space="preserve">وفي فرق النوبختي « شهد » </w:t>
      </w:r>
      <w:r w:rsidRPr="00C7137D">
        <w:rPr>
          <w:rStyle w:val="libFootnotenumChar"/>
          <w:rtl/>
        </w:rPr>
        <w:t>(4)</w:t>
      </w:r>
      <w:r w:rsidRPr="0000190E">
        <w:rPr>
          <w:rtl/>
        </w:rPr>
        <w:t xml:space="preserve"> وقال بعضهم : اسمها « نجيّة » </w:t>
      </w:r>
      <w:r w:rsidRPr="00C7137D">
        <w:rPr>
          <w:rStyle w:val="libFootnotenumChar"/>
          <w:rtl/>
        </w:rPr>
        <w:t>(5)</w:t>
      </w:r>
      <w:r>
        <w:rPr>
          <w:rtl/>
        </w:rPr>
        <w:t>.</w:t>
      </w:r>
    </w:p>
    <w:p w:rsidR="000A06BC" w:rsidRPr="0000190E" w:rsidRDefault="000A06BC" w:rsidP="00F319A4">
      <w:pPr>
        <w:pStyle w:val="libNormal"/>
        <w:rPr>
          <w:rtl/>
        </w:rPr>
      </w:pPr>
      <w:r w:rsidRPr="0000190E">
        <w:rPr>
          <w:rtl/>
        </w:rPr>
        <w:t xml:space="preserve">قلت : الظاهر أنّ الأصل في « شهد » </w:t>
      </w:r>
      <w:r>
        <w:rPr>
          <w:rtl/>
        </w:rPr>
        <w:t>و «</w:t>
      </w:r>
      <w:r w:rsidRPr="0000190E">
        <w:rPr>
          <w:rtl/>
        </w:rPr>
        <w:t xml:space="preserve"> سكن » واحد وأحدهما تحريف ، ك</w:t>
      </w:r>
      <w:r>
        <w:rPr>
          <w:rFonts w:hint="cs"/>
          <w:rtl/>
        </w:rPr>
        <w:t>ـ</w:t>
      </w:r>
      <w:r w:rsidRPr="0000190E">
        <w:rPr>
          <w:rtl/>
        </w:rPr>
        <w:t xml:space="preserve"> « نجمة » </w:t>
      </w:r>
      <w:r>
        <w:rPr>
          <w:rtl/>
        </w:rPr>
        <w:t>و «</w:t>
      </w:r>
      <w:r w:rsidRPr="0000190E">
        <w:rPr>
          <w:rtl/>
        </w:rPr>
        <w:t xml:space="preserve"> نجيّة »</w:t>
      </w:r>
      <w:r>
        <w:rPr>
          <w:rtl/>
        </w:rPr>
        <w:t>.</w:t>
      </w:r>
    </w:p>
    <w:p w:rsidR="000A06BC" w:rsidRPr="0000190E" w:rsidRDefault="000A06BC" w:rsidP="00C7137D">
      <w:pPr>
        <w:pStyle w:val="libCenterBold1"/>
        <w:rPr>
          <w:rtl/>
        </w:rPr>
      </w:pPr>
      <w:r w:rsidRPr="0000190E">
        <w:rPr>
          <w:rtl/>
        </w:rPr>
        <w:t xml:space="preserve">وأمّا أمّ الجواد </w:t>
      </w:r>
      <w:r w:rsidR="00452747" w:rsidRPr="00452747">
        <w:rPr>
          <w:rStyle w:val="libAlaemChar"/>
          <w:rtl/>
        </w:rPr>
        <w:t>عليه‌السلام</w:t>
      </w:r>
    </w:p>
    <w:p w:rsidR="000A06BC" w:rsidRPr="0000190E" w:rsidRDefault="000A06BC" w:rsidP="00F319A4">
      <w:pPr>
        <w:pStyle w:val="libNormal"/>
        <w:rPr>
          <w:rtl/>
        </w:rPr>
      </w:pPr>
      <w:r w:rsidRPr="0000190E">
        <w:rPr>
          <w:rtl/>
        </w:rPr>
        <w:t xml:space="preserve">فقال المفيد والكليني : أمّ ولد يقال لها : « سبيكة » </w:t>
      </w:r>
      <w:r w:rsidRPr="00C7137D">
        <w:rPr>
          <w:rStyle w:val="libFootnotenumChar"/>
          <w:rtl/>
        </w:rPr>
        <w:t>(6)</w:t>
      </w:r>
      <w:r w:rsidRPr="0000190E">
        <w:rPr>
          <w:rtl/>
        </w:rPr>
        <w:t xml:space="preserve"> وزاد الثاني : وقيل إنّ اسمها كان « خيزران » وروي أنّها كانت من أهل بيت مارية.</w:t>
      </w:r>
    </w:p>
    <w:p w:rsidR="000A06BC" w:rsidRPr="0000190E" w:rsidRDefault="000A06BC" w:rsidP="00F319A4">
      <w:pPr>
        <w:pStyle w:val="libNormal"/>
        <w:rPr>
          <w:rtl/>
        </w:rPr>
      </w:pPr>
      <w:r w:rsidRPr="0000190E">
        <w:rPr>
          <w:rtl/>
        </w:rPr>
        <w:t xml:space="preserve">قلت : أشار به إلى خبر يزيد بن سليط الّذي روى النصّ عن الكاظم عن الرضا </w:t>
      </w:r>
      <w:r w:rsidR="000D1DE6" w:rsidRPr="000D1DE6">
        <w:rPr>
          <w:rStyle w:val="libAlaemChar"/>
          <w:rtl/>
        </w:rPr>
        <w:t>عليهما‌السلام</w:t>
      </w:r>
      <w:r w:rsidRPr="0000190E">
        <w:rPr>
          <w:rtl/>
        </w:rPr>
        <w:t xml:space="preserve"> وأمره أن يبشّره بولادة غلام أمين مأمون له من جارية من أهل بيت مارية القبطيّة ، وإن قدرت أن تبلغها منّي السلام فافعل ذلك </w:t>
      </w:r>
      <w:r w:rsidRPr="00C7137D">
        <w:rPr>
          <w:rStyle w:val="libFootnotenumChar"/>
          <w:rtl/>
        </w:rPr>
        <w:t>(7)</w:t>
      </w:r>
      <w:r>
        <w:rPr>
          <w:rtl/>
        </w:rPr>
        <w:t>.</w:t>
      </w:r>
    </w:p>
    <w:p w:rsidR="000A06BC" w:rsidRPr="0000190E" w:rsidRDefault="000A06BC" w:rsidP="00F319A4">
      <w:pPr>
        <w:pStyle w:val="libNormal"/>
        <w:rPr>
          <w:rtl/>
        </w:rPr>
      </w:pPr>
      <w:r w:rsidRPr="0000190E">
        <w:rPr>
          <w:rtl/>
        </w:rPr>
        <w:t xml:space="preserve">وقال الشيخ في التهذيب : أمّ ولد يقال لها : « الخيزران » من أهل بيت مارية القبطيّة رحمة الله عليها </w:t>
      </w:r>
      <w:r w:rsidRPr="00C7137D">
        <w:rPr>
          <w:rStyle w:val="libFootnotenumChar"/>
          <w:rtl/>
        </w:rPr>
        <w:t>(8)</w:t>
      </w:r>
      <w:r>
        <w:rPr>
          <w:rtl/>
        </w:rPr>
        <w:t>.</w:t>
      </w:r>
    </w:p>
    <w:p w:rsidR="000A06BC" w:rsidRPr="0000190E" w:rsidRDefault="000A06BC" w:rsidP="00F319A4">
      <w:pPr>
        <w:pStyle w:val="libNormal"/>
        <w:rPr>
          <w:rtl/>
        </w:rPr>
      </w:pPr>
      <w:r w:rsidRPr="0000190E">
        <w:rPr>
          <w:rtl/>
        </w:rPr>
        <w:t>وقال الحافظ عبد العزيز : « ريحانة »</w:t>
      </w:r>
      <w:r>
        <w:rPr>
          <w:rtl/>
        </w:rPr>
        <w:t>.</w:t>
      </w:r>
    </w:p>
    <w:p w:rsidR="000A06BC" w:rsidRPr="0000190E" w:rsidRDefault="000A06BC" w:rsidP="00F319A4">
      <w:pPr>
        <w:pStyle w:val="libNormal"/>
        <w:rPr>
          <w:rtl/>
        </w:rPr>
      </w:pPr>
      <w:r w:rsidRPr="0000190E">
        <w:rPr>
          <w:rtl/>
        </w:rPr>
        <w:t>وقال النوبختي : كانت قبل ذلك « درّة » فسمّيت « الخيزران »</w:t>
      </w:r>
      <w:r>
        <w:rPr>
          <w:rtl/>
        </w:rPr>
        <w:t>.</w:t>
      </w:r>
    </w:p>
    <w:p w:rsidR="000A06BC" w:rsidRPr="0000190E" w:rsidRDefault="000A06BC" w:rsidP="00F319A4">
      <w:pPr>
        <w:pStyle w:val="libNormal"/>
        <w:rPr>
          <w:rtl/>
        </w:rPr>
      </w:pPr>
      <w:r w:rsidRPr="0000190E">
        <w:rPr>
          <w:rtl/>
        </w:rPr>
        <w:t>وفي خبر صحيفة فاطمة « خيزران »</w:t>
      </w:r>
      <w:r>
        <w:rPr>
          <w:rtl/>
        </w:rPr>
        <w:t>.</w:t>
      </w:r>
    </w:p>
    <w:p w:rsidR="000A06BC" w:rsidRPr="0000190E" w:rsidRDefault="000A06BC" w:rsidP="00F319A4">
      <w:pPr>
        <w:pStyle w:val="libNormal"/>
        <w:rPr>
          <w:rtl/>
        </w:rPr>
      </w:pPr>
      <w:r w:rsidRPr="0000190E">
        <w:rPr>
          <w:rtl/>
        </w:rPr>
        <w:t xml:space="preserve">وروى الكافي في النصّ عليه </w:t>
      </w:r>
      <w:r w:rsidR="00452747" w:rsidRPr="00452747">
        <w:rPr>
          <w:rStyle w:val="libAlaemChar"/>
          <w:rtl/>
        </w:rPr>
        <w:t>عليه‌السلام</w:t>
      </w:r>
      <w:r w:rsidRPr="0000190E">
        <w:rPr>
          <w:rtl/>
        </w:rPr>
        <w:t xml:space="preserve"> عن عليّ بن جعفر في قصّة القافة : فبكى الرضا </w:t>
      </w:r>
      <w:r w:rsidR="00452747" w:rsidRPr="00452747">
        <w:rPr>
          <w:rStyle w:val="libAlaemChar"/>
          <w:rtl/>
        </w:rPr>
        <w:t>عليه‌السلام</w:t>
      </w:r>
      <w:r w:rsidRPr="0000190E">
        <w:rPr>
          <w:rtl/>
        </w:rPr>
        <w:t xml:space="preserve"> ثمّ قال : يا عمّ</w:t>
      </w:r>
      <w:r>
        <w:rPr>
          <w:rtl/>
        </w:rPr>
        <w:t>! أ</w:t>
      </w:r>
      <w:r w:rsidRPr="0000190E">
        <w:rPr>
          <w:rtl/>
        </w:rPr>
        <w:t xml:space="preserve">لم تسمع أبي وهو يقول : قال رسول الله </w:t>
      </w:r>
      <w:r w:rsidR="000033B7" w:rsidRPr="000033B7">
        <w:rPr>
          <w:rStyle w:val="libAlaemChar"/>
          <w:rtl/>
        </w:rPr>
        <w:t>صلى‌الله‌عليه‌وآله</w:t>
      </w:r>
      <w:r w:rsidRPr="0000190E">
        <w:rPr>
          <w:rtl/>
        </w:rPr>
        <w:t xml:space="preserve"> : بأبي ابن</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عنه في كشف الغمّة 2 : 259.</w:t>
      </w:r>
    </w:p>
    <w:p w:rsidR="000A06BC" w:rsidRPr="0000190E" w:rsidRDefault="000A06BC" w:rsidP="00C7137D">
      <w:pPr>
        <w:pStyle w:val="libFootnote0"/>
        <w:rPr>
          <w:rtl/>
          <w:lang w:bidi="fa-IR"/>
        </w:rPr>
      </w:pPr>
      <w:r>
        <w:rPr>
          <w:rtl/>
        </w:rPr>
        <w:t>(</w:t>
      </w:r>
      <w:r w:rsidRPr="0000190E">
        <w:rPr>
          <w:rtl/>
        </w:rPr>
        <w:t>2) عنه في كشف الغمّة 2 : 267.</w:t>
      </w:r>
    </w:p>
    <w:p w:rsidR="000A06BC" w:rsidRPr="0000190E" w:rsidRDefault="000A06BC" w:rsidP="00C7137D">
      <w:pPr>
        <w:pStyle w:val="libFootnote0"/>
        <w:rPr>
          <w:rtl/>
          <w:lang w:bidi="fa-IR"/>
        </w:rPr>
      </w:pPr>
      <w:r>
        <w:rPr>
          <w:rtl/>
        </w:rPr>
        <w:t>(</w:t>
      </w:r>
      <w:r w:rsidRPr="0000190E">
        <w:rPr>
          <w:rtl/>
        </w:rPr>
        <w:t>3) كمال الدين : 307.</w:t>
      </w:r>
    </w:p>
    <w:p w:rsidR="000A06BC" w:rsidRPr="0000190E" w:rsidRDefault="000A06BC" w:rsidP="00C7137D">
      <w:pPr>
        <w:pStyle w:val="libFootnote0"/>
        <w:rPr>
          <w:rtl/>
          <w:lang w:bidi="fa-IR"/>
        </w:rPr>
      </w:pPr>
      <w:r>
        <w:rPr>
          <w:rtl/>
        </w:rPr>
        <w:t>(</w:t>
      </w:r>
      <w:r w:rsidRPr="0000190E">
        <w:rPr>
          <w:rtl/>
        </w:rPr>
        <w:t>4) فرق الشيعة : 87.</w:t>
      </w:r>
    </w:p>
    <w:p w:rsidR="000A06BC" w:rsidRPr="0000190E" w:rsidRDefault="000A06BC" w:rsidP="00C7137D">
      <w:pPr>
        <w:pStyle w:val="libFootnote0"/>
        <w:rPr>
          <w:rtl/>
          <w:lang w:bidi="fa-IR"/>
        </w:rPr>
      </w:pPr>
      <w:r>
        <w:rPr>
          <w:rtl/>
        </w:rPr>
        <w:t>(</w:t>
      </w:r>
      <w:r w:rsidRPr="0000190E">
        <w:rPr>
          <w:rtl/>
        </w:rPr>
        <w:t>5) فرق الشيعة : 87.</w:t>
      </w:r>
    </w:p>
    <w:p w:rsidR="000A06BC" w:rsidRPr="0000190E" w:rsidRDefault="000A06BC" w:rsidP="00C7137D">
      <w:pPr>
        <w:pStyle w:val="libFootnote0"/>
        <w:rPr>
          <w:rtl/>
          <w:lang w:bidi="fa-IR"/>
        </w:rPr>
      </w:pPr>
      <w:r>
        <w:rPr>
          <w:rtl/>
        </w:rPr>
        <w:t>(</w:t>
      </w:r>
      <w:r w:rsidRPr="0000190E">
        <w:rPr>
          <w:rtl/>
        </w:rPr>
        <w:t>6) الإرشاد : 316 ، الكافي 1 : 492.</w:t>
      </w:r>
    </w:p>
    <w:p w:rsidR="000A06BC" w:rsidRPr="0000190E" w:rsidRDefault="000A06BC" w:rsidP="00C7137D">
      <w:pPr>
        <w:pStyle w:val="libFootnote0"/>
        <w:rPr>
          <w:rtl/>
          <w:lang w:bidi="fa-IR"/>
        </w:rPr>
      </w:pPr>
      <w:r>
        <w:rPr>
          <w:rtl/>
        </w:rPr>
        <w:t>(</w:t>
      </w:r>
      <w:r w:rsidRPr="0000190E">
        <w:rPr>
          <w:rtl/>
        </w:rPr>
        <w:t>7) الكافي 1 : 315.</w:t>
      </w:r>
    </w:p>
    <w:p w:rsidR="000A06BC" w:rsidRPr="0000190E" w:rsidRDefault="000A06BC" w:rsidP="00C7137D">
      <w:pPr>
        <w:pStyle w:val="libFootnote0"/>
        <w:rPr>
          <w:rtl/>
          <w:lang w:bidi="fa-IR"/>
        </w:rPr>
      </w:pPr>
      <w:r>
        <w:rPr>
          <w:rtl/>
        </w:rPr>
        <w:t>(</w:t>
      </w:r>
      <w:r w:rsidRPr="0000190E">
        <w:rPr>
          <w:rtl/>
        </w:rPr>
        <w:t>8) التهذيب 6 : 90.</w:t>
      </w:r>
    </w:p>
    <w:p w:rsidR="000A06BC" w:rsidRPr="0000190E" w:rsidRDefault="000A06BC" w:rsidP="00687652">
      <w:pPr>
        <w:pStyle w:val="libNormal0"/>
        <w:rPr>
          <w:rtl/>
        </w:rPr>
      </w:pPr>
      <w:r>
        <w:rPr>
          <w:rtl/>
        </w:rPr>
        <w:br w:type="page"/>
      </w:r>
      <w:r w:rsidRPr="0000190E">
        <w:rPr>
          <w:rtl/>
        </w:rPr>
        <w:lastRenderedPageBreak/>
        <w:t xml:space="preserve">خيرة الإماء ابن النوبيّة ، الطيّبة الفم ، المنتجبة الرحم </w:t>
      </w:r>
      <w:r w:rsidRPr="00C7137D">
        <w:rPr>
          <w:rStyle w:val="libFootnotenumChar"/>
          <w:rtl/>
        </w:rPr>
        <w:t>(1)</w:t>
      </w:r>
      <w:r>
        <w:rPr>
          <w:rtl/>
        </w:rPr>
        <w:t>.</w:t>
      </w:r>
    </w:p>
    <w:p w:rsidR="000A06BC" w:rsidRPr="0000190E" w:rsidRDefault="000A06BC" w:rsidP="00C7137D">
      <w:pPr>
        <w:pStyle w:val="libCenterBold1"/>
        <w:rPr>
          <w:rtl/>
        </w:rPr>
      </w:pPr>
      <w:r w:rsidRPr="0000190E">
        <w:rPr>
          <w:rtl/>
        </w:rPr>
        <w:t xml:space="preserve">وأمّا أمّ الهادي </w:t>
      </w:r>
      <w:r w:rsidR="00452747" w:rsidRPr="00452747">
        <w:rPr>
          <w:rStyle w:val="libAlaemChar"/>
          <w:rtl/>
        </w:rPr>
        <w:t>عليه‌السلام</w:t>
      </w:r>
    </w:p>
    <w:p w:rsidR="000A06BC" w:rsidRPr="0000190E" w:rsidRDefault="000A06BC" w:rsidP="00F319A4">
      <w:pPr>
        <w:pStyle w:val="libNormal"/>
        <w:rPr>
          <w:rtl/>
        </w:rPr>
      </w:pPr>
      <w:r w:rsidRPr="0000190E">
        <w:rPr>
          <w:rtl/>
        </w:rPr>
        <w:t xml:space="preserve">فاسمها « سمانة » على ما قال الكليني والمفيد والمسعودي وابن الخشّاب </w:t>
      </w:r>
      <w:r w:rsidRPr="00C7137D">
        <w:rPr>
          <w:rStyle w:val="libFootnotenumChar"/>
          <w:rtl/>
        </w:rPr>
        <w:t>(2)</w:t>
      </w:r>
      <w:r>
        <w:rPr>
          <w:rtl/>
        </w:rPr>
        <w:t>.</w:t>
      </w:r>
    </w:p>
    <w:p w:rsidR="000A06BC" w:rsidRPr="0000190E" w:rsidRDefault="000A06BC" w:rsidP="00F319A4">
      <w:pPr>
        <w:pStyle w:val="libNormal"/>
        <w:rPr>
          <w:rtl/>
        </w:rPr>
      </w:pPr>
      <w:r w:rsidRPr="0000190E">
        <w:rPr>
          <w:rtl/>
        </w:rPr>
        <w:t xml:space="preserve">وقال النوبختي : « سوسن » </w:t>
      </w:r>
      <w:r w:rsidRPr="00C7137D">
        <w:rPr>
          <w:rStyle w:val="libFootnotenumChar"/>
          <w:rtl/>
        </w:rPr>
        <w:t>(3)</w:t>
      </w:r>
      <w:r w:rsidRPr="0000190E">
        <w:rPr>
          <w:rtl/>
        </w:rPr>
        <w:t xml:space="preserve"> ويدلّ عليه خبر الصحيفة </w:t>
      </w:r>
      <w:r w:rsidRPr="00C7137D">
        <w:rPr>
          <w:rStyle w:val="libFootnotenumChar"/>
          <w:rtl/>
        </w:rPr>
        <w:t>(4)</w:t>
      </w:r>
      <w:r>
        <w:rPr>
          <w:rtl/>
        </w:rPr>
        <w:t>.</w:t>
      </w:r>
    </w:p>
    <w:p w:rsidR="000A06BC" w:rsidRPr="0000190E" w:rsidRDefault="000A06BC" w:rsidP="00F319A4">
      <w:pPr>
        <w:pStyle w:val="libNormal"/>
        <w:rPr>
          <w:rtl/>
        </w:rPr>
      </w:pPr>
      <w:r w:rsidRPr="0000190E">
        <w:rPr>
          <w:rtl/>
        </w:rPr>
        <w:t xml:space="preserve">وقال في الإثبات : روى محمّد بن الفرج وعليّ بن مهزيار عن أبي الحسن </w:t>
      </w:r>
      <w:r w:rsidR="00452747" w:rsidRPr="00452747">
        <w:rPr>
          <w:rStyle w:val="libAlaemChar"/>
          <w:rtl/>
        </w:rPr>
        <w:t>عليه‌السلام</w:t>
      </w:r>
      <w:r w:rsidRPr="0000190E">
        <w:rPr>
          <w:rtl/>
        </w:rPr>
        <w:t xml:space="preserve"> أنّه قال : « امّي عارفة بحقّي ، وهي من أهل الجنّة ما يقربها شيطان مريد ولا ينالها كيد جبّار عنيد ، وهي مكلوءة بعين الله الّتي لا تنام ، ولا تتخلّف عن امّهات الصدّيقين والصالحين » وقال : روي عن محمّد بن الفرج أنّه دعاه الجواد </w:t>
      </w:r>
      <w:r w:rsidR="00452747" w:rsidRPr="00452747">
        <w:rPr>
          <w:rStyle w:val="libAlaemChar"/>
          <w:rtl/>
        </w:rPr>
        <w:t>عليه‌السلام</w:t>
      </w:r>
      <w:r w:rsidRPr="0000190E">
        <w:rPr>
          <w:rtl/>
        </w:rPr>
        <w:t xml:space="preserve"> ودفع إليه صرّة فيها ستّون دينارا ووصفها بحليتها وصورتها ولباسها</w:t>
      </w:r>
      <w:r>
        <w:rPr>
          <w:rtl/>
        </w:rPr>
        <w:t xml:space="preserve"> ..</w:t>
      </w:r>
      <w:r w:rsidRPr="0000190E">
        <w:rPr>
          <w:rtl/>
        </w:rPr>
        <w:t xml:space="preserve">. الخ </w:t>
      </w:r>
      <w:r w:rsidRPr="00C7137D">
        <w:rPr>
          <w:rStyle w:val="libFootnotenumChar"/>
          <w:rtl/>
        </w:rPr>
        <w:t>(5)</w:t>
      </w:r>
      <w:r>
        <w:rPr>
          <w:rtl/>
        </w:rPr>
        <w:t>.</w:t>
      </w:r>
    </w:p>
    <w:p w:rsidR="000A06BC" w:rsidRPr="0000190E" w:rsidRDefault="000A06BC" w:rsidP="00C7137D">
      <w:pPr>
        <w:pStyle w:val="libCenterBold1"/>
        <w:rPr>
          <w:rtl/>
        </w:rPr>
      </w:pPr>
      <w:r w:rsidRPr="0000190E">
        <w:rPr>
          <w:rtl/>
        </w:rPr>
        <w:t xml:space="preserve">وأمّا أمّ العسكري </w:t>
      </w:r>
      <w:r w:rsidR="00452747" w:rsidRPr="00452747">
        <w:rPr>
          <w:rStyle w:val="libAlaemChar"/>
          <w:rtl/>
        </w:rPr>
        <w:t>عليه‌السلام</w:t>
      </w:r>
    </w:p>
    <w:p w:rsidR="000A06BC" w:rsidRPr="0000190E" w:rsidRDefault="000A06BC" w:rsidP="00F319A4">
      <w:pPr>
        <w:pStyle w:val="libNormal"/>
        <w:rPr>
          <w:rtl/>
        </w:rPr>
      </w:pPr>
      <w:r w:rsidRPr="0000190E">
        <w:rPr>
          <w:rtl/>
        </w:rPr>
        <w:t xml:space="preserve">فقال الكليني والشيخ : أمّ ولد يقال لها : « حديث » </w:t>
      </w:r>
      <w:r w:rsidRPr="00C7137D">
        <w:rPr>
          <w:rStyle w:val="libFootnotenumChar"/>
          <w:rtl/>
        </w:rPr>
        <w:t>(6)</w:t>
      </w:r>
      <w:r>
        <w:rPr>
          <w:rtl/>
        </w:rPr>
        <w:t>.</w:t>
      </w:r>
    </w:p>
    <w:p w:rsidR="000A06BC" w:rsidRPr="0000190E" w:rsidRDefault="000A06BC" w:rsidP="00F319A4">
      <w:pPr>
        <w:pStyle w:val="libNormal"/>
        <w:rPr>
          <w:rtl/>
        </w:rPr>
      </w:pPr>
      <w:r w:rsidRPr="0000190E">
        <w:rPr>
          <w:rtl/>
        </w:rPr>
        <w:t xml:space="preserve">وفي الإرشاد « حديثة » </w:t>
      </w:r>
      <w:r w:rsidRPr="00C7137D">
        <w:rPr>
          <w:rStyle w:val="libFootnotenumChar"/>
          <w:rtl/>
        </w:rPr>
        <w:t>(7)</w:t>
      </w:r>
      <w:r>
        <w:rPr>
          <w:rtl/>
        </w:rPr>
        <w:t>.</w:t>
      </w:r>
    </w:p>
    <w:p w:rsidR="000A06BC" w:rsidRPr="0000190E" w:rsidRDefault="000A06BC" w:rsidP="00F319A4">
      <w:pPr>
        <w:pStyle w:val="libNormal"/>
        <w:rPr>
          <w:rtl/>
        </w:rPr>
      </w:pPr>
      <w:r w:rsidRPr="0000190E">
        <w:rPr>
          <w:rtl/>
        </w:rPr>
        <w:t xml:space="preserve">وفي الفرق : امّه أمّ ولد يقال لها : « عسفان » ثمّ سمّاها أبو الحسن « حديثا » </w:t>
      </w:r>
      <w:r w:rsidRPr="00C7137D">
        <w:rPr>
          <w:rStyle w:val="libFootnotenumChar"/>
          <w:rtl/>
        </w:rPr>
        <w:t>(8)</w:t>
      </w:r>
      <w:r>
        <w:rPr>
          <w:rtl/>
        </w:rPr>
        <w:t>.</w:t>
      </w:r>
    </w:p>
    <w:p w:rsidR="000A06BC" w:rsidRPr="0000190E" w:rsidRDefault="000A06BC" w:rsidP="00F319A4">
      <w:pPr>
        <w:pStyle w:val="libNormal"/>
        <w:rPr>
          <w:rtl/>
        </w:rPr>
      </w:pPr>
      <w:r w:rsidRPr="0000190E">
        <w:rPr>
          <w:rtl/>
        </w:rPr>
        <w:t xml:space="preserve">وقال ابن الخشّاب : « سوسن » </w:t>
      </w:r>
      <w:r w:rsidRPr="00C7137D">
        <w:rPr>
          <w:rStyle w:val="libFootnotenumChar"/>
          <w:rtl/>
        </w:rPr>
        <w:t>(9)</w:t>
      </w:r>
      <w:r>
        <w:rPr>
          <w:rtl/>
        </w:rPr>
        <w:t>.</w:t>
      </w:r>
    </w:p>
    <w:p w:rsidR="000A06BC" w:rsidRPr="0000190E" w:rsidRDefault="000A06BC" w:rsidP="00F319A4">
      <w:pPr>
        <w:pStyle w:val="libNormal"/>
        <w:rPr>
          <w:rtl/>
        </w:rPr>
      </w:pPr>
      <w:r w:rsidRPr="0000190E">
        <w:rPr>
          <w:rtl/>
        </w:rPr>
        <w:t xml:space="preserve">والمسعودي في الإثبات « سليل » وقال : روي عن العالم </w:t>
      </w:r>
      <w:r w:rsidR="00452747" w:rsidRPr="00452747">
        <w:rPr>
          <w:rStyle w:val="libAlaemChar"/>
          <w:rtl/>
        </w:rPr>
        <w:t>عليه‌السلام</w:t>
      </w:r>
      <w:r w:rsidRPr="0000190E">
        <w:rPr>
          <w:rtl/>
        </w:rPr>
        <w:t xml:space="preserve"> لمّا ادخلت « سليل » أمّ أبي محمّد </w:t>
      </w:r>
      <w:r w:rsidR="00452747" w:rsidRPr="00452747">
        <w:rPr>
          <w:rStyle w:val="libAlaemChar"/>
          <w:rtl/>
        </w:rPr>
        <w:t>عليه‌السلام</w:t>
      </w:r>
      <w:r w:rsidRPr="0000190E">
        <w:rPr>
          <w:rtl/>
        </w:rPr>
        <w:t xml:space="preserve"> على أبي الحسن </w:t>
      </w:r>
      <w:r w:rsidR="00452747" w:rsidRPr="00452747">
        <w:rPr>
          <w:rStyle w:val="libAlaemChar"/>
          <w:rtl/>
        </w:rPr>
        <w:t>عليه‌السلام</w:t>
      </w:r>
      <w:r w:rsidRPr="0000190E">
        <w:rPr>
          <w:rtl/>
        </w:rPr>
        <w:t xml:space="preserve"> قال : سليل مسلولة من الآفات</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الكافي 1 : 322.</w:t>
      </w:r>
    </w:p>
    <w:p w:rsidR="000A06BC" w:rsidRPr="0000190E" w:rsidRDefault="000A06BC" w:rsidP="00C7137D">
      <w:pPr>
        <w:pStyle w:val="libFootnote0"/>
        <w:rPr>
          <w:rtl/>
          <w:lang w:bidi="fa-IR"/>
        </w:rPr>
      </w:pPr>
      <w:r>
        <w:rPr>
          <w:rtl/>
        </w:rPr>
        <w:t>(</w:t>
      </w:r>
      <w:r w:rsidRPr="0000190E">
        <w:rPr>
          <w:rtl/>
        </w:rPr>
        <w:t>2) الكافي 1 : 498 ، الإرشاد : 327 ، إثبات الوصيّة : 193 ، ولكن فيه « جمانة » ونقل عن ابن خشّاب في كشف الغمّة 2 : 384.</w:t>
      </w:r>
    </w:p>
    <w:p w:rsidR="000A06BC" w:rsidRPr="0000190E" w:rsidRDefault="000A06BC" w:rsidP="00C7137D">
      <w:pPr>
        <w:pStyle w:val="libFootnote0"/>
        <w:rPr>
          <w:rtl/>
          <w:lang w:bidi="fa-IR"/>
        </w:rPr>
      </w:pPr>
      <w:r>
        <w:rPr>
          <w:rtl/>
        </w:rPr>
        <w:t>(</w:t>
      </w:r>
      <w:r w:rsidRPr="0000190E">
        <w:rPr>
          <w:rtl/>
        </w:rPr>
        <w:t>3) فرق الشيعة : 93.</w:t>
      </w:r>
    </w:p>
    <w:p w:rsidR="000A06BC" w:rsidRPr="0000190E" w:rsidRDefault="000A06BC" w:rsidP="00C7137D">
      <w:pPr>
        <w:pStyle w:val="libFootnote0"/>
        <w:rPr>
          <w:rtl/>
          <w:lang w:bidi="fa-IR"/>
        </w:rPr>
      </w:pPr>
      <w:r>
        <w:rPr>
          <w:rtl/>
        </w:rPr>
        <w:t>(</w:t>
      </w:r>
      <w:r w:rsidRPr="0000190E">
        <w:rPr>
          <w:rtl/>
        </w:rPr>
        <w:t>4) كمال الدين : 307.</w:t>
      </w:r>
    </w:p>
    <w:p w:rsidR="000A06BC" w:rsidRPr="0000190E" w:rsidRDefault="000A06BC" w:rsidP="00C7137D">
      <w:pPr>
        <w:pStyle w:val="libFootnote0"/>
        <w:rPr>
          <w:rtl/>
          <w:lang w:bidi="fa-IR"/>
        </w:rPr>
      </w:pPr>
      <w:r>
        <w:rPr>
          <w:rtl/>
        </w:rPr>
        <w:t>(</w:t>
      </w:r>
      <w:r w:rsidRPr="0000190E">
        <w:rPr>
          <w:rtl/>
        </w:rPr>
        <w:t>5) إثبات الوصيّة : 193.</w:t>
      </w:r>
    </w:p>
    <w:p w:rsidR="000A06BC" w:rsidRPr="0000190E" w:rsidRDefault="000A06BC" w:rsidP="00C7137D">
      <w:pPr>
        <w:pStyle w:val="libFootnote0"/>
        <w:rPr>
          <w:rtl/>
          <w:lang w:bidi="fa-IR"/>
        </w:rPr>
      </w:pPr>
      <w:r>
        <w:rPr>
          <w:rtl/>
        </w:rPr>
        <w:t>(</w:t>
      </w:r>
      <w:r w:rsidRPr="0000190E">
        <w:rPr>
          <w:rtl/>
        </w:rPr>
        <w:t>6) الكافي 1 : 503 ، التهذيب 6 : 92.</w:t>
      </w:r>
    </w:p>
    <w:p w:rsidR="000A06BC" w:rsidRPr="0000190E" w:rsidRDefault="000A06BC" w:rsidP="00C7137D">
      <w:pPr>
        <w:pStyle w:val="libFootnote0"/>
        <w:rPr>
          <w:rtl/>
          <w:lang w:bidi="fa-IR"/>
        </w:rPr>
      </w:pPr>
      <w:r>
        <w:rPr>
          <w:rtl/>
        </w:rPr>
        <w:t>(</w:t>
      </w:r>
      <w:r w:rsidRPr="0000190E">
        <w:rPr>
          <w:rtl/>
        </w:rPr>
        <w:t>7) الإرشاد : 335.</w:t>
      </w:r>
    </w:p>
    <w:p w:rsidR="000A06BC" w:rsidRPr="0000190E" w:rsidRDefault="000A06BC" w:rsidP="00C7137D">
      <w:pPr>
        <w:pStyle w:val="libFootnote0"/>
        <w:rPr>
          <w:rtl/>
          <w:lang w:bidi="fa-IR"/>
        </w:rPr>
      </w:pPr>
      <w:r>
        <w:rPr>
          <w:rtl/>
        </w:rPr>
        <w:t>(</w:t>
      </w:r>
      <w:r w:rsidRPr="0000190E">
        <w:rPr>
          <w:rtl/>
        </w:rPr>
        <w:t>8) فرق الشيعة : 96.</w:t>
      </w:r>
    </w:p>
    <w:p w:rsidR="000A06BC" w:rsidRPr="0000190E" w:rsidRDefault="000A06BC" w:rsidP="00C7137D">
      <w:pPr>
        <w:pStyle w:val="libFootnote0"/>
        <w:rPr>
          <w:rtl/>
          <w:lang w:bidi="fa-IR"/>
        </w:rPr>
      </w:pPr>
      <w:r>
        <w:rPr>
          <w:rtl/>
        </w:rPr>
        <w:t>(</w:t>
      </w:r>
      <w:r w:rsidRPr="0000190E">
        <w:rPr>
          <w:rtl/>
        </w:rPr>
        <w:t>9) عنه في كشف الغمّة 2 : 416.</w:t>
      </w:r>
    </w:p>
    <w:p w:rsidR="000A06BC" w:rsidRPr="0000190E" w:rsidRDefault="000A06BC" w:rsidP="00687652">
      <w:pPr>
        <w:pStyle w:val="libNormal0"/>
        <w:rPr>
          <w:rtl/>
        </w:rPr>
      </w:pPr>
      <w:r>
        <w:rPr>
          <w:rtl/>
        </w:rPr>
        <w:br w:type="page"/>
      </w:r>
      <w:r w:rsidRPr="0000190E">
        <w:rPr>
          <w:rtl/>
        </w:rPr>
        <w:lastRenderedPageBreak/>
        <w:t xml:space="preserve">والعاهات والأرجاس والأنجاس </w:t>
      </w:r>
      <w:r w:rsidRPr="00C7137D">
        <w:rPr>
          <w:rStyle w:val="libFootnotenumChar"/>
          <w:rtl/>
        </w:rPr>
        <w:t>(1)</w:t>
      </w:r>
      <w:r>
        <w:rPr>
          <w:rtl/>
        </w:rPr>
        <w:t>.</w:t>
      </w:r>
    </w:p>
    <w:p w:rsidR="000A06BC" w:rsidRPr="0000190E" w:rsidRDefault="000A06BC" w:rsidP="00F319A4">
      <w:pPr>
        <w:pStyle w:val="libNormal"/>
        <w:rPr>
          <w:rtl/>
        </w:rPr>
      </w:pPr>
      <w:r w:rsidRPr="0000190E">
        <w:rPr>
          <w:rtl/>
        </w:rPr>
        <w:t xml:space="preserve">وفي خبر أحمد بن إبراهيم مع خديجة بنت الجواد </w:t>
      </w:r>
      <w:r w:rsidR="00452747" w:rsidRPr="00452747">
        <w:rPr>
          <w:rStyle w:val="libAlaemChar"/>
          <w:rtl/>
        </w:rPr>
        <w:t>عليه‌السلام</w:t>
      </w:r>
      <w:r w:rsidRPr="0000190E">
        <w:rPr>
          <w:rtl/>
        </w:rPr>
        <w:t xml:space="preserve"> فقلت لها : فأين الولد</w:t>
      </w:r>
      <w:r>
        <w:rPr>
          <w:rtl/>
        </w:rPr>
        <w:t>؟</w:t>
      </w:r>
      <w:r>
        <w:rPr>
          <w:rFonts w:hint="cs"/>
          <w:rtl/>
        </w:rPr>
        <w:t xml:space="preserve"> </w:t>
      </w:r>
      <w:r w:rsidRPr="0000190E">
        <w:rPr>
          <w:rtl/>
        </w:rPr>
        <w:t>فقالت : مستور ، قلت : فإلى من تفزع الشيعة</w:t>
      </w:r>
      <w:r>
        <w:rPr>
          <w:rtl/>
        </w:rPr>
        <w:t>؟</w:t>
      </w:r>
      <w:r w:rsidRPr="0000190E">
        <w:rPr>
          <w:rtl/>
        </w:rPr>
        <w:t xml:space="preserve"> قالت : إلى الجدّة أمّ أبي محمّد </w:t>
      </w:r>
      <w:r w:rsidR="00452747" w:rsidRPr="00452747">
        <w:rPr>
          <w:rStyle w:val="libAlaemChar"/>
          <w:rtl/>
        </w:rPr>
        <w:t>عليه‌السلام</w:t>
      </w:r>
      <w:r>
        <w:rPr>
          <w:rtl/>
        </w:rPr>
        <w:t xml:space="preserve"> ..</w:t>
      </w:r>
      <w:r w:rsidRPr="0000190E">
        <w:rPr>
          <w:rtl/>
        </w:rPr>
        <w:t xml:space="preserve">.الخبر </w:t>
      </w:r>
      <w:r w:rsidRPr="00C7137D">
        <w:rPr>
          <w:rStyle w:val="libFootnotenumChar"/>
          <w:rtl/>
        </w:rPr>
        <w:t>(2)</w:t>
      </w:r>
      <w:r>
        <w:rPr>
          <w:rtl/>
        </w:rPr>
        <w:t>.</w:t>
      </w:r>
    </w:p>
    <w:p w:rsidR="000A06BC" w:rsidRPr="0000190E" w:rsidRDefault="000A06BC" w:rsidP="00F319A4">
      <w:pPr>
        <w:pStyle w:val="libNormal"/>
        <w:rPr>
          <w:rtl/>
        </w:rPr>
      </w:pPr>
      <w:r w:rsidRPr="0000190E">
        <w:rPr>
          <w:rtl/>
        </w:rPr>
        <w:t xml:space="preserve">وروى الإكمال في باب من رآه </w:t>
      </w:r>
      <w:r w:rsidR="00452747" w:rsidRPr="00452747">
        <w:rPr>
          <w:rStyle w:val="libAlaemChar"/>
          <w:rtl/>
        </w:rPr>
        <w:t>عليه‌السلام</w:t>
      </w:r>
      <w:r w:rsidRPr="0000190E">
        <w:rPr>
          <w:rtl/>
        </w:rPr>
        <w:t xml:space="preserve"> عن محمّد بن صالح في خبر : فلمّا ماتت أمّ الحسن الجدّة أمرت أن تدفن في الدار ، فنازعهم</w:t>
      </w:r>
      <w:r>
        <w:rPr>
          <w:rtl/>
        </w:rPr>
        <w:t xml:space="preserve"> ـ </w:t>
      </w:r>
      <w:r w:rsidRPr="0000190E">
        <w:rPr>
          <w:rtl/>
        </w:rPr>
        <w:t>أي جعفر</w:t>
      </w:r>
      <w:r>
        <w:rPr>
          <w:rtl/>
        </w:rPr>
        <w:t xml:space="preserve"> ـ </w:t>
      </w:r>
      <w:r w:rsidRPr="0000190E">
        <w:rPr>
          <w:rtl/>
        </w:rPr>
        <w:t xml:space="preserve">وقال : هي دار لا تدفن فيها ، فخرج </w:t>
      </w:r>
      <w:r w:rsidR="00452747" w:rsidRPr="00452747">
        <w:rPr>
          <w:rStyle w:val="libAlaemChar"/>
          <w:rtl/>
        </w:rPr>
        <w:t>عليه‌السلام</w:t>
      </w:r>
      <w:r w:rsidRPr="0000190E">
        <w:rPr>
          <w:rtl/>
        </w:rPr>
        <w:t xml:space="preserve"> فقال : يا جعفر</w:t>
      </w:r>
      <w:r>
        <w:rPr>
          <w:rtl/>
        </w:rPr>
        <w:t xml:space="preserve"> أ</w:t>
      </w:r>
      <w:r w:rsidRPr="0000190E">
        <w:rPr>
          <w:rtl/>
        </w:rPr>
        <w:t>دارك هي</w:t>
      </w:r>
      <w:r>
        <w:rPr>
          <w:rtl/>
        </w:rPr>
        <w:t>؟</w:t>
      </w:r>
      <w:r w:rsidRPr="0000190E">
        <w:rPr>
          <w:rtl/>
        </w:rPr>
        <w:t xml:space="preserve"> ثمّ غاب </w:t>
      </w:r>
      <w:r w:rsidRPr="00C7137D">
        <w:rPr>
          <w:rStyle w:val="libFootnotenumChar"/>
          <w:rtl/>
        </w:rPr>
        <w:t>(3)</w:t>
      </w:r>
      <w:r>
        <w:rPr>
          <w:rtl/>
        </w:rPr>
        <w:t>.</w:t>
      </w:r>
    </w:p>
    <w:p w:rsidR="000A06BC" w:rsidRPr="0000190E" w:rsidRDefault="000A06BC" w:rsidP="00F319A4">
      <w:pPr>
        <w:pStyle w:val="libNormal"/>
        <w:rPr>
          <w:rtl/>
        </w:rPr>
      </w:pPr>
      <w:r w:rsidRPr="0000190E">
        <w:rPr>
          <w:rtl/>
        </w:rPr>
        <w:t xml:space="preserve">قلت : المشهور في الألسنة. إنّ قبر حكيمة بنت الجواد </w:t>
      </w:r>
      <w:r w:rsidR="00452747" w:rsidRPr="00452747">
        <w:rPr>
          <w:rStyle w:val="libAlaemChar"/>
          <w:rtl/>
        </w:rPr>
        <w:t>عليه‌السلام</w:t>
      </w:r>
      <w:r w:rsidRPr="0000190E">
        <w:rPr>
          <w:rtl/>
        </w:rPr>
        <w:t xml:space="preserve"> في تلك الدار المقدّسة ، ولم يشر إليه أحد من العلماء حتّى ابن طاوس ، ولم يذكر لها زيارة مع اهتمامه ، وقد ذكر هو والمفيد قبله زيارة لأمّ الحجّة </w:t>
      </w:r>
      <w:r w:rsidR="00452747" w:rsidRPr="00452747">
        <w:rPr>
          <w:rStyle w:val="libAlaemChar"/>
          <w:rtl/>
        </w:rPr>
        <w:t>عليه‌السلام</w:t>
      </w:r>
      <w:r w:rsidRPr="0000190E">
        <w:rPr>
          <w:rtl/>
        </w:rPr>
        <w:t xml:space="preserve"> </w:t>
      </w:r>
      <w:r w:rsidRPr="00C7137D">
        <w:rPr>
          <w:rStyle w:val="libFootnotenumChar"/>
          <w:rtl/>
        </w:rPr>
        <w:t>(4)</w:t>
      </w:r>
      <w:r w:rsidRPr="0000190E">
        <w:rPr>
          <w:rtl/>
        </w:rPr>
        <w:t xml:space="preserve"> فلعلّ المنسوب إلى حكيمة قبر الجدّة.</w:t>
      </w:r>
    </w:p>
    <w:p w:rsidR="000A06BC" w:rsidRPr="0000190E" w:rsidRDefault="000A06BC" w:rsidP="00C7137D">
      <w:pPr>
        <w:pStyle w:val="libCenterBold1"/>
        <w:rPr>
          <w:rtl/>
        </w:rPr>
      </w:pPr>
      <w:r w:rsidRPr="0000190E">
        <w:rPr>
          <w:rtl/>
        </w:rPr>
        <w:t xml:space="preserve">وأمّا أمّ الحجّة </w:t>
      </w:r>
      <w:r w:rsidR="00452747" w:rsidRPr="00452747">
        <w:rPr>
          <w:rStyle w:val="libAlaemChar"/>
          <w:rtl/>
        </w:rPr>
        <w:t>عليه‌السلام</w:t>
      </w:r>
    </w:p>
    <w:p w:rsidR="000A06BC" w:rsidRPr="0000190E" w:rsidRDefault="000A06BC" w:rsidP="00F319A4">
      <w:pPr>
        <w:pStyle w:val="libNormal"/>
        <w:rPr>
          <w:rtl/>
        </w:rPr>
      </w:pPr>
      <w:r w:rsidRPr="0000190E">
        <w:rPr>
          <w:rtl/>
        </w:rPr>
        <w:t xml:space="preserve">فالمشهور أنّها أمّ ولد ، فعن الرضا </w:t>
      </w:r>
      <w:r w:rsidR="00452747" w:rsidRPr="00452747">
        <w:rPr>
          <w:rStyle w:val="libAlaemChar"/>
          <w:rtl/>
        </w:rPr>
        <w:t>عليه‌السلام</w:t>
      </w:r>
      <w:r w:rsidRPr="0000190E">
        <w:rPr>
          <w:rtl/>
        </w:rPr>
        <w:t xml:space="preserve"> في إخباره بالقائم </w:t>
      </w:r>
      <w:r w:rsidR="00452747" w:rsidRPr="00452747">
        <w:rPr>
          <w:rStyle w:val="libAlaemChar"/>
          <w:rtl/>
        </w:rPr>
        <w:t>عليه‌السلام</w:t>
      </w:r>
      <w:r w:rsidRPr="0000190E">
        <w:rPr>
          <w:rtl/>
        </w:rPr>
        <w:t xml:space="preserve"> ابن سيّدة الإماء </w:t>
      </w:r>
      <w:r w:rsidRPr="00C7137D">
        <w:rPr>
          <w:rStyle w:val="libFootnotenumChar"/>
          <w:rtl/>
        </w:rPr>
        <w:t>(5)</w:t>
      </w:r>
      <w:r>
        <w:rPr>
          <w:rtl/>
        </w:rPr>
        <w:t>.</w:t>
      </w:r>
    </w:p>
    <w:p w:rsidR="000A06BC" w:rsidRPr="0000190E" w:rsidRDefault="000A06BC" w:rsidP="00F319A4">
      <w:pPr>
        <w:pStyle w:val="libNormal"/>
        <w:rPr>
          <w:rtl/>
        </w:rPr>
      </w:pPr>
      <w:r w:rsidRPr="0000190E">
        <w:rPr>
          <w:rtl/>
        </w:rPr>
        <w:t xml:space="preserve">وعن أمير المؤمنين </w:t>
      </w:r>
      <w:r w:rsidR="00452747" w:rsidRPr="00452747">
        <w:rPr>
          <w:rStyle w:val="libAlaemChar"/>
          <w:rtl/>
        </w:rPr>
        <w:t>عليه‌السلام</w:t>
      </w:r>
      <w:r w:rsidRPr="0000190E">
        <w:rPr>
          <w:rtl/>
        </w:rPr>
        <w:t xml:space="preserve"> في أخبار كثيرة : بأبي ابن خيرة الإماء </w:t>
      </w:r>
      <w:r w:rsidRPr="00C7137D">
        <w:rPr>
          <w:rStyle w:val="libFootnotenumChar"/>
          <w:rtl/>
        </w:rPr>
        <w:t>(6)</w:t>
      </w:r>
      <w:r>
        <w:rPr>
          <w:rtl/>
        </w:rPr>
        <w:t>.</w:t>
      </w:r>
    </w:p>
    <w:p w:rsidR="000A06BC" w:rsidRPr="0000190E" w:rsidRDefault="000A06BC" w:rsidP="00F319A4">
      <w:pPr>
        <w:pStyle w:val="libNormal"/>
        <w:rPr>
          <w:rtl/>
        </w:rPr>
      </w:pPr>
      <w:r w:rsidRPr="0000190E">
        <w:rPr>
          <w:rtl/>
        </w:rPr>
        <w:t xml:space="preserve">ونقل الشهيد قولا كونها غير أمّ ولد وأنّها « مريم بنت زيد العلويّة » </w:t>
      </w:r>
      <w:r w:rsidRPr="00C7137D">
        <w:rPr>
          <w:rStyle w:val="libFootnotenumChar"/>
          <w:rtl/>
        </w:rPr>
        <w:t>(7)</w:t>
      </w:r>
      <w:r w:rsidRPr="0000190E">
        <w:rPr>
          <w:rtl/>
        </w:rPr>
        <w:t xml:space="preserve"> ويردّه أخبار كثيرة في كونه </w:t>
      </w:r>
      <w:r w:rsidR="00452747" w:rsidRPr="00452747">
        <w:rPr>
          <w:rStyle w:val="libAlaemChar"/>
          <w:rtl/>
        </w:rPr>
        <w:t>عليه‌السلام</w:t>
      </w:r>
      <w:r w:rsidRPr="0000190E">
        <w:rPr>
          <w:rtl/>
        </w:rPr>
        <w:t xml:space="preserve"> ابن أمة ، ما تقدّم وغيرها ، ومنها : عن الصادق </w:t>
      </w:r>
      <w:r w:rsidR="00452747" w:rsidRPr="00452747">
        <w:rPr>
          <w:rStyle w:val="libAlaemChar"/>
          <w:rtl/>
        </w:rPr>
        <w:t>عليه‌السلام</w:t>
      </w:r>
      <w:r w:rsidRPr="0000190E">
        <w:rPr>
          <w:rtl/>
        </w:rPr>
        <w:t xml:space="preserve"> في ردّ</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إثبات الوصيّة : 207.</w:t>
      </w:r>
    </w:p>
    <w:p w:rsidR="000A06BC" w:rsidRPr="0000190E" w:rsidRDefault="000A06BC" w:rsidP="00C7137D">
      <w:pPr>
        <w:pStyle w:val="libFootnote0"/>
        <w:rPr>
          <w:rtl/>
          <w:lang w:bidi="fa-IR"/>
        </w:rPr>
      </w:pPr>
      <w:r>
        <w:rPr>
          <w:rtl/>
        </w:rPr>
        <w:t>(</w:t>
      </w:r>
      <w:r w:rsidRPr="0000190E">
        <w:rPr>
          <w:rtl/>
        </w:rPr>
        <w:t>2) الغيبة للشيخ : 138.</w:t>
      </w:r>
    </w:p>
    <w:p w:rsidR="000A06BC" w:rsidRPr="0000190E" w:rsidRDefault="000A06BC" w:rsidP="00C7137D">
      <w:pPr>
        <w:pStyle w:val="libFootnote0"/>
        <w:rPr>
          <w:rtl/>
          <w:lang w:bidi="fa-IR"/>
        </w:rPr>
      </w:pPr>
      <w:r>
        <w:rPr>
          <w:rtl/>
        </w:rPr>
        <w:t>(</w:t>
      </w:r>
      <w:r w:rsidRPr="0000190E">
        <w:rPr>
          <w:rtl/>
        </w:rPr>
        <w:t>3) كمال الدين : 442. وفيه : هي داري.</w:t>
      </w:r>
    </w:p>
    <w:p w:rsidR="000A06BC" w:rsidRPr="0000190E" w:rsidRDefault="000A06BC" w:rsidP="00C7137D">
      <w:pPr>
        <w:pStyle w:val="libFootnote0"/>
        <w:rPr>
          <w:rtl/>
          <w:lang w:bidi="fa-IR"/>
        </w:rPr>
      </w:pPr>
      <w:r>
        <w:rPr>
          <w:rtl/>
        </w:rPr>
        <w:t>(</w:t>
      </w:r>
      <w:r w:rsidRPr="0000190E">
        <w:rPr>
          <w:rtl/>
        </w:rPr>
        <w:t>4) مصباح الزائر : 413 ، نقل عن المفيد في البحار 102 : 72.</w:t>
      </w:r>
    </w:p>
    <w:p w:rsidR="000A06BC" w:rsidRPr="0000190E" w:rsidRDefault="000A06BC" w:rsidP="00C7137D">
      <w:pPr>
        <w:pStyle w:val="libFootnote0"/>
        <w:rPr>
          <w:rtl/>
          <w:lang w:bidi="fa-IR"/>
        </w:rPr>
      </w:pPr>
      <w:r>
        <w:rPr>
          <w:rtl/>
        </w:rPr>
        <w:t>(</w:t>
      </w:r>
      <w:r w:rsidRPr="0000190E">
        <w:rPr>
          <w:rtl/>
        </w:rPr>
        <w:t>5) كمال الدين : 372.</w:t>
      </w:r>
    </w:p>
    <w:p w:rsidR="000A06BC" w:rsidRPr="0000190E" w:rsidRDefault="000A06BC" w:rsidP="00C7137D">
      <w:pPr>
        <w:pStyle w:val="libFootnote0"/>
        <w:rPr>
          <w:rtl/>
          <w:lang w:bidi="fa-IR"/>
        </w:rPr>
      </w:pPr>
      <w:r>
        <w:rPr>
          <w:rtl/>
        </w:rPr>
        <w:t>(</w:t>
      </w:r>
      <w:r w:rsidRPr="0000190E">
        <w:rPr>
          <w:rtl/>
        </w:rPr>
        <w:t xml:space="preserve">6) لم نظفر إلاّ بخبر ، قاله أمير المؤمنين مخاطبا للحسين </w:t>
      </w:r>
      <w:r w:rsidR="000D1DE6" w:rsidRPr="000D1DE6">
        <w:rPr>
          <w:rStyle w:val="libAlaemChar"/>
          <w:rtl/>
        </w:rPr>
        <w:t>عليهما‌السلام</w:t>
      </w:r>
      <w:r w:rsidRPr="0000190E">
        <w:rPr>
          <w:rtl/>
        </w:rPr>
        <w:t xml:space="preserve"> بلفظ : « بأبي أنت يا أبا ابن خيرة الإماء » راجع البحار 51 : 110.</w:t>
      </w:r>
    </w:p>
    <w:p w:rsidR="000A06BC" w:rsidRPr="0000190E" w:rsidRDefault="000A06BC" w:rsidP="00C7137D">
      <w:pPr>
        <w:pStyle w:val="libFootnote0"/>
        <w:rPr>
          <w:rtl/>
          <w:lang w:bidi="fa-IR"/>
        </w:rPr>
      </w:pPr>
      <w:r>
        <w:rPr>
          <w:rtl/>
        </w:rPr>
        <w:t>(</w:t>
      </w:r>
      <w:r w:rsidRPr="0000190E">
        <w:rPr>
          <w:rtl/>
        </w:rPr>
        <w:t>7) الدروس 2 : 16.</w:t>
      </w:r>
    </w:p>
    <w:p w:rsidR="000A06BC" w:rsidRPr="0000190E" w:rsidRDefault="000A06BC" w:rsidP="00687652">
      <w:pPr>
        <w:pStyle w:val="libNormal0"/>
        <w:rPr>
          <w:rtl/>
        </w:rPr>
      </w:pPr>
      <w:r>
        <w:rPr>
          <w:rtl/>
        </w:rPr>
        <w:br w:type="page"/>
      </w:r>
      <w:r w:rsidRPr="0000190E">
        <w:rPr>
          <w:rtl/>
        </w:rPr>
        <w:lastRenderedPageBreak/>
        <w:t>من ادّعى القائميّة في محمّد بن عبد الله « أو لم يعلموا أنّه</w:t>
      </w:r>
      <w:r>
        <w:rPr>
          <w:rtl/>
        </w:rPr>
        <w:t xml:space="preserve"> ـ </w:t>
      </w:r>
      <w:r w:rsidRPr="0000190E">
        <w:rPr>
          <w:rtl/>
        </w:rPr>
        <w:t>أي القائم</w:t>
      </w:r>
      <w:r>
        <w:rPr>
          <w:rtl/>
        </w:rPr>
        <w:t xml:space="preserve"> ـ </w:t>
      </w:r>
      <w:r w:rsidRPr="0000190E">
        <w:rPr>
          <w:rtl/>
        </w:rPr>
        <w:t>ابن سبية</w:t>
      </w:r>
      <w:r>
        <w:rPr>
          <w:rtl/>
        </w:rPr>
        <w:t>؟</w:t>
      </w:r>
      <w:r w:rsidRPr="0000190E">
        <w:rPr>
          <w:rtl/>
        </w:rPr>
        <w:t xml:space="preserve"> » </w:t>
      </w:r>
      <w:r w:rsidRPr="00C7137D">
        <w:rPr>
          <w:rStyle w:val="libFootnotenumChar"/>
          <w:rtl/>
        </w:rPr>
        <w:t>(1)</w:t>
      </w:r>
      <w:r w:rsidRPr="0000190E">
        <w:rPr>
          <w:rtl/>
        </w:rPr>
        <w:t xml:space="preserve"> وكان ذلك من الاشتهار بمكان يعلمه بنو اميّة ، فلم يكترث مروان بن محمّد بادّعاء محمّد بن عبد الله ، لذلك.</w:t>
      </w:r>
    </w:p>
    <w:p w:rsidR="000A06BC" w:rsidRPr="0000190E" w:rsidRDefault="000A06BC" w:rsidP="00F319A4">
      <w:pPr>
        <w:pStyle w:val="libNormal"/>
        <w:rPr>
          <w:rtl/>
        </w:rPr>
      </w:pPr>
      <w:r w:rsidRPr="0000190E">
        <w:rPr>
          <w:rtl/>
        </w:rPr>
        <w:t xml:space="preserve">واختلف في اسمها ، فقال المفيد : « نرجس » ورواه الإثبات والإكمال في خبر موسى بن محمّد وخبر المطهّري </w:t>
      </w:r>
      <w:r w:rsidRPr="00C7137D">
        <w:rPr>
          <w:rStyle w:val="libFootnotenumChar"/>
          <w:rtl/>
        </w:rPr>
        <w:t>(2)</w:t>
      </w:r>
      <w:r>
        <w:rPr>
          <w:rtl/>
        </w:rPr>
        <w:t>.</w:t>
      </w:r>
    </w:p>
    <w:p w:rsidR="000A06BC" w:rsidRPr="0000190E" w:rsidRDefault="000A06BC" w:rsidP="00F319A4">
      <w:pPr>
        <w:pStyle w:val="libNormal"/>
        <w:rPr>
          <w:rtl/>
        </w:rPr>
      </w:pPr>
      <w:r w:rsidRPr="0000190E">
        <w:rPr>
          <w:rtl/>
        </w:rPr>
        <w:t xml:space="preserve">وقال أبو سهل النوبختي : « صيقل » </w:t>
      </w:r>
      <w:r w:rsidRPr="00C7137D">
        <w:rPr>
          <w:rStyle w:val="libFootnotenumChar"/>
          <w:rtl/>
        </w:rPr>
        <w:t>(3)</w:t>
      </w:r>
      <w:r w:rsidRPr="0000190E">
        <w:rPr>
          <w:rtl/>
        </w:rPr>
        <w:t xml:space="preserve"> ورواه الإكمال في خبر أبي عليّ الخيزراني </w:t>
      </w:r>
      <w:r w:rsidRPr="00C7137D">
        <w:rPr>
          <w:rStyle w:val="libFootnotenumChar"/>
          <w:rtl/>
        </w:rPr>
        <w:t>(4)</w:t>
      </w:r>
      <w:r>
        <w:rPr>
          <w:rtl/>
        </w:rPr>
        <w:t>.</w:t>
      </w:r>
    </w:p>
    <w:p w:rsidR="000A06BC" w:rsidRPr="0000190E" w:rsidRDefault="000A06BC" w:rsidP="00F319A4">
      <w:pPr>
        <w:pStyle w:val="libNormal"/>
        <w:rPr>
          <w:rtl/>
        </w:rPr>
      </w:pPr>
      <w:r w:rsidRPr="0000190E">
        <w:rPr>
          <w:rtl/>
        </w:rPr>
        <w:t>وفي خبر غياث بن اسيد « ريحانة » ويقال لها : « نرجس » ويقال : « صيقل » ويقال :</w:t>
      </w:r>
      <w:r>
        <w:rPr>
          <w:rFonts w:hint="cs"/>
          <w:rtl/>
        </w:rPr>
        <w:t xml:space="preserve"> </w:t>
      </w:r>
      <w:r w:rsidRPr="0000190E">
        <w:rPr>
          <w:rtl/>
        </w:rPr>
        <w:t xml:space="preserve">« سوسن » </w:t>
      </w:r>
      <w:r w:rsidRPr="00C7137D">
        <w:rPr>
          <w:rStyle w:val="libFootnotenumChar"/>
          <w:rtl/>
        </w:rPr>
        <w:t>(5)</w:t>
      </w:r>
      <w:r w:rsidRPr="0000190E">
        <w:rPr>
          <w:rtl/>
        </w:rPr>
        <w:t xml:space="preserve"> ورواه في الغيبة </w:t>
      </w:r>
      <w:r w:rsidRPr="00C7137D">
        <w:rPr>
          <w:rStyle w:val="libFootnotenumChar"/>
          <w:rtl/>
        </w:rPr>
        <w:t>(6)</w:t>
      </w:r>
      <w:r>
        <w:rPr>
          <w:rtl/>
        </w:rPr>
        <w:t>.</w:t>
      </w:r>
    </w:p>
    <w:p w:rsidR="000A06BC" w:rsidRPr="0000190E" w:rsidRDefault="000A06BC" w:rsidP="00F319A4">
      <w:pPr>
        <w:pStyle w:val="libNormal"/>
        <w:rPr>
          <w:rtl/>
        </w:rPr>
      </w:pPr>
      <w:r w:rsidRPr="0000190E">
        <w:rPr>
          <w:rtl/>
        </w:rPr>
        <w:t xml:space="preserve">وفي خبر آخر « مليكة بنت يشوعا » </w:t>
      </w:r>
      <w:r w:rsidRPr="00C7137D">
        <w:rPr>
          <w:rStyle w:val="libFootnotenumChar"/>
          <w:rtl/>
        </w:rPr>
        <w:t>(7)</w:t>
      </w:r>
      <w:r>
        <w:rPr>
          <w:rtl/>
        </w:rPr>
        <w:t>.</w:t>
      </w:r>
    </w:p>
    <w:p w:rsidR="000A06BC" w:rsidRPr="0000190E" w:rsidRDefault="000A06BC" w:rsidP="00F319A4">
      <w:pPr>
        <w:pStyle w:val="libNormal"/>
        <w:rPr>
          <w:rtl/>
        </w:rPr>
      </w:pPr>
      <w:r w:rsidRPr="0000190E">
        <w:rPr>
          <w:rtl/>
        </w:rPr>
        <w:t xml:space="preserve">وفي آخر « سوسن » </w:t>
      </w:r>
      <w:r w:rsidRPr="00C7137D">
        <w:rPr>
          <w:rStyle w:val="libFootnotenumChar"/>
          <w:rtl/>
        </w:rPr>
        <w:t>(8)</w:t>
      </w:r>
      <w:r w:rsidRPr="0000190E">
        <w:rPr>
          <w:rtl/>
        </w:rPr>
        <w:t xml:space="preserve"> وعن ابن الخشّاب : قال لنا أبو بكر الدارع : وفي رواية اخرى حكيمة </w:t>
      </w:r>
      <w:r w:rsidRPr="00C7137D">
        <w:rPr>
          <w:rStyle w:val="libFootnotenumChar"/>
          <w:rtl/>
        </w:rPr>
        <w:t>(9)</w:t>
      </w:r>
      <w:r>
        <w:rPr>
          <w:rtl/>
        </w:rPr>
        <w:t>.</w:t>
      </w:r>
    </w:p>
    <w:p w:rsidR="000A06BC" w:rsidRPr="0000190E" w:rsidRDefault="000A06BC" w:rsidP="00F319A4">
      <w:pPr>
        <w:pStyle w:val="libNormal"/>
        <w:rPr>
          <w:rtl/>
        </w:rPr>
      </w:pPr>
      <w:r w:rsidRPr="0000190E">
        <w:rPr>
          <w:rtl/>
        </w:rPr>
        <w:t xml:space="preserve">ثمّ إنّ النجاشي قال في ترجمة محمّد بن عليّ بن حمزة العبّاسي العلوي : وفي داره حصلت أمّ الصاحب </w:t>
      </w:r>
      <w:r w:rsidR="00452747" w:rsidRPr="00452747">
        <w:rPr>
          <w:rStyle w:val="libAlaemChar"/>
          <w:rtl/>
        </w:rPr>
        <w:t>عليه‌السلام</w:t>
      </w:r>
      <w:r w:rsidRPr="0000190E">
        <w:rPr>
          <w:rtl/>
        </w:rPr>
        <w:t xml:space="preserve"> بعد وفاة الحسن </w:t>
      </w:r>
      <w:r w:rsidR="00452747" w:rsidRPr="00452747">
        <w:rPr>
          <w:rStyle w:val="libAlaemChar"/>
          <w:rtl/>
        </w:rPr>
        <w:t>عليه‌السلام</w:t>
      </w:r>
      <w:r>
        <w:rPr>
          <w:rtl/>
        </w:rPr>
        <w:t xml:space="preserve"> ..</w:t>
      </w:r>
      <w:r w:rsidRPr="0000190E">
        <w:rPr>
          <w:rtl/>
        </w:rPr>
        <w:t xml:space="preserve">. الخ </w:t>
      </w:r>
      <w:r w:rsidRPr="00C7137D">
        <w:rPr>
          <w:rStyle w:val="libFootnotenumChar"/>
          <w:rtl/>
        </w:rPr>
        <w:t>(10)</w:t>
      </w:r>
      <w:r w:rsidRPr="0000190E">
        <w:rPr>
          <w:rtl/>
        </w:rPr>
        <w:t xml:space="preserve"> وهو دالّ على بقائها بعد العسكري </w:t>
      </w:r>
      <w:r w:rsidR="00452747" w:rsidRPr="00452747">
        <w:rPr>
          <w:rStyle w:val="libAlaemChar"/>
          <w:rtl/>
        </w:rPr>
        <w:t>عليه‌السلام</w:t>
      </w:r>
      <w:r w:rsidRPr="0000190E">
        <w:rPr>
          <w:rtl/>
        </w:rPr>
        <w:t>.</w:t>
      </w:r>
    </w:p>
    <w:p w:rsidR="000A06BC" w:rsidRPr="0000190E" w:rsidRDefault="000A06BC" w:rsidP="00F319A4">
      <w:pPr>
        <w:pStyle w:val="libNormal"/>
        <w:rPr>
          <w:rtl/>
        </w:rPr>
      </w:pPr>
      <w:r w:rsidRPr="0000190E">
        <w:rPr>
          <w:rtl/>
        </w:rPr>
        <w:t xml:space="preserve">وروى الإكمال موتها قبله </w:t>
      </w:r>
      <w:r w:rsidR="00452747" w:rsidRPr="00452747">
        <w:rPr>
          <w:rStyle w:val="libAlaemChar"/>
          <w:rtl/>
        </w:rPr>
        <w:t>عليه‌السلام</w:t>
      </w:r>
      <w:r w:rsidRPr="0000190E">
        <w:rPr>
          <w:rtl/>
        </w:rPr>
        <w:t xml:space="preserve"> ، فروى عن أبي عليّ الخيزراني : أنّ أبا محمّد </w:t>
      </w:r>
      <w:r w:rsidR="00452747" w:rsidRPr="00452747">
        <w:rPr>
          <w:rStyle w:val="libAlaemChar"/>
          <w:rtl/>
        </w:rPr>
        <w:t>عليه‌السلام</w:t>
      </w:r>
      <w:r w:rsidRPr="0000190E">
        <w:rPr>
          <w:rtl/>
        </w:rPr>
        <w:t xml:space="preserve"> حدّثها بما جرى على عياله ، فسألته أن يدعو لها ، بأن يجعل ميتتها قبله ، فماتت قبله في حياة أبي محمّد </w:t>
      </w:r>
      <w:r w:rsidR="00452747" w:rsidRPr="00452747">
        <w:rPr>
          <w:rStyle w:val="libAlaemChar"/>
          <w:rtl/>
        </w:rPr>
        <w:t>عليه‌السلام</w:t>
      </w:r>
      <w:r w:rsidRPr="0000190E">
        <w:rPr>
          <w:rtl/>
        </w:rPr>
        <w:t xml:space="preserve"> وعلى قبرها لوح عليه مكتوب : هذا قبر أمّ محمّد.</w:t>
      </w:r>
    </w:p>
    <w:p w:rsidR="000A06BC" w:rsidRPr="0000190E" w:rsidRDefault="000A06BC" w:rsidP="00F319A4">
      <w:pPr>
        <w:pStyle w:val="libNormal"/>
        <w:rPr>
          <w:rtl/>
        </w:rPr>
      </w:pPr>
      <w:r w:rsidRPr="0000190E">
        <w:rPr>
          <w:rtl/>
        </w:rPr>
        <w:t>واختلف الأخبار أيضا في كونها من جواري حكيمة الّتي ربّتها وأهدتها إلى</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في البحار : 42 ابن الستّة.</w:t>
      </w:r>
    </w:p>
    <w:p w:rsidR="000A06BC" w:rsidRPr="0000190E" w:rsidRDefault="000A06BC" w:rsidP="00C7137D">
      <w:pPr>
        <w:pStyle w:val="libFootnote0"/>
        <w:rPr>
          <w:rtl/>
          <w:lang w:bidi="fa-IR"/>
        </w:rPr>
      </w:pPr>
      <w:r>
        <w:rPr>
          <w:rtl/>
        </w:rPr>
        <w:t>(</w:t>
      </w:r>
      <w:r w:rsidRPr="0000190E">
        <w:rPr>
          <w:rtl/>
        </w:rPr>
        <w:t xml:space="preserve">2) الإرشاد : 346 ، إثبات الوصيّة : 219 ، كمال الدين : 424 </w:t>
      </w:r>
      <w:r>
        <w:rPr>
          <w:rtl/>
        </w:rPr>
        <w:t>و 4</w:t>
      </w:r>
      <w:r w:rsidRPr="0000190E">
        <w:rPr>
          <w:rtl/>
        </w:rPr>
        <w:t>26.</w:t>
      </w:r>
    </w:p>
    <w:p w:rsidR="000A06BC" w:rsidRPr="0000190E" w:rsidRDefault="000A06BC" w:rsidP="00C7137D">
      <w:pPr>
        <w:pStyle w:val="libFootnote0"/>
        <w:rPr>
          <w:rtl/>
          <w:lang w:bidi="fa-IR"/>
        </w:rPr>
      </w:pPr>
      <w:r>
        <w:rPr>
          <w:rtl/>
        </w:rPr>
        <w:t>(</w:t>
      </w:r>
      <w:r w:rsidRPr="0000190E">
        <w:rPr>
          <w:rtl/>
        </w:rPr>
        <w:t>3) عنه في غيبة الشيخ بلفظ « صيقل » الغيبة : 164.</w:t>
      </w:r>
    </w:p>
    <w:p w:rsidR="000A06BC" w:rsidRPr="0000190E" w:rsidRDefault="000A06BC" w:rsidP="00C7137D">
      <w:pPr>
        <w:pStyle w:val="libFootnote0"/>
        <w:rPr>
          <w:rtl/>
          <w:lang w:bidi="fa-IR"/>
        </w:rPr>
      </w:pPr>
      <w:r>
        <w:rPr>
          <w:rtl/>
        </w:rPr>
        <w:t>(</w:t>
      </w:r>
      <w:r w:rsidRPr="0000190E">
        <w:rPr>
          <w:rtl/>
        </w:rPr>
        <w:t xml:space="preserve">4) كمال الدين : 431 </w:t>
      </w:r>
      <w:r>
        <w:rPr>
          <w:rtl/>
        </w:rPr>
        <w:t>و 4</w:t>
      </w:r>
      <w:r w:rsidRPr="0000190E">
        <w:rPr>
          <w:rtl/>
        </w:rPr>
        <w:t>32 ، وفيه : صقيل.</w:t>
      </w:r>
    </w:p>
    <w:p w:rsidR="000A06BC" w:rsidRPr="0000190E" w:rsidRDefault="000A06BC" w:rsidP="00C7137D">
      <w:pPr>
        <w:pStyle w:val="libFootnote0"/>
        <w:rPr>
          <w:rtl/>
          <w:lang w:bidi="fa-IR"/>
        </w:rPr>
      </w:pPr>
      <w:r>
        <w:rPr>
          <w:rtl/>
        </w:rPr>
        <w:t>(</w:t>
      </w:r>
      <w:r w:rsidRPr="0000190E">
        <w:rPr>
          <w:rtl/>
        </w:rPr>
        <w:t xml:space="preserve">5) كمال الدين : 431 </w:t>
      </w:r>
      <w:r>
        <w:rPr>
          <w:rtl/>
        </w:rPr>
        <w:t>و 4</w:t>
      </w:r>
      <w:r w:rsidRPr="0000190E">
        <w:rPr>
          <w:rtl/>
        </w:rPr>
        <w:t>32 ، وفيه : صقيل.</w:t>
      </w:r>
    </w:p>
    <w:p w:rsidR="000A06BC" w:rsidRPr="0000190E" w:rsidRDefault="000A06BC" w:rsidP="00C7137D">
      <w:pPr>
        <w:pStyle w:val="libFootnote0"/>
        <w:rPr>
          <w:rtl/>
          <w:lang w:bidi="fa-IR"/>
        </w:rPr>
      </w:pPr>
      <w:r>
        <w:rPr>
          <w:rtl/>
        </w:rPr>
        <w:t>(</w:t>
      </w:r>
      <w:r w:rsidRPr="0000190E">
        <w:rPr>
          <w:rtl/>
        </w:rPr>
        <w:t>6) لم نظفر برواية غياث في غيبة الشيخ.</w:t>
      </w:r>
    </w:p>
    <w:p w:rsidR="000A06BC" w:rsidRPr="0000190E" w:rsidRDefault="000A06BC" w:rsidP="00C7137D">
      <w:pPr>
        <w:pStyle w:val="libFootnote0"/>
        <w:rPr>
          <w:rtl/>
          <w:lang w:bidi="fa-IR"/>
        </w:rPr>
      </w:pPr>
      <w:r>
        <w:rPr>
          <w:rtl/>
        </w:rPr>
        <w:t>(</w:t>
      </w:r>
      <w:r w:rsidRPr="0000190E">
        <w:rPr>
          <w:rtl/>
        </w:rPr>
        <w:t>7) كمال الدين : 420.</w:t>
      </w:r>
    </w:p>
    <w:p w:rsidR="000A06BC" w:rsidRPr="0000190E" w:rsidRDefault="000A06BC" w:rsidP="00C7137D">
      <w:pPr>
        <w:pStyle w:val="libFootnote0"/>
        <w:rPr>
          <w:rtl/>
          <w:lang w:bidi="fa-IR"/>
        </w:rPr>
      </w:pPr>
      <w:r>
        <w:rPr>
          <w:rtl/>
        </w:rPr>
        <w:t>(</w:t>
      </w:r>
      <w:r w:rsidRPr="0000190E">
        <w:rPr>
          <w:rtl/>
        </w:rPr>
        <w:t>8) الغيبة للشيخ : 141.</w:t>
      </w:r>
    </w:p>
    <w:p w:rsidR="000A06BC" w:rsidRPr="0000190E" w:rsidRDefault="000A06BC" w:rsidP="00C7137D">
      <w:pPr>
        <w:pStyle w:val="libFootnote0"/>
        <w:rPr>
          <w:rtl/>
          <w:lang w:bidi="fa-IR"/>
        </w:rPr>
      </w:pPr>
      <w:r>
        <w:rPr>
          <w:rtl/>
        </w:rPr>
        <w:t>(</w:t>
      </w:r>
      <w:r w:rsidRPr="0000190E">
        <w:rPr>
          <w:rtl/>
        </w:rPr>
        <w:t>9) نقله عنه في كشف الغمّة 2 : 475.</w:t>
      </w:r>
    </w:p>
    <w:p w:rsidR="000A06BC" w:rsidRPr="0000190E" w:rsidRDefault="000A06BC" w:rsidP="00C7137D">
      <w:pPr>
        <w:pStyle w:val="libFootnote0"/>
        <w:rPr>
          <w:rtl/>
          <w:lang w:bidi="fa-IR"/>
        </w:rPr>
      </w:pPr>
      <w:r>
        <w:rPr>
          <w:rtl/>
        </w:rPr>
        <w:t>(</w:t>
      </w:r>
      <w:r w:rsidRPr="0000190E">
        <w:rPr>
          <w:rtl/>
        </w:rPr>
        <w:t>10) رجال النجاشي : 347 ، الرقم 938.</w:t>
      </w:r>
    </w:p>
    <w:p w:rsidR="000A06BC" w:rsidRPr="0000190E" w:rsidRDefault="000A06BC" w:rsidP="00687652">
      <w:pPr>
        <w:pStyle w:val="libNormal0"/>
        <w:rPr>
          <w:rtl/>
        </w:rPr>
      </w:pPr>
      <w:r>
        <w:rPr>
          <w:rtl/>
        </w:rPr>
        <w:br w:type="page"/>
      </w:r>
      <w:r w:rsidRPr="0000190E">
        <w:rPr>
          <w:rtl/>
        </w:rPr>
        <w:lastRenderedPageBreak/>
        <w:t xml:space="preserve">العسكري </w:t>
      </w:r>
      <w:r w:rsidR="00452747" w:rsidRPr="00452747">
        <w:rPr>
          <w:rStyle w:val="libAlaemChar"/>
          <w:rtl/>
        </w:rPr>
        <w:t>عليه‌السلام</w:t>
      </w:r>
      <w:r w:rsidRPr="0000190E">
        <w:rPr>
          <w:rtl/>
        </w:rPr>
        <w:t xml:space="preserve"> أو من اسراء الروم واشتراها الهادي </w:t>
      </w:r>
      <w:r w:rsidR="00452747" w:rsidRPr="00452747">
        <w:rPr>
          <w:rStyle w:val="libAlaemChar"/>
          <w:rtl/>
        </w:rPr>
        <w:t>عليه‌السلام</w:t>
      </w:r>
      <w:r>
        <w:rPr>
          <w:rtl/>
        </w:rPr>
        <w:t>؟</w:t>
      </w:r>
      <w:r w:rsidRPr="0000190E">
        <w:rPr>
          <w:rtl/>
        </w:rPr>
        <w:t xml:space="preserve"> والمفهوم من المسعودي الأوّل.</w:t>
      </w:r>
      <w:r>
        <w:rPr>
          <w:rFonts w:hint="cs"/>
          <w:rtl/>
        </w:rPr>
        <w:t xml:space="preserve"> </w:t>
      </w:r>
      <w:r w:rsidRPr="0000190E">
        <w:rPr>
          <w:rtl/>
        </w:rPr>
        <w:t xml:space="preserve">قال في الإثبات : روى لنا الثقات من مشايخنا : أنّ بعض أخوات أبي الحسن عليّ بن محمّد </w:t>
      </w:r>
      <w:r w:rsidR="000D1DE6" w:rsidRPr="000D1DE6">
        <w:rPr>
          <w:rStyle w:val="libAlaemChar"/>
          <w:rtl/>
        </w:rPr>
        <w:t>عليهما‌السلام</w:t>
      </w:r>
      <w:r w:rsidRPr="0000190E">
        <w:rPr>
          <w:rtl/>
        </w:rPr>
        <w:t xml:space="preserve"> كانت لها جارية ولدت في بيتها ، وربّتها ، تسمّى « نرجس » فلمّا كبرت وعبلت دخل أبو محمّد </w:t>
      </w:r>
      <w:r w:rsidR="00452747" w:rsidRPr="00452747">
        <w:rPr>
          <w:rStyle w:val="libAlaemChar"/>
          <w:rtl/>
        </w:rPr>
        <w:t>عليه‌السلام</w:t>
      </w:r>
      <w:r w:rsidRPr="0000190E">
        <w:rPr>
          <w:rtl/>
        </w:rPr>
        <w:t xml:space="preserve"> فنظر إليها فأعجبته ، فقالت له عمّته : أراك تنظر إليها</w:t>
      </w:r>
      <w:r>
        <w:rPr>
          <w:rtl/>
        </w:rPr>
        <w:t>؟</w:t>
      </w:r>
      <w:r w:rsidRPr="0000190E">
        <w:rPr>
          <w:rtl/>
        </w:rPr>
        <w:t xml:space="preserve"> فقال صلّى الله عليه : إنّي ما نظرت إليها إلاّ متعجّبا أما إنّ المولود الكريم على الله جلّ وعلا يكون منها ، ثمّ أمرها أن تستأذن أبا الحسن </w:t>
      </w:r>
      <w:r w:rsidR="00452747" w:rsidRPr="00452747">
        <w:rPr>
          <w:rStyle w:val="libAlaemChar"/>
          <w:rtl/>
        </w:rPr>
        <w:t>عليه‌السلام</w:t>
      </w:r>
      <w:r w:rsidRPr="0000190E">
        <w:rPr>
          <w:rtl/>
        </w:rPr>
        <w:t xml:space="preserve"> في دفعها إليه ، ففعلت فأمرها بذلك </w:t>
      </w:r>
      <w:r w:rsidRPr="00C7137D">
        <w:rPr>
          <w:rStyle w:val="libFootnotenumChar"/>
          <w:rtl/>
        </w:rPr>
        <w:t>(1)</w:t>
      </w:r>
      <w:r>
        <w:rPr>
          <w:rtl/>
        </w:rPr>
        <w:t>.</w:t>
      </w:r>
    </w:p>
    <w:p w:rsidR="000A06BC" w:rsidRPr="0000190E" w:rsidRDefault="000A06BC" w:rsidP="00F319A4">
      <w:pPr>
        <w:pStyle w:val="libNormal"/>
        <w:rPr>
          <w:rtl/>
        </w:rPr>
      </w:pPr>
      <w:r w:rsidRPr="0000190E">
        <w:rPr>
          <w:rtl/>
        </w:rPr>
        <w:t xml:space="preserve">وروى في خبر آخر عن جماعة من الشيوخ بإسنادهم عن حكيمة كيفيّة تولّده </w:t>
      </w:r>
      <w:r w:rsidR="00452747" w:rsidRPr="00452747">
        <w:rPr>
          <w:rStyle w:val="libAlaemChar"/>
          <w:rtl/>
        </w:rPr>
        <w:t>عليه‌السلام</w:t>
      </w:r>
      <w:r w:rsidRPr="0000190E">
        <w:rPr>
          <w:rtl/>
        </w:rPr>
        <w:t xml:space="preserve"> </w:t>
      </w:r>
      <w:r>
        <w:rPr>
          <w:rtl/>
        </w:rPr>
        <w:t>(</w:t>
      </w:r>
      <w:r w:rsidRPr="0000190E">
        <w:rPr>
          <w:rtl/>
        </w:rPr>
        <w:t xml:space="preserve"> إلى أن قال ) قالت ، فقلت له : ممّن يكون هذا المولود يا سيّدي</w:t>
      </w:r>
      <w:r>
        <w:rPr>
          <w:rtl/>
        </w:rPr>
        <w:t>؟</w:t>
      </w:r>
      <w:r w:rsidRPr="0000190E">
        <w:rPr>
          <w:rtl/>
        </w:rPr>
        <w:t xml:space="preserve"> فقال :</w:t>
      </w:r>
      <w:r>
        <w:rPr>
          <w:rFonts w:hint="cs"/>
          <w:rtl/>
        </w:rPr>
        <w:t xml:space="preserve"> </w:t>
      </w:r>
      <w:r w:rsidRPr="0000190E">
        <w:rPr>
          <w:rtl/>
        </w:rPr>
        <w:t xml:space="preserve">من جاريتك نرجس </w:t>
      </w:r>
      <w:r w:rsidRPr="00C7137D">
        <w:rPr>
          <w:rStyle w:val="libFootnotenumChar"/>
          <w:rtl/>
        </w:rPr>
        <w:t>(2)</w:t>
      </w:r>
      <w:r>
        <w:rPr>
          <w:rtl/>
        </w:rPr>
        <w:t>.</w:t>
      </w:r>
    </w:p>
    <w:p w:rsidR="000A06BC" w:rsidRPr="0000190E" w:rsidRDefault="000A06BC" w:rsidP="00F319A4">
      <w:pPr>
        <w:pStyle w:val="libNormal"/>
        <w:rPr>
          <w:rtl/>
        </w:rPr>
      </w:pPr>
      <w:r w:rsidRPr="0000190E">
        <w:rPr>
          <w:rtl/>
        </w:rPr>
        <w:t xml:space="preserve">وروى الإكمال أيضا في باب مولده </w:t>
      </w:r>
      <w:r w:rsidR="00452747" w:rsidRPr="00452747">
        <w:rPr>
          <w:rStyle w:val="libAlaemChar"/>
          <w:rtl/>
        </w:rPr>
        <w:t>عليه‌السلام</w:t>
      </w:r>
      <w:r w:rsidRPr="0000190E">
        <w:rPr>
          <w:rtl/>
        </w:rPr>
        <w:t xml:space="preserve"> بإسناده عن حكيمة قالت : كانت لي جارية يقال لها : « نرجس » فزارني ابن أخي فأقبل يحدق النظر إليها</w:t>
      </w:r>
      <w:r>
        <w:rPr>
          <w:rtl/>
        </w:rPr>
        <w:t xml:space="preserve"> ..</w:t>
      </w:r>
      <w:r w:rsidRPr="0000190E">
        <w:rPr>
          <w:rtl/>
        </w:rPr>
        <w:t xml:space="preserve">. الخبر </w:t>
      </w:r>
      <w:r w:rsidRPr="00C7137D">
        <w:rPr>
          <w:rStyle w:val="libFootnotenumChar"/>
          <w:rtl/>
        </w:rPr>
        <w:t>(3)</w:t>
      </w:r>
      <w:r>
        <w:rPr>
          <w:rtl/>
        </w:rPr>
        <w:t>.</w:t>
      </w:r>
    </w:p>
    <w:p w:rsidR="000A06BC" w:rsidRPr="0000190E" w:rsidRDefault="000A06BC" w:rsidP="00F319A4">
      <w:pPr>
        <w:pStyle w:val="libNormal"/>
        <w:rPr>
          <w:rtl/>
        </w:rPr>
      </w:pPr>
      <w:r w:rsidRPr="0000190E">
        <w:rPr>
          <w:rtl/>
        </w:rPr>
        <w:t xml:space="preserve">ومال الصدوق إلى الثاني ، فقال في الإكمال باب « ما روي في نرجس أمّ القائم </w:t>
      </w:r>
      <w:r w:rsidR="00452747" w:rsidRPr="00452747">
        <w:rPr>
          <w:rStyle w:val="libAlaemChar"/>
          <w:rtl/>
        </w:rPr>
        <w:t>عليه‌السلام</w:t>
      </w:r>
      <w:r w:rsidRPr="0000190E">
        <w:rPr>
          <w:rtl/>
        </w:rPr>
        <w:t xml:space="preserve"> » : واسمها « مليكة » بنت يوشعا </w:t>
      </w:r>
      <w:r w:rsidRPr="00C7137D">
        <w:rPr>
          <w:rStyle w:val="libFootnotenumChar"/>
          <w:rtl/>
        </w:rPr>
        <w:t>(4)</w:t>
      </w:r>
      <w:r w:rsidRPr="0000190E">
        <w:rPr>
          <w:rtl/>
        </w:rPr>
        <w:t xml:space="preserve"> بن قيصر الملك. وروى بإسناده عن بشر بن سليمان النخّاس بعث الهادي </w:t>
      </w:r>
      <w:r w:rsidR="00452747" w:rsidRPr="00452747">
        <w:rPr>
          <w:rStyle w:val="libAlaemChar"/>
          <w:rtl/>
        </w:rPr>
        <w:t>عليه‌السلام</w:t>
      </w:r>
      <w:r w:rsidRPr="0000190E">
        <w:rPr>
          <w:rtl/>
        </w:rPr>
        <w:t xml:space="preserve"> له بشرائها </w:t>
      </w:r>
      <w:r w:rsidRPr="00C7137D">
        <w:rPr>
          <w:rStyle w:val="libFootnotenumChar"/>
          <w:rtl/>
        </w:rPr>
        <w:t>(5)</w:t>
      </w:r>
      <w:r w:rsidRPr="0000190E">
        <w:rPr>
          <w:rtl/>
        </w:rPr>
        <w:t xml:space="preserve"> وهو خبر طويل ، وإن روى في باب مولده </w:t>
      </w:r>
      <w:r w:rsidR="00452747" w:rsidRPr="00452747">
        <w:rPr>
          <w:rStyle w:val="libAlaemChar"/>
          <w:rtl/>
        </w:rPr>
        <w:t>عليه‌السلام</w:t>
      </w:r>
      <w:r w:rsidRPr="0000190E">
        <w:rPr>
          <w:rtl/>
        </w:rPr>
        <w:t xml:space="preserve"> ما يعارض هذا ، كما تقدّم.</w:t>
      </w:r>
    </w:p>
    <w:p w:rsidR="000A06BC" w:rsidRPr="0000190E" w:rsidRDefault="000A06BC" w:rsidP="00F319A4">
      <w:pPr>
        <w:pStyle w:val="libNormal"/>
        <w:rPr>
          <w:rtl/>
        </w:rPr>
      </w:pPr>
      <w:r w:rsidRPr="0000190E">
        <w:rPr>
          <w:rtl/>
        </w:rPr>
        <w:t xml:space="preserve">وهو المفهوم أيضا من المفيد حيث ذكر زيارة لها وفيها : « المخطوبة من روح الله الأمين ومن رغب في وصلتها سيّد المرسلين » </w:t>
      </w:r>
      <w:r w:rsidRPr="00C7137D">
        <w:rPr>
          <w:rStyle w:val="libFootnotenumChar"/>
          <w:rtl/>
        </w:rPr>
        <w:t>(6)</w:t>
      </w:r>
      <w:r w:rsidRPr="0000190E">
        <w:rPr>
          <w:rtl/>
        </w:rPr>
        <w:t xml:space="preserve"> والظاهر أنّ الزيارة إنشاء منه أخذا من خبر النّخاس المتقدّم.</w:t>
      </w:r>
    </w:p>
    <w:p w:rsidR="000A06BC" w:rsidRPr="0000190E" w:rsidRDefault="000A06BC" w:rsidP="00F319A4">
      <w:pPr>
        <w:pStyle w:val="libNormal"/>
        <w:rPr>
          <w:rtl/>
        </w:rPr>
      </w:pPr>
      <w:r w:rsidRPr="0000190E">
        <w:rPr>
          <w:rtl/>
        </w:rPr>
        <w:t>والظاهر أصحّيّة القول الأوّل وأصحّيّة خبره.</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إثبات الوصيّة : 218.</w:t>
      </w:r>
    </w:p>
    <w:p w:rsidR="000A06BC" w:rsidRPr="0000190E" w:rsidRDefault="000A06BC" w:rsidP="00C7137D">
      <w:pPr>
        <w:pStyle w:val="libFootnote0"/>
        <w:rPr>
          <w:rtl/>
          <w:lang w:bidi="fa-IR"/>
        </w:rPr>
      </w:pPr>
      <w:r>
        <w:rPr>
          <w:rtl/>
        </w:rPr>
        <w:t>(</w:t>
      </w:r>
      <w:r w:rsidRPr="0000190E">
        <w:rPr>
          <w:rtl/>
        </w:rPr>
        <w:t>2) إثبات الوصيّة : 219.</w:t>
      </w:r>
    </w:p>
    <w:p w:rsidR="000A06BC" w:rsidRPr="0000190E" w:rsidRDefault="000A06BC" w:rsidP="00C7137D">
      <w:pPr>
        <w:pStyle w:val="libFootnote0"/>
        <w:rPr>
          <w:rtl/>
          <w:lang w:bidi="fa-IR"/>
        </w:rPr>
      </w:pPr>
      <w:r>
        <w:rPr>
          <w:rtl/>
        </w:rPr>
        <w:t>(</w:t>
      </w:r>
      <w:r w:rsidRPr="0000190E">
        <w:rPr>
          <w:rtl/>
        </w:rPr>
        <w:t>3) كمال الدين : 426.</w:t>
      </w:r>
    </w:p>
    <w:p w:rsidR="000A06BC" w:rsidRPr="0000190E" w:rsidRDefault="000A06BC" w:rsidP="00C7137D">
      <w:pPr>
        <w:pStyle w:val="libFootnote0"/>
        <w:rPr>
          <w:rtl/>
          <w:lang w:bidi="fa-IR"/>
        </w:rPr>
      </w:pPr>
      <w:r>
        <w:rPr>
          <w:rtl/>
        </w:rPr>
        <w:t>(</w:t>
      </w:r>
      <w:r w:rsidRPr="0000190E">
        <w:rPr>
          <w:rtl/>
        </w:rPr>
        <w:t>4) في المصدر : يشوعا.</w:t>
      </w:r>
    </w:p>
    <w:p w:rsidR="000A06BC" w:rsidRPr="0000190E" w:rsidRDefault="000A06BC" w:rsidP="00C7137D">
      <w:pPr>
        <w:pStyle w:val="libFootnote0"/>
        <w:rPr>
          <w:rtl/>
          <w:lang w:bidi="fa-IR"/>
        </w:rPr>
      </w:pPr>
      <w:r>
        <w:rPr>
          <w:rtl/>
        </w:rPr>
        <w:t>(</w:t>
      </w:r>
      <w:r w:rsidRPr="0000190E">
        <w:rPr>
          <w:rtl/>
        </w:rPr>
        <w:t>5) كمال الدين : 418.</w:t>
      </w:r>
    </w:p>
    <w:p w:rsidR="000A06BC" w:rsidRPr="0000190E" w:rsidRDefault="000A06BC" w:rsidP="00C7137D">
      <w:pPr>
        <w:pStyle w:val="libFootnote0"/>
        <w:rPr>
          <w:rtl/>
          <w:lang w:bidi="fa-IR"/>
        </w:rPr>
      </w:pPr>
      <w:r>
        <w:rPr>
          <w:rtl/>
        </w:rPr>
        <w:t>(</w:t>
      </w:r>
      <w:r w:rsidRPr="0000190E">
        <w:rPr>
          <w:rtl/>
        </w:rPr>
        <w:t>6) نقل المجلسي عن المفيد في البحار 102 : 72.</w:t>
      </w:r>
    </w:p>
    <w:p w:rsidR="000A06BC" w:rsidRPr="0000190E" w:rsidRDefault="000A06BC" w:rsidP="00F319A4">
      <w:pPr>
        <w:pStyle w:val="libNormal"/>
        <w:rPr>
          <w:rtl/>
        </w:rPr>
      </w:pPr>
      <w:r>
        <w:rPr>
          <w:rtl/>
        </w:rPr>
        <w:br w:type="page"/>
      </w:r>
      <w:r w:rsidRPr="0000190E">
        <w:rPr>
          <w:rtl/>
        </w:rPr>
        <w:lastRenderedPageBreak/>
        <w:t>وهو المفهوم من النعماني أيضا حيث قال في باب ما روى في الغيبة</w:t>
      </w:r>
      <w:r>
        <w:rPr>
          <w:rtl/>
        </w:rPr>
        <w:t xml:space="preserve"> ـ </w:t>
      </w:r>
      <w:r w:rsidRPr="0000190E">
        <w:rPr>
          <w:rtl/>
        </w:rPr>
        <w:t xml:space="preserve">بعد روايته بإسناده عن الكناسي عن الباقر </w:t>
      </w:r>
      <w:r w:rsidR="00452747" w:rsidRPr="00452747">
        <w:rPr>
          <w:rStyle w:val="libAlaemChar"/>
          <w:rtl/>
        </w:rPr>
        <w:t>عليه‌السلام</w:t>
      </w:r>
      <w:r w:rsidRPr="0000190E">
        <w:rPr>
          <w:rtl/>
        </w:rPr>
        <w:t xml:space="preserve"> « أنّ صاحب هذا الأمر فيه شبه من يوسف ، ابن أمة سوداء يصلح الله له أمره في ليلة » وروايته أخبار أخر</w:t>
      </w:r>
      <w:r>
        <w:rPr>
          <w:rtl/>
        </w:rPr>
        <w:t xml:space="preserve"> ـ </w:t>
      </w:r>
      <w:r w:rsidRPr="0000190E">
        <w:rPr>
          <w:rtl/>
        </w:rPr>
        <w:t xml:space="preserve">: فاعتبروا يا اولي الأبصار الناظرة بنور الهدى والقلوب المسلمة من الغمر </w:t>
      </w:r>
      <w:r w:rsidRPr="00C7137D">
        <w:rPr>
          <w:rStyle w:val="libFootnotenumChar"/>
          <w:rtl/>
        </w:rPr>
        <w:t>(1)</w:t>
      </w:r>
      <w:r w:rsidRPr="0000190E">
        <w:rPr>
          <w:rtl/>
        </w:rPr>
        <w:t xml:space="preserve"> المشرقة بالإيمان والضياء بهذا القول</w:t>
      </w:r>
      <w:r>
        <w:rPr>
          <w:rtl/>
        </w:rPr>
        <w:t>!</w:t>
      </w:r>
      <w:r w:rsidRPr="0000190E">
        <w:rPr>
          <w:rtl/>
        </w:rPr>
        <w:t xml:space="preserve"> قول الإمامين الباقر والصادق </w:t>
      </w:r>
      <w:r w:rsidR="000D1DE6" w:rsidRPr="000D1DE6">
        <w:rPr>
          <w:rStyle w:val="libAlaemChar"/>
          <w:rtl/>
        </w:rPr>
        <w:t>عليهما‌السلام</w:t>
      </w:r>
      <w:r w:rsidRPr="0000190E">
        <w:rPr>
          <w:rtl/>
        </w:rPr>
        <w:t xml:space="preserve"> في الغيبة وما في الغائب </w:t>
      </w:r>
      <w:r w:rsidRPr="00C7137D">
        <w:rPr>
          <w:rStyle w:val="libFootnotenumChar"/>
          <w:rtl/>
        </w:rPr>
        <w:t>(2)</w:t>
      </w:r>
      <w:r w:rsidRPr="0000190E">
        <w:rPr>
          <w:rtl/>
        </w:rPr>
        <w:t xml:space="preserve"> :</w:t>
      </w:r>
      <w:r>
        <w:rPr>
          <w:rFonts w:hint="cs"/>
          <w:rtl/>
        </w:rPr>
        <w:t xml:space="preserve"> </w:t>
      </w:r>
      <w:r w:rsidRPr="0000190E">
        <w:rPr>
          <w:rtl/>
        </w:rPr>
        <w:t>من شبه الأنبياء ، ثمّ من الاستتار والخوف ، وأنّه ابن أمة سوداء يصلح الله له أمره في ليله وتأملوه حسنا</w:t>
      </w:r>
      <w:r>
        <w:rPr>
          <w:rtl/>
        </w:rPr>
        <w:t xml:space="preserve"> ..</w:t>
      </w:r>
      <w:r w:rsidRPr="0000190E">
        <w:rPr>
          <w:rtl/>
        </w:rPr>
        <w:t xml:space="preserve">. الخ </w:t>
      </w:r>
      <w:r w:rsidRPr="00C7137D">
        <w:rPr>
          <w:rStyle w:val="libFootnotenumChar"/>
          <w:rtl/>
        </w:rPr>
        <w:t>(3)</w:t>
      </w:r>
      <w:r w:rsidRPr="0000190E">
        <w:rPr>
          <w:rtl/>
        </w:rPr>
        <w:t xml:space="preserve"> فإنّ بنت يوشعا بن قيصر لم تكن أمة سوداء.</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في المصدر : العمى.</w:t>
      </w:r>
    </w:p>
    <w:p w:rsidR="000A06BC" w:rsidRPr="0000190E" w:rsidRDefault="000A06BC" w:rsidP="00C7137D">
      <w:pPr>
        <w:pStyle w:val="libFootnote0"/>
        <w:rPr>
          <w:rtl/>
          <w:lang w:bidi="fa-IR"/>
        </w:rPr>
      </w:pPr>
      <w:r>
        <w:rPr>
          <w:rtl/>
        </w:rPr>
        <w:t>(</w:t>
      </w:r>
      <w:r w:rsidRPr="0000190E">
        <w:rPr>
          <w:rtl/>
        </w:rPr>
        <w:t>2) في المصدر : القائم.</w:t>
      </w:r>
    </w:p>
    <w:p w:rsidR="000A06BC" w:rsidRPr="0000190E" w:rsidRDefault="000A06BC" w:rsidP="00C7137D">
      <w:pPr>
        <w:pStyle w:val="libFootnote0"/>
        <w:rPr>
          <w:rtl/>
          <w:lang w:bidi="fa-IR"/>
        </w:rPr>
      </w:pPr>
      <w:r>
        <w:rPr>
          <w:rtl/>
        </w:rPr>
        <w:t>(</w:t>
      </w:r>
      <w:r w:rsidRPr="0000190E">
        <w:rPr>
          <w:rtl/>
        </w:rPr>
        <w:t>3) الغيبة للنعماني : 109.</w:t>
      </w:r>
    </w:p>
    <w:p w:rsidR="000A06BC" w:rsidRDefault="000A06BC" w:rsidP="000A06BC">
      <w:pPr>
        <w:pStyle w:val="Heading1Center"/>
        <w:rPr>
          <w:rtl/>
          <w:lang w:bidi="fa-IR"/>
        </w:rPr>
      </w:pPr>
      <w:r>
        <w:rPr>
          <w:rtl/>
          <w:lang w:bidi="fa-IR"/>
        </w:rPr>
        <w:br w:type="page"/>
      </w:r>
      <w:bookmarkStart w:id="20" w:name="_Toc336358203"/>
      <w:bookmarkStart w:id="21" w:name="_Toc394837906"/>
      <w:r w:rsidRPr="0000190E">
        <w:rPr>
          <w:rtl/>
          <w:lang w:bidi="fa-IR"/>
        </w:rPr>
        <w:lastRenderedPageBreak/>
        <w:t>فصل</w:t>
      </w:r>
      <w:bookmarkEnd w:id="20"/>
      <w:bookmarkEnd w:id="21"/>
      <w:r w:rsidRPr="0000190E">
        <w:rPr>
          <w:rtl/>
          <w:lang w:bidi="fa-IR"/>
        </w:rPr>
        <w:t xml:space="preserve"> </w:t>
      </w:r>
    </w:p>
    <w:p w:rsidR="000A06BC" w:rsidRPr="0000190E" w:rsidRDefault="000A06BC" w:rsidP="000A06BC">
      <w:pPr>
        <w:pStyle w:val="Heading1Center"/>
        <w:rPr>
          <w:rtl/>
          <w:lang w:bidi="fa-IR"/>
        </w:rPr>
      </w:pPr>
      <w:bookmarkStart w:id="22" w:name="_Toc336358204"/>
      <w:bookmarkStart w:id="23" w:name="_Toc336233661"/>
      <w:bookmarkStart w:id="24" w:name="_Toc394837907"/>
      <w:r w:rsidRPr="0000190E">
        <w:rPr>
          <w:rtl/>
          <w:lang w:bidi="fa-IR"/>
        </w:rPr>
        <w:t xml:space="preserve">في أزواجهم </w:t>
      </w:r>
      <w:bookmarkEnd w:id="22"/>
      <w:r>
        <w:rPr>
          <w:rFonts w:hint="cs"/>
          <w:rtl/>
        </w:rPr>
        <w:t>عليهم السلام</w:t>
      </w:r>
      <w:bookmarkEnd w:id="23"/>
      <w:bookmarkEnd w:id="24"/>
    </w:p>
    <w:p w:rsidR="000A06BC" w:rsidRPr="0000190E" w:rsidRDefault="000A06BC" w:rsidP="00C7137D">
      <w:pPr>
        <w:pStyle w:val="libCenterBold1"/>
        <w:rPr>
          <w:rtl/>
        </w:rPr>
      </w:pPr>
      <w:r w:rsidRPr="0000190E">
        <w:rPr>
          <w:rtl/>
        </w:rPr>
        <w:t xml:space="preserve">أمّا النبيّ </w:t>
      </w:r>
      <w:r w:rsidR="008E765E" w:rsidRPr="008E765E">
        <w:rPr>
          <w:rStyle w:val="libAlaemChar"/>
          <w:rtl/>
        </w:rPr>
        <w:t>صلى‌الله‌عليه‌وآله‌وسلم</w:t>
      </w:r>
    </w:p>
    <w:p w:rsidR="000A06BC" w:rsidRPr="0000190E" w:rsidRDefault="000A06BC" w:rsidP="00F319A4">
      <w:pPr>
        <w:pStyle w:val="libNormal"/>
        <w:rPr>
          <w:rtl/>
        </w:rPr>
      </w:pPr>
      <w:r w:rsidRPr="0000190E">
        <w:rPr>
          <w:rtl/>
        </w:rPr>
        <w:t xml:space="preserve">فروى الخصال عن الصادق </w:t>
      </w:r>
      <w:r w:rsidR="00452747" w:rsidRPr="00452747">
        <w:rPr>
          <w:rStyle w:val="libAlaemChar"/>
          <w:rtl/>
        </w:rPr>
        <w:t>عليه‌السلام</w:t>
      </w:r>
      <w:r w:rsidRPr="0000190E">
        <w:rPr>
          <w:rtl/>
        </w:rPr>
        <w:t xml:space="preserve"> قال : تزوّج رسول الله </w:t>
      </w:r>
      <w:r w:rsidR="000033B7" w:rsidRPr="000033B7">
        <w:rPr>
          <w:rStyle w:val="libAlaemChar"/>
          <w:rtl/>
        </w:rPr>
        <w:t>صلى‌الله‌عليه‌وآله</w:t>
      </w:r>
      <w:r w:rsidRPr="0000190E">
        <w:rPr>
          <w:rtl/>
        </w:rPr>
        <w:t xml:space="preserve"> بخمس عشرة امرأة ، ودخل بثلاث عشرة منهنّ ، وقبض عن تسع. فأمّا اللتان لم يدخل بهما :</w:t>
      </w:r>
      <w:r>
        <w:rPr>
          <w:rFonts w:hint="cs"/>
          <w:rtl/>
        </w:rPr>
        <w:t xml:space="preserve"> </w:t>
      </w:r>
      <w:r w:rsidRPr="0000190E">
        <w:rPr>
          <w:rtl/>
        </w:rPr>
        <w:t xml:space="preserve">فعمرة والسنا. وأمّا الثلاث عشرة اللاتي دخل بهنّ : فأوّلهن خديجة بنت خويلد ، ثمّ سودة بنت زمعة ، ثمّ أمّ سلمة واسمها هند بنت أبي اميّة ، ثمّ أمّ عبد الله عائشة بنت أبي بكر ، ثمّ حفصة بنت عمر ، ثمّ زينب بنت خزيمة بن الحارث أمّ المساكين ، ثمّ زينب بنت جحش ، ثمّ أمّ حبيبة رملة بنت أبي سفيان ، ثمّ ميمونة بنت الحارث ، ثمّ زينب بنت عميس ، ثمّ جويرية بنت الحارث ، ثمّ صفيّة بنت حيّ بن أخطب. والّتي وهبت نفسها للنبيّ </w:t>
      </w:r>
      <w:r w:rsidR="000033B7" w:rsidRPr="000033B7">
        <w:rPr>
          <w:rStyle w:val="libAlaemChar"/>
          <w:rtl/>
        </w:rPr>
        <w:t>صلى‌الله‌عليه‌وآله</w:t>
      </w:r>
      <w:r w:rsidRPr="0000190E">
        <w:rPr>
          <w:rtl/>
        </w:rPr>
        <w:t xml:space="preserve"> خولة بنت حكيم السلمي وكان له سريّتان يقسم لهما مع أزواجه : مارية وريحانة الخندفية. والتسع اللاتي قبض عنهنّ : عائشة ، وحفصة ، وأمّ سلمة ، وزينب بنت جحش ، وميمونة بنت الحارث ، وأمّ حبيبة بنت أبي سفيان ، وصفية بنت حيّ بن أخطب ، وجويريّة بنت الحارث ، وسودة بنت زمعة. وأفضلهنّ خديجة بنت خويلد ، ثمّ أمّ سلمة ، ثمّ ميمونة بنت الحارث </w:t>
      </w:r>
      <w:r w:rsidRPr="00C7137D">
        <w:rPr>
          <w:rStyle w:val="libFootnotenumChar"/>
          <w:rtl/>
        </w:rPr>
        <w:t>(1)</w:t>
      </w:r>
      <w:r>
        <w:rPr>
          <w:rtl/>
        </w:rPr>
        <w:t>.</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الخصال : 419.</w:t>
      </w:r>
    </w:p>
    <w:p w:rsidR="000A06BC" w:rsidRPr="0000190E" w:rsidRDefault="000A06BC" w:rsidP="00F319A4">
      <w:pPr>
        <w:pStyle w:val="libNormal"/>
        <w:rPr>
          <w:rtl/>
        </w:rPr>
      </w:pPr>
      <w:r>
        <w:rPr>
          <w:rtl/>
        </w:rPr>
        <w:br w:type="page"/>
      </w:r>
      <w:r w:rsidRPr="0000190E">
        <w:rPr>
          <w:rtl/>
        </w:rPr>
        <w:lastRenderedPageBreak/>
        <w:t>قلت : وروى الكليني سبب عدم دخوله بالاثنين منهنّ عن الحسن البصري :</w:t>
      </w:r>
      <w:r>
        <w:rPr>
          <w:rFonts w:hint="cs"/>
          <w:rtl/>
        </w:rPr>
        <w:t xml:space="preserve"> </w:t>
      </w:r>
      <w:r w:rsidRPr="0000190E">
        <w:rPr>
          <w:rtl/>
        </w:rPr>
        <w:t xml:space="preserve">أنّ رسول الله </w:t>
      </w:r>
      <w:r w:rsidR="000033B7" w:rsidRPr="000033B7">
        <w:rPr>
          <w:rStyle w:val="libAlaemChar"/>
          <w:rtl/>
        </w:rPr>
        <w:t>صلى‌الله‌عليه‌وآله</w:t>
      </w:r>
      <w:r w:rsidRPr="0000190E">
        <w:rPr>
          <w:rtl/>
        </w:rPr>
        <w:t xml:space="preserve"> تزوّج امرأة من بني عامر ابن صعصعة يقال لها سناة وكانت من أجمل أهل زمانها ، فلمّا نظرت إليها عائشة وحفصة قالتا : لتغلبنا هذه على رسول الله </w:t>
      </w:r>
      <w:r w:rsidR="000033B7" w:rsidRPr="000033B7">
        <w:rPr>
          <w:rStyle w:val="libAlaemChar"/>
          <w:rtl/>
        </w:rPr>
        <w:t>صلى‌الله‌عليه‌وآله</w:t>
      </w:r>
      <w:r w:rsidRPr="0000190E">
        <w:rPr>
          <w:rtl/>
        </w:rPr>
        <w:t xml:space="preserve"> بجمالها ، فقالتا لها : لا يرى منك رسول الله </w:t>
      </w:r>
      <w:r w:rsidR="000033B7" w:rsidRPr="000033B7">
        <w:rPr>
          <w:rStyle w:val="libAlaemChar"/>
          <w:rtl/>
        </w:rPr>
        <w:t>صلى‌الله‌عليه‌وآله</w:t>
      </w:r>
      <w:r w:rsidRPr="0000190E">
        <w:rPr>
          <w:rtl/>
        </w:rPr>
        <w:t xml:space="preserve"> حرصا ، فلمّا دخلت على رسول الله </w:t>
      </w:r>
      <w:r w:rsidR="000033B7" w:rsidRPr="000033B7">
        <w:rPr>
          <w:rStyle w:val="libAlaemChar"/>
          <w:rtl/>
        </w:rPr>
        <w:t>صلى‌الله‌عليه‌وآله</w:t>
      </w:r>
      <w:r w:rsidRPr="0000190E">
        <w:rPr>
          <w:rtl/>
        </w:rPr>
        <w:t xml:space="preserve"> تناولها بيده ، فقالت : أعوذ بالله منك</w:t>
      </w:r>
      <w:r>
        <w:rPr>
          <w:rtl/>
        </w:rPr>
        <w:t>!</w:t>
      </w:r>
      <w:r w:rsidRPr="0000190E">
        <w:rPr>
          <w:rtl/>
        </w:rPr>
        <w:t xml:space="preserve"> فانقبضت يد رسول الله </w:t>
      </w:r>
      <w:r w:rsidR="000033B7" w:rsidRPr="000033B7">
        <w:rPr>
          <w:rStyle w:val="libAlaemChar"/>
          <w:rtl/>
        </w:rPr>
        <w:t>صلى‌الله‌عليه‌وآله</w:t>
      </w:r>
      <w:r w:rsidRPr="0000190E">
        <w:rPr>
          <w:rtl/>
        </w:rPr>
        <w:t xml:space="preserve"> عنها فطلّقها وألحقها بأهلها </w:t>
      </w:r>
      <w:r w:rsidRPr="00C7137D">
        <w:rPr>
          <w:rStyle w:val="libFootnotenumChar"/>
          <w:rtl/>
        </w:rPr>
        <w:t>(1)</w:t>
      </w:r>
      <w:r>
        <w:rPr>
          <w:rtl/>
        </w:rPr>
        <w:t>.</w:t>
      </w:r>
    </w:p>
    <w:p w:rsidR="000A06BC" w:rsidRPr="0000190E" w:rsidRDefault="000A06BC" w:rsidP="00F319A4">
      <w:pPr>
        <w:pStyle w:val="libNormal"/>
        <w:rPr>
          <w:rtl/>
        </w:rPr>
      </w:pPr>
      <w:r w:rsidRPr="0000190E">
        <w:rPr>
          <w:rtl/>
        </w:rPr>
        <w:t xml:space="preserve">وتزوّج رسول الله </w:t>
      </w:r>
      <w:r w:rsidR="000033B7" w:rsidRPr="000033B7">
        <w:rPr>
          <w:rStyle w:val="libAlaemChar"/>
          <w:rtl/>
        </w:rPr>
        <w:t>صلى‌الله‌عليه‌وآله</w:t>
      </w:r>
      <w:r w:rsidRPr="0000190E">
        <w:rPr>
          <w:rtl/>
        </w:rPr>
        <w:t xml:space="preserve"> امرأة من كندة بنت أبي الجون ، فلمّا مات إبراهيم بن رسول الله </w:t>
      </w:r>
      <w:r w:rsidR="000033B7" w:rsidRPr="000033B7">
        <w:rPr>
          <w:rStyle w:val="libAlaemChar"/>
          <w:rtl/>
        </w:rPr>
        <w:t>صلى‌الله‌عليه‌وآله</w:t>
      </w:r>
      <w:r w:rsidRPr="0000190E">
        <w:rPr>
          <w:rtl/>
        </w:rPr>
        <w:t xml:space="preserve"> ابن مارية القبطيّة قالت : لو كان نبيّا ما مات ابنه ، فألحقها بأهلها قبل أن يدخل بها. ونقل تزويج أبي بكر لهما برجلين ، فجذم أحدهما وجنّ الآخر </w:t>
      </w:r>
      <w:r w:rsidRPr="00C7137D">
        <w:rPr>
          <w:rStyle w:val="libFootnotenumChar"/>
          <w:rtl/>
        </w:rPr>
        <w:t>(2)</w:t>
      </w:r>
      <w:r>
        <w:rPr>
          <w:rtl/>
        </w:rPr>
        <w:t>.</w:t>
      </w:r>
    </w:p>
    <w:p w:rsidR="000A06BC" w:rsidRPr="0000190E" w:rsidRDefault="000A06BC" w:rsidP="00F319A4">
      <w:pPr>
        <w:pStyle w:val="libNormal"/>
        <w:rPr>
          <w:rtl/>
        </w:rPr>
      </w:pPr>
      <w:r w:rsidRPr="0000190E">
        <w:rPr>
          <w:rtl/>
        </w:rPr>
        <w:t xml:space="preserve">هذا ، وروى عن أبي بصير وغيره تسمية نسائه </w:t>
      </w:r>
      <w:r w:rsidR="000033B7" w:rsidRPr="000033B7">
        <w:rPr>
          <w:rStyle w:val="libAlaemChar"/>
          <w:rtl/>
        </w:rPr>
        <w:t>صلى‌الله‌عليه‌وآله</w:t>
      </w:r>
      <w:r w:rsidRPr="0000190E">
        <w:rPr>
          <w:rtl/>
        </w:rPr>
        <w:t xml:space="preserve"> </w:t>
      </w:r>
      <w:r>
        <w:rPr>
          <w:rtl/>
        </w:rPr>
        <w:t>(</w:t>
      </w:r>
      <w:r w:rsidRPr="0000190E">
        <w:rPr>
          <w:rtl/>
        </w:rPr>
        <w:t xml:space="preserve"> إلى أن قال ) وزينب بنت أبي الجون الّتي خدعت والكنديّة </w:t>
      </w:r>
      <w:r w:rsidRPr="00C7137D">
        <w:rPr>
          <w:rStyle w:val="libFootnotenumChar"/>
          <w:rtl/>
        </w:rPr>
        <w:t>(3)</w:t>
      </w:r>
      <w:r>
        <w:rPr>
          <w:rtl/>
        </w:rPr>
        <w:t>.</w:t>
      </w:r>
    </w:p>
    <w:p w:rsidR="000A06BC" w:rsidRDefault="000A06BC" w:rsidP="00F319A4">
      <w:pPr>
        <w:pStyle w:val="libNormal"/>
        <w:rPr>
          <w:rtl/>
        </w:rPr>
      </w:pPr>
      <w:r w:rsidRPr="0000190E">
        <w:rPr>
          <w:rtl/>
        </w:rPr>
        <w:t>وخبر الحسن البصري جعل المخدوعة « سناة العامريّة » وهذا جعلها « زينب » وذاك جعل الكنديّة « بنت أبي الجون » وهذا جعل المخدوعة « بنت أبي الجون »</w:t>
      </w:r>
      <w:r>
        <w:rPr>
          <w:rtl/>
        </w:rPr>
        <w:t>.</w:t>
      </w:r>
      <w:r>
        <w:rPr>
          <w:rFonts w:hint="cs"/>
          <w:rtl/>
        </w:rPr>
        <w:t xml:space="preserve"> </w:t>
      </w:r>
    </w:p>
    <w:p w:rsidR="000A06BC" w:rsidRPr="0000190E" w:rsidRDefault="000A06BC" w:rsidP="00F319A4">
      <w:pPr>
        <w:pStyle w:val="libNormal"/>
        <w:rPr>
          <w:rtl/>
        </w:rPr>
      </w:pPr>
      <w:r w:rsidRPr="0000190E">
        <w:rPr>
          <w:rtl/>
        </w:rPr>
        <w:t xml:space="preserve">وكيف كان ، فزينب بنت عمير الواردة في خبر الخصال لم أقف على ذكرها في أزواجه </w:t>
      </w:r>
      <w:r w:rsidR="000033B7" w:rsidRPr="000033B7">
        <w:rPr>
          <w:rStyle w:val="libAlaemChar"/>
          <w:rtl/>
        </w:rPr>
        <w:t>صلى‌الله‌عليه‌وآله</w:t>
      </w:r>
      <w:r w:rsidRPr="0000190E">
        <w:rPr>
          <w:rtl/>
        </w:rPr>
        <w:t xml:space="preserve"> في موضع حتّى في الإعلام الّذي عدّهنّ إحدى وعشرين ، ومنهنّ « عالية بنت ظبيان » </w:t>
      </w:r>
      <w:r>
        <w:rPr>
          <w:rtl/>
        </w:rPr>
        <w:t>و «</w:t>
      </w:r>
      <w:r w:rsidRPr="0000190E">
        <w:rPr>
          <w:rtl/>
        </w:rPr>
        <w:t xml:space="preserve"> فتيلة اخت الأشعث » </w:t>
      </w:r>
      <w:r>
        <w:rPr>
          <w:rtl/>
        </w:rPr>
        <w:t>و «</w:t>
      </w:r>
      <w:r w:rsidRPr="0000190E">
        <w:rPr>
          <w:rtl/>
        </w:rPr>
        <w:t xml:space="preserve"> فاطمة بنت الضحّاك » المختارة للدنيا حين خيّرهنّ ، فكانت تلقط البعر بعد ذلك وتقول : أنا الشقيّة </w:t>
      </w:r>
      <w:r>
        <w:rPr>
          <w:rtl/>
        </w:rPr>
        <w:t>و «</w:t>
      </w:r>
      <w:r w:rsidRPr="0000190E">
        <w:rPr>
          <w:rtl/>
        </w:rPr>
        <w:t xml:space="preserve"> شنبا بنت الصلت » </w:t>
      </w:r>
      <w:r>
        <w:rPr>
          <w:rtl/>
        </w:rPr>
        <w:t>و «</w:t>
      </w:r>
      <w:r w:rsidRPr="0000190E">
        <w:rPr>
          <w:rtl/>
        </w:rPr>
        <w:t xml:space="preserve"> أسماء بنت النعمان » </w:t>
      </w:r>
      <w:r>
        <w:rPr>
          <w:rtl/>
        </w:rPr>
        <w:t>و «</w:t>
      </w:r>
      <w:r w:rsidRPr="0000190E">
        <w:rPr>
          <w:rtl/>
        </w:rPr>
        <w:t xml:space="preserve"> مليكة الليثيّة » </w:t>
      </w:r>
      <w:r>
        <w:rPr>
          <w:rtl/>
        </w:rPr>
        <w:t>و «</w:t>
      </w:r>
      <w:r w:rsidRPr="0000190E">
        <w:rPr>
          <w:rtl/>
        </w:rPr>
        <w:t xml:space="preserve"> عمرة بنت يزيد » </w:t>
      </w:r>
      <w:r>
        <w:rPr>
          <w:rtl/>
        </w:rPr>
        <w:t>و «</w:t>
      </w:r>
      <w:r w:rsidRPr="0000190E">
        <w:rPr>
          <w:rtl/>
        </w:rPr>
        <w:t xml:space="preserve"> عمرة » اخرى غير مدخول بهنّ </w:t>
      </w:r>
      <w:r w:rsidRPr="00C7137D">
        <w:rPr>
          <w:rStyle w:val="libFootnotenumChar"/>
          <w:rtl/>
        </w:rPr>
        <w:t>(4)</w:t>
      </w:r>
      <w:r>
        <w:rPr>
          <w:rtl/>
        </w:rPr>
        <w:t>.</w:t>
      </w:r>
    </w:p>
    <w:p w:rsidR="000A06BC" w:rsidRPr="0000190E" w:rsidRDefault="000A06BC" w:rsidP="00F319A4">
      <w:pPr>
        <w:pStyle w:val="libNormal"/>
        <w:rPr>
          <w:rtl/>
        </w:rPr>
      </w:pPr>
      <w:r w:rsidRPr="0000190E">
        <w:rPr>
          <w:rtl/>
        </w:rPr>
        <w:t xml:space="preserve">وإنّما قال ابن قتيبة : إنّ « زينب بنت عميس » كانت تحت حمزة </w:t>
      </w:r>
      <w:r w:rsidRPr="00C7137D">
        <w:rPr>
          <w:rStyle w:val="libFootnotenumChar"/>
          <w:rtl/>
        </w:rPr>
        <w:t>(5)</w:t>
      </w:r>
      <w:r>
        <w:rPr>
          <w:rtl/>
        </w:rPr>
        <w:t>.</w:t>
      </w:r>
      <w:r w:rsidRPr="0000190E">
        <w:rPr>
          <w:rtl/>
        </w:rPr>
        <w:t xml:space="preserve"> ونقل</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الكافي 5 : 421.</w:t>
      </w:r>
    </w:p>
    <w:p w:rsidR="000A06BC" w:rsidRPr="0000190E" w:rsidRDefault="000A06BC" w:rsidP="00C7137D">
      <w:pPr>
        <w:pStyle w:val="libFootnote0"/>
        <w:rPr>
          <w:rtl/>
          <w:lang w:bidi="fa-IR"/>
        </w:rPr>
      </w:pPr>
      <w:r>
        <w:rPr>
          <w:rtl/>
        </w:rPr>
        <w:t>(</w:t>
      </w:r>
      <w:r w:rsidRPr="0000190E">
        <w:rPr>
          <w:rtl/>
        </w:rPr>
        <w:t>2) المصدر السابق.</w:t>
      </w:r>
    </w:p>
    <w:p w:rsidR="000A06BC" w:rsidRPr="0000190E" w:rsidRDefault="000A06BC" w:rsidP="00C7137D">
      <w:pPr>
        <w:pStyle w:val="libFootnote0"/>
        <w:rPr>
          <w:rtl/>
          <w:lang w:bidi="fa-IR"/>
        </w:rPr>
      </w:pPr>
      <w:r>
        <w:rPr>
          <w:rtl/>
        </w:rPr>
        <w:t>(</w:t>
      </w:r>
      <w:r w:rsidRPr="0000190E">
        <w:rPr>
          <w:rtl/>
        </w:rPr>
        <w:t>3) الكافي 5 : 390.</w:t>
      </w:r>
    </w:p>
    <w:p w:rsidR="000A06BC" w:rsidRPr="0000190E" w:rsidRDefault="000A06BC" w:rsidP="00C7137D">
      <w:pPr>
        <w:pStyle w:val="libFootnote0"/>
        <w:rPr>
          <w:rtl/>
          <w:lang w:bidi="fa-IR"/>
        </w:rPr>
      </w:pPr>
      <w:r>
        <w:rPr>
          <w:rtl/>
        </w:rPr>
        <w:t>(</w:t>
      </w:r>
      <w:r w:rsidRPr="0000190E">
        <w:rPr>
          <w:rtl/>
        </w:rPr>
        <w:t>4) إعلام الورى : 150.</w:t>
      </w:r>
    </w:p>
    <w:p w:rsidR="000A06BC" w:rsidRPr="0000190E" w:rsidRDefault="000A06BC" w:rsidP="00C7137D">
      <w:pPr>
        <w:pStyle w:val="libFootnote0"/>
        <w:rPr>
          <w:rtl/>
          <w:lang w:bidi="fa-IR"/>
        </w:rPr>
      </w:pPr>
      <w:r>
        <w:rPr>
          <w:rtl/>
        </w:rPr>
        <w:t>(</w:t>
      </w:r>
      <w:r w:rsidRPr="0000190E">
        <w:rPr>
          <w:rtl/>
        </w:rPr>
        <w:t>5) المعارف : 75.</w:t>
      </w:r>
    </w:p>
    <w:p w:rsidR="000A06BC" w:rsidRPr="0000190E" w:rsidRDefault="000A06BC" w:rsidP="00687652">
      <w:pPr>
        <w:pStyle w:val="libNormal0"/>
        <w:rPr>
          <w:rtl/>
        </w:rPr>
      </w:pPr>
      <w:r>
        <w:rPr>
          <w:rtl/>
        </w:rPr>
        <w:br w:type="page"/>
      </w:r>
      <w:r w:rsidRPr="0000190E">
        <w:rPr>
          <w:rtl/>
        </w:rPr>
        <w:lastRenderedPageBreak/>
        <w:t xml:space="preserve">ابن قتيبة عن أبي اليقظان علّة طلاق عمرة قبل الدخول : أنّ أباها قال له </w:t>
      </w:r>
      <w:r w:rsidR="000033B7" w:rsidRPr="000033B7">
        <w:rPr>
          <w:rStyle w:val="libAlaemChar"/>
          <w:rtl/>
        </w:rPr>
        <w:t>صلى‌الله‌عليه‌وآله</w:t>
      </w:r>
      <w:r w:rsidRPr="0000190E">
        <w:rPr>
          <w:rtl/>
        </w:rPr>
        <w:t xml:space="preserve"> أنّها لم تمرض قطّ ، فقال </w:t>
      </w:r>
      <w:r w:rsidR="000033B7" w:rsidRPr="000033B7">
        <w:rPr>
          <w:rStyle w:val="libAlaemChar"/>
          <w:rtl/>
        </w:rPr>
        <w:t>صلى‌الله‌عليه‌وآله</w:t>
      </w:r>
      <w:r w:rsidRPr="0000190E">
        <w:rPr>
          <w:rtl/>
        </w:rPr>
        <w:t xml:space="preserve"> ما لهذه عند الله من خير. ونقل عنه أنّه خطب امرأة من بني مرّة بن عوف إلى أبيها ، فقال : إنّ بها برص وهو كاذب ، فرجع فوجدها برصاء </w:t>
      </w:r>
      <w:r w:rsidRPr="00C7137D">
        <w:rPr>
          <w:rStyle w:val="libFootnotenumChar"/>
          <w:rtl/>
        </w:rPr>
        <w:t>(1)</w:t>
      </w:r>
      <w:r>
        <w:rPr>
          <w:rtl/>
        </w:rPr>
        <w:t>.</w:t>
      </w:r>
    </w:p>
    <w:p w:rsidR="000A06BC" w:rsidRPr="0000190E" w:rsidRDefault="000A06BC" w:rsidP="00F319A4">
      <w:pPr>
        <w:pStyle w:val="libNormal"/>
        <w:rPr>
          <w:rtl/>
        </w:rPr>
      </w:pPr>
      <w:r w:rsidRPr="0000190E">
        <w:rPr>
          <w:rtl/>
        </w:rPr>
        <w:t xml:space="preserve">وقال ابن عبد ربّه : أنّ سودة كانت تحت سكران بن عمرو ، وحفصة تحت خنيس السهمي رسول النبيّ إلى كسرى ، وزينب بنت خزيمة تحت عبيدة بن الحارث بن المطّلب أوّل قتيل ببدر ، وأمّ حبيبة تحت عبيد الله بن جحش الّذي تنصّر في الحبشة ، وميمونة تحت أبي سبرة بن أبي رهم العامري. وذكروا أنّ ميمونة كان تزويجها وزفافها وموتها وقبرها بسرف على عشرة أميال من مكّة </w:t>
      </w:r>
      <w:r w:rsidRPr="00C7137D">
        <w:rPr>
          <w:rStyle w:val="libFootnotenumChar"/>
          <w:rtl/>
        </w:rPr>
        <w:t>(2)</w:t>
      </w:r>
      <w:r w:rsidRPr="0000190E">
        <w:rPr>
          <w:rtl/>
        </w:rPr>
        <w:t xml:space="preserve"> هذا.</w:t>
      </w:r>
    </w:p>
    <w:p w:rsidR="000A06BC" w:rsidRPr="0000190E" w:rsidRDefault="000A06BC" w:rsidP="00F319A4">
      <w:pPr>
        <w:pStyle w:val="libNormal"/>
        <w:rPr>
          <w:rtl/>
        </w:rPr>
      </w:pPr>
      <w:r w:rsidRPr="0000190E">
        <w:rPr>
          <w:rtl/>
        </w:rPr>
        <w:t xml:space="preserve">هذا ، وفي أنساب البلاذري : كان اسم جويرية « برّة » فسمّاها جويرية ، لأنّه كره أن يقال : « خرج من عند برّة أو خرجت برّة من عنده </w:t>
      </w:r>
      <w:r w:rsidRPr="00C7137D">
        <w:rPr>
          <w:rStyle w:val="libFootnotenumChar"/>
          <w:rtl/>
        </w:rPr>
        <w:t>(3)</w:t>
      </w:r>
      <w:r>
        <w:rPr>
          <w:rtl/>
        </w:rPr>
        <w:t>.</w:t>
      </w:r>
    </w:p>
    <w:p w:rsidR="000A06BC" w:rsidRPr="0000190E" w:rsidRDefault="000A06BC" w:rsidP="00F319A4">
      <w:pPr>
        <w:pStyle w:val="libNormal"/>
        <w:rPr>
          <w:rtl/>
        </w:rPr>
      </w:pPr>
      <w:r w:rsidRPr="0000190E">
        <w:rPr>
          <w:rtl/>
        </w:rPr>
        <w:t>قلت : وعلى فرض صحّة نقله ، وجهه : أنّ « برّة » اسم للمبرّة.</w:t>
      </w:r>
    </w:p>
    <w:p w:rsidR="000A06BC" w:rsidRPr="0000190E" w:rsidRDefault="000A06BC" w:rsidP="00F319A4">
      <w:pPr>
        <w:pStyle w:val="libNormal"/>
        <w:rPr>
          <w:rtl/>
        </w:rPr>
      </w:pPr>
      <w:r w:rsidRPr="0000190E">
        <w:rPr>
          <w:rtl/>
        </w:rPr>
        <w:t xml:space="preserve">وعنون اسد الغابة « سمعان بن خالد الكلابي » من بني قريظة عن ابن مندة وأبي نعيم ، وقال بتزويج النبيّ </w:t>
      </w:r>
      <w:r w:rsidR="008E765E" w:rsidRPr="008E765E">
        <w:rPr>
          <w:rStyle w:val="libAlaemChar"/>
          <w:rtl/>
        </w:rPr>
        <w:t>صلى‌الله‌عليه‌وآله‌وسلم</w:t>
      </w:r>
      <w:r w:rsidRPr="0000190E">
        <w:rPr>
          <w:rtl/>
        </w:rPr>
        <w:t xml:space="preserve"> اخت سمعان </w:t>
      </w:r>
      <w:r w:rsidRPr="00C7137D">
        <w:rPr>
          <w:rStyle w:val="libFootnotenumChar"/>
          <w:rtl/>
        </w:rPr>
        <w:t>(4)</w:t>
      </w:r>
      <w:r>
        <w:rPr>
          <w:rtl/>
        </w:rPr>
        <w:t>.</w:t>
      </w:r>
    </w:p>
    <w:p w:rsidR="000A06BC" w:rsidRPr="0000190E" w:rsidRDefault="000A06BC" w:rsidP="00F319A4">
      <w:pPr>
        <w:pStyle w:val="libNormal"/>
        <w:rPr>
          <w:rtl/>
        </w:rPr>
      </w:pPr>
      <w:r w:rsidRPr="0000190E">
        <w:rPr>
          <w:rtl/>
        </w:rPr>
        <w:t>قلت : فلا بدّ أنّها الكلابيّة المتقدّمة.</w:t>
      </w:r>
    </w:p>
    <w:p w:rsidR="000A06BC" w:rsidRPr="0000190E" w:rsidRDefault="000A06BC" w:rsidP="00F319A4">
      <w:pPr>
        <w:pStyle w:val="libNormal"/>
        <w:rPr>
          <w:rtl/>
        </w:rPr>
      </w:pPr>
      <w:r w:rsidRPr="0000190E">
        <w:rPr>
          <w:rtl/>
        </w:rPr>
        <w:t>فصل : كما من خيارهنّ : خديجة ، ثمّ أمّ سلمة ، ثمّ ميمونة كما تقدّم في خبر الخصال.</w:t>
      </w:r>
    </w:p>
    <w:p w:rsidR="000A06BC" w:rsidRPr="0000190E" w:rsidRDefault="000A06BC" w:rsidP="00F319A4">
      <w:pPr>
        <w:pStyle w:val="libNormal"/>
        <w:rPr>
          <w:rtl/>
        </w:rPr>
      </w:pPr>
      <w:r w:rsidRPr="0000190E">
        <w:rPr>
          <w:rtl/>
        </w:rPr>
        <w:t>كذلك من شرارهنّ : عائشة ، ثمّ حفصة ، ثمّ أمّ حبيبة. ويكفي في ذمّ الاوليين قوله تعالى مشيرا إليهما بشهادة عمر</w:t>
      </w:r>
      <w:r>
        <w:rPr>
          <w:rtl/>
        </w:rPr>
        <w:t xml:space="preserve"> ـ </w:t>
      </w:r>
      <w:r w:rsidRPr="0000190E">
        <w:rPr>
          <w:rtl/>
        </w:rPr>
        <w:t xml:space="preserve">كما رواه الثعلبي والزمخشري </w:t>
      </w:r>
      <w:r w:rsidRPr="00C7137D">
        <w:rPr>
          <w:rStyle w:val="libFootnotenumChar"/>
          <w:rtl/>
        </w:rPr>
        <w:t>(5)</w:t>
      </w:r>
      <w:r>
        <w:rPr>
          <w:rtl/>
        </w:rPr>
        <w:t xml:space="preserve"> ـ </w:t>
      </w:r>
      <w:r w:rsidRPr="0000190E">
        <w:rPr>
          <w:rtl/>
        </w:rPr>
        <w:t xml:space="preserve">: </w:t>
      </w:r>
      <w:r w:rsidRPr="00423C44">
        <w:rPr>
          <w:rStyle w:val="libAlaemChar"/>
          <w:rtl/>
        </w:rPr>
        <w:t>(</w:t>
      </w:r>
      <w:r w:rsidRPr="000C41D4">
        <w:rPr>
          <w:rStyle w:val="libAieChar"/>
          <w:rtl/>
        </w:rPr>
        <w:t xml:space="preserve"> وَإِنْ تَظاهَرا عَلَيْهِ فَإِنَّ اللهَ هُوَ مَوْلاهُ وَجِبْرِيلُ وَصالِحُ الْمُؤْمِنِينَ </w:t>
      </w:r>
      <w:r w:rsidRPr="00423C44">
        <w:rPr>
          <w:rStyle w:val="libAlaemChar"/>
          <w:rtl/>
        </w:rPr>
        <w:t>)</w:t>
      </w:r>
      <w:r w:rsidRPr="0000190E">
        <w:rPr>
          <w:rtl/>
        </w:rPr>
        <w:t xml:space="preserve"> </w:t>
      </w:r>
      <w:r w:rsidRPr="00C7137D">
        <w:rPr>
          <w:rStyle w:val="libFootnotenumChar"/>
          <w:rtl/>
        </w:rPr>
        <w:t>(6)</w:t>
      </w:r>
      <w:r w:rsidRPr="0000190E">
        <w:rPr>
          <w:rtl/>
        </w:rPr>
        <w:t xml:space="preserve"> وجعل تعالى عقوبة</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المعارف : 83.</w:t>
      </w:r>
    </w:p>
    <w:p w:rsidR="000A06BC" w:rsidRPr="0000190E" w:rsidRDefault="000A06BC" w:rsidP="00C7137D">
      <w:pPr>
        <w:pStyle w:val="libFootnote0"/>
        <w:rPr>
          <w:rtl/>
          <w:lang w:bidi="fa-IR"/>
        </w:rPr>
      </w:pPr>
      <w:r>
        <w:rPr>
          <w:rtl/>
        </w:rPr>
        <w:t>(</w:t>
      </w:r>
      <w:r w:rsidRPr="0000190E">
        <w:rPr>
          <w:rtl/>
        </w:rPr>
        <w:t xml:space="preserve">2) انظر العقد الفريد 2 : 36 ، 54 </w:t>
      </w:r>
      <w:r>
        <w:rPr>
          <w:rtl/>
        </w:rPr>
        <w:t>و 6</w:t>
      </w:r>
      <w:r w:rsidRPr="0000190E">
        <w:rPr>
          <w:rtl/>
        </w:rPr>
        <w:t xml:space="preserve">2 </w:t>
      </w:r>
      <w:r>
        <w:rPr>
          <w:rtl/>
        </w:rPr>
        <w:t>و 7</w:t>
      </w:r>
      <w:r w:rsidRPr="0000190E">
        <w:rPr>
          <w:rtl/>
        </w:rPr>
        <w:t xml:space="preserve">2 </w:t>
      </w:r>
      <w:r>
        <w:rPr>
          <w:rtl/>
        </w:rPr>
        <w:t>و 8</w:t>
      </w:r>
      <w:r w:rsidRPr="0000190E">
        <w:rPr>
          <w:rtl/>
        </w:rPr>
        <w:t xml:space="preserve">0 </w:t>
      </w:r>
      <w:r>
        <w:rPr>
          <w:rtl/>
        </w:rPr>
        <w:t>و 8</w:t>
      </w:r>
      <w:r w:rsidRPr="0000190E">
        <w:rPr>
          <w:rtl/>
        </w:rPr>
        <w:t>2.</w:t>
      </w:r>
    </w:p>
    <w:p w:rsidR="000A06BC" w:rsidRPr="0000190E" w:rsidRDefault="000A06BC" w:rsidP="00C7137D">
      <w:pPr>
        <w:pStyle w:val="libFootnote0"/>
        <w:rPr>
          <w:rtl/>
          <w:lang w:bidi="fa-IR"/>
        </w:rPr>
      </w:pPr>
      <w:r>
        <w:rPr>
          <w:rtl/>
        </w:rPr>
        <w:t>(</w:t>
      </w:r>
      <w:r w:rsidRPr="0000190E">
        <w:rPr>
          <w:rtl/>
        </w:rPr>
        <w:t>3) أنساب الأشراف 2 : 77.</w:t>
      </w:r>
    </w:p>
    <w:p w:rsidR="000A06BC" w:rsidRPr="0000190E" w:rsidRDefault="000A06BC" w:rsidP="00C7137D">
      <w:pPr>
        <w:pStyle w:val="libFootnote0"/>
        <w:rPr>
          <w:rtl/>
          <w:lang w:bidi="fa-IR"/>
        </w:rPr>
      </w:pPr>
      <w:r>
        <w:rPr>
          <w:rtl/>
        </w:rPr>
        <w:t>(</w:t>
      </w:r>
      <w:r w:rsidRPr="0000190E">
        <w:rPr>
          <w:rtl/>
        </w:rPr>
        <w:t>4) اسد الغابة 2 : 356.</w:t>
      </w:r>
    </w:p>
    <w:p w:rsidR="000A06BC" w:rsidRPr="0000190E" w:rsidRDefault="000A06BC" w:rsidP="00C7137D">
      <w:pPr>
        <w:pStyle w:val="libFootnote0"/>
        <w:rPr>
          <w:rtl/>
          <w:lang w:bidi="fa-IR"/>
        </w:rPr>
      </w:pPr>
      <w:r>
        <w:rPr>
          <w:rtl/>
        </w:rPr>
        <w:t>(</w:t>
      </w:r>
      <w:r w:rsidRPr="0000190E">
        <w:rPr>
          <w:rtl/>
        </w:rPr>
        <w:t>5) الكشف والبيان 9 : 349 ، الكشّاف 4 : 566.</w:t>
      </w:r>
    </w:p>
    <w:p w:rsidR="000A06BC" w:rsidRPr="0000190E" w:rsidRDefault="000A06BC" w:rsidP="00C7137D">
      <w:pPr>
        <w:pStyle w:val="libFootnote0"/>
        <w:rPr>
          <w:rtl/>
          <w:lang w:bidi="fa-IR"/>
        </w:rPr>
      </w:pPr>
      <w:r>
        <w:rPr>
          <w:rtl/>
        </w:rPr>
        <w:t>(</w:t>
      </w:r>
      <w:r w:rsidRPr="0000190E">
        <w:rPr>
          <w:rtl/>
        </w:rPr>
        <w:t>6) التحريم : 4.</w:t>
      </w:r>
    </w:p>
    <w:p w:rsidR="000A06BC" w:rsidRPr="0000190E" w:rsidRDefault="000A06BC" w:rsidP="00687652">
      <w:pPr>
        <w:pStyle w:val="libNormal0"/>
        <w:rPr>
          <w:rtl/>
        </w:rPr>
      </w:pPr>
      <w:r>
        <w:rPr>
          <w:rtl/>
        </w:rPr>
        <w:br w:type="page"/>
      </w:r>
      <w:r w:rsidRPr="0000190E">
        <w:rPr>
          <w:rtl/>
        </w:rPr>
        <w:lastRenderedPageBreak/>
        <w:t xml:space="preserve">تظاهرهما عليه </w:t>
      </w:r>
      <w:r w:rsidR="000033B7" w:rsidRPr="000033B7">
        <w:rPr>
          <w:rStyle w:val="libAlaemChar"/>
          <w:rtl/>
        </w:rPr>
        <w:t>صلى‌الله‌عليه‌وآله</w:t>
      </w:r>
      <w:r w:rsidRPr="0000190E">
        <w:rPr>
          <w:rtl/>
        </w:rPr>
        <w:t xml:space="preserve"> تهاجرهما في الدنيا ، قال ابن قتيبة في معارفه : كانت عائشة متهاجرة بحفصة حتّى ماتتا </w:t>
      </w:r>
      <w:r w:rsidRPr="00C7137D">
        <w:rPr>
          <w:rStyle w:val="libFootnotenumChar"/>
          <w:rtl/>
        </w:rPr>
        <w:t>(1)</w:t>
      </w:r>
      <w:r>
        <w:rPr>
          <w:rtl/>
        </w:rPr>
        <w:t>.</w:t>
      </w:r>
      <w:r w:rsidRPr="0000190E">
        <w:rPr>
          <w:rtl/>
        </w:rPr>
        <w:t xml:space="preserve"> كما أنّ ابن عوف لما صنع إلى ابن عفّان وتظاهرا على وليّه عاقبهما الله أيضا بذلك ، صرّح أيضا بتهاجرهما إلى الموت ابن قتيبة </w:t>
      </w:r>
      <w:r w:rsidRPr="00C7137D">
        <w:rPr>
          <w:rStyle w:val="libFootnotenumChar"/>
          <w:rtl/>
        </w:rPr>
        <w:t>(2)</w:t>
      </w:r>
      <w:r>
        <w:rPr>
          <w:rtl/>
        </w:rPr>
        <w:t>.</w:t>
      </w:r>
      <w:r>
        <w:rPr>
          <w:rFonts w:hint="cs"/>
          <w:rtl/>
        </w:rPr>
        <w:t xml:space="preserve"> </w:t>
      </w:r>
      <w:r w:rsidRPr="0000190E">
        <w:rPr>
          <w:rtl/>
        </w:rPr>
        <w:t xml:space="preserve">وكان </w:t>
      </w:r>
      <w:r w:rsidR="00452747" w:rsidRPr="00452747">
        <w:rPr>
          <w:rStyle w:val="libAlaemChar"/>
          <w:rtl/>
        </w:rPr>
        <w:t>عليه‌السلام</w:t>
      </w:r>
      <w:r w:rsidRPr="0000190E">
        <w:rPr>
          <w:rtl/>
        </w:rPr>
        <w:t xml:space="preserve"> قد دعا عليهما بذلك ، فقال : دقّ الله بينكما عطر منشم </w:t>
      </w:r>
      <w:r w:rsidRPr="00C7137D">
        <w:rPr>
          <w:rStyle w:val="libFootnotenumChar"/>
          <w:rtl/>
        </w:rPr>
        <w:t>(3)</w:t>
      </w:r>
      <w:r>
        <w:rPr>
          <w:rtl/>
        </w:rPr>
        <w:t>.</w:t>
      </w:r>
    </w:p>
    <w:p w:rsidR="000A06BC" w:rsidRPr="0000190E" w:rsidRDefault="000A06BC" w:rsidP="00F319A4">
      <w:pPr>
        <w:pStyle w:val="libNormal"/>
        <w:rPr>
          <w:rtl/>
          <w:lang w:bidi="fa-IR"/>
        </w:rPr>
      </w:pPr>
      <w:r w:rsidRPr="0000190E">
        <w:rPr>
          <w:rtl/>
          <w:lang w:bidi="fa-IR"/>
        </w:rPr>
        <w:t>وكذلك قوله تعالى ضاربا لهما مثلا</w:t>
      </w:r>
      <w:r>
        <w:rPr>
          <w:rtl/>
          <w:lang w:bidi="fa-IR"/>
        </w:rPr>
        <w:t xml:space="preserve"> ـ </w:t>
      </w:r>
      <w:r w:rsidRPr="0000190E">
        <w:rPr>
          <w:rtl/>
          <w:lang w:bidi="fa-IR"/>
        </w:rPr>
        <w:t>بشهادة عثمان وتقرير عائشة نفسها</w:t>
      </w:r>
      <w:r>
        <w:rPr>
          <w:rtl/>
          <w:lang w:bidi="fa-IR"/>
        </w:rPr>
        <w:t xml:space="preserve"> ـ </w:t>
      </w:r>
      <w:r w:rsidRPr="0000190E">
        <w:rPr>
          <w:rtl/>
          <w:lang w:bidi="fa-IR"/>
        </w:rPr>
        <w:t>:</w:t>
      </w:r>
      <w:r>
        <w:rPr>
          <w:rFonts w:hint="cs"/>
          <w:rtl/>
          <w:lang w:bidi="fa-IR"/>
        </w:rPr>
        <w:t xml:space="preserve"> </w:t>
      </w:r>
      <w:r w:rsidRPr="00423C44">
        <w:rPr>
          <w:rStyle w:val="libAlaemChar"/>
          <w:rtl/>
        </w:rPr>
        <w:t>(</w:t>
      </w:r>
      <w:r w:rsidRPr="000C41D4">
        <w:rPr>
          <w:rStyle w:val="libAieChar"/>
          <w:rtl/>
        </w:rPr>
        <w:t xml:space="preserve"> ضَرَبَ اللهُ مَثَلاً لِلَّذِينَ كَفَرُوا امْرَأَتَ نُوحٍ وَامْرَأَتَ لُوطٍ كانَتا تَحْتَ عَبْدَيْنِ مِنْ عِبادِنا صالِحَيْنِ فَخانَتاهُما فَلَمْ يُغْنِيا عَنْهُما مِنَ اللهِ شَيْئاً وَقِيلَ ادْخُلَا النَّارَ مَعَ الدَّاخِلِينَ </w:t>
      </w:r>
      <w:r w:rsidRPr="00423C44">
        <w:rPr>
          <w:rStyle w:val="libAlaemChar"/>
          <w:rtl/>
        </w:rPr>
        <w:t>)</w:t>
      </w:r>
      <w:r w:rsidRPr="0000190E">
        <w:rPr>
          <w:rtl/>
          <w:lang w:bidi="fa-IR"/>
        </w:rPr>
        <w:t xml:space="preserve"> </w:t>
      </w:r>
      <w:r w:rsidRPr="00C7137D">
        <w:rPr>
          <w:rStyle w:val="libFootnotenumChar"/>
          <w:rtl/>
        </w:rPr>
        <w:t>(4)</w:t>
      </w:r>
      <w:r>
        <w:rPr>
          <w:rtl/>
          <w:lang w:bidi="fa-IR"/>
        </w:rPr>
        <w:t>.</w:t>
      </w:r>
    </w:p>
    <w:p w:rsidR="000A06BC" w:rsidRPr="0000190E" w:rsidRDefault="000A06BC" w:rsidP="00F319A4">
      <w:pPr>
        <w:pStyle w:val="libNormal"/>
        <w:rPr>
          <w:rtl/>
        </w:rPr>
      </w:pPr>
      <w:r w:rsidRPr="0000190E">
        <w:rPr>
          <w:rtl/>
        </w:rPr>
        <w:t>روى محمّد بن [ محمّد بن ] النعمان في جمله عن الليث بن أبي سليمان ، عن ثابت الأنصاري ، عن ابن أبي عامر : أنّ عائشة قالت لعثمان : لو لا الصلوات الخمس لمشى إليك الرجال حتّى يذبحوك ذبح الشاة</w:t>
      </w:r>
      <w:r>
        <w:rPr>
          <w:rtl/>
        </w:rPr>
        <w:t>!</w:t>
      </w:r>
      <w:r w:rsidRPr="0000190E">
        <w:rPr>
          <w:rtl/>
        </w:rPr>
        <w:t xml:space="preserve"> فقال عثمان : </w:t>
      </w:r>
      <w:r w:rsidRPr="00423C44">
        <w:rPr>
          <w:rStyle w:val="libAlaemChar"/>
          <w:rtl/>
        </w:rPr>
        <w:t>(</w:t>
      </w:r>
      <w:r w:rsidRPr="000C41D4">
        <w:rPr>
          <w:rStyle w:val="libAieChar"/>
          <w:rtl/>
        </w:rPr>
        <w:t xml:space="preserve"> ضَرَبَ اللهُ مَثَلاً لِلَّذِينَ كَفَرُوا امْرَأَتَ نُوحٍ ... </w:t>
      </w:r>
      <w:r w:rsidRPr="00423C44">
        <w:rPr>
          <w:rStyle w:val="libAlaemChar"/>
          <w:rtl/>
        </w:rPr>
        <w:t>)</w:t>
      </w:r>
      <w:r w:rsidRPr="0000190E">
        <w:rPr>
          <w:rtl/>
        </w:rPr>
        <w:t xml:space="preserve"> إلى آخر الآية </w:t>
      </w:r>
      <w:r w:rsidRPr="00C7137D">
        <w:rPr>
          <w:rStyle w:val="libFootnotenumChar"/>
          <w:rtl/>
        </w:rPr>
        <w:t>(5)</w:t>
      </w:r>
      <w:r>
        <w:rPr>
          <w:rtl/>
        </w:rPr>
        <w:t>.</w:t>
      </w:r>
    </w:p>
    <w:p w:rsidR="000A06BC" w:rsidRPr="0000190E" w:rsidRDefault="000A06BC" w:rsidP="00F319A4">
      <w:pPr>
        <w:pStyle w:val="libNormal"/>
        <w:rPr>
          <w:rtl/>
        </w:rPr>
      </w:pPr>
      <w:r w:rsidRPr="0000190E">
        <w:rPr>
          <w:rtl/>
        </w:rPr>
        <w:t xml:space="preserve">ولمّا نزل أمير المؤمنين </w:t>
      </w:r>
      <w:r w:rsidR="00452747" w:rsidRPr="00452747">
        <w:rPr>
          <w:rStyle w:val="libAlaemChar"/>
          <w:rtl/>
        </w:rPr>
        <w:t>عليه‌السلام</w:t>
      </w:r>
      <w:r w:rsidRPr="0000190E">
        <w:rPr>
          <w:rtl/>
        </w:rPr>
        <w:t xml:space="preserve"> بذي قار في توجّهه إلى البصرة ، كتبت عائشة إلى حفصة : أمّا بعد ، فإنّا نزلنا البصرة ونزل عليّ بذي قار ، والله داقّ عنقه كدقّ البيضة على الصفا ، إنّه بمنزلة الأشقر إن تقدّم نحر وإن تأخّر عقر. فاستبشرت حفصة بالكتاب ودعت صبيان بني تيم وبني عديّ وأعطت جواريها دفوفا وأمرتهنّ أن يضربن بالدفوف ويقلن : « الخبر ما الخبر</w:t>
      </w:r>
      <w:r>
        <w:rPr>
          <w:rtl/>
        </w:rPr>
        <w:t>!</w:t>
      </w:r>
      <w:r w:rsidRPr="0000190E">
        <w:rPr>
          <w:rtl/>
        </w:rPr>
        <w:t xml:space="preserve"> عليّ بذي قار كالأشقر ، إن تقدّم نحر وإن تأخّر عقر » فذهبت إليها أمّ كلثوم وقالت لها إن تظاهرت أنت واختك على أمير المؤمنين </w:t>
      </w:r>
      <w:r w:rsidR="00452747" w:rsidRPr="00452747">
        <w:rPr>
          <w:rStyle w:val="libAlaemChar"/>
          <w:rtl/>
        </w:rPr>
        <w:t>عليه‌السلام</w:t>
      </w:r>
      <w:r w:rsidRPr="0000190E">
        <w:rPr>
          <w:rtl/>
        </w:rPr>
        <w:t xml:space="preserve"> فقد تظاهرتما على أخيه رسول الله </w:t>
      </w:r>
      <w:r w:rsidR="000033B7" w:rsidRPr="000033B7">
        <w:rPr>
          <w:rStyle w:val="libAlaemChar"/>
          <w:rtl/>
        </w:rPr>
        <w:t>صلى‌الله‌عليه‌وآله</w:t>
      </w:r>
      <w:r w:rsidRPr="0000190E">
        <w:rPr>
          <w:rtl/>
        </w:rPr>
        <w:t xml:space="preserve"> فأنزل الله فيكما ما أنزل</w:t>
      </w:r>
      <w:r>
        <w:rPr>
          <w:rtl/>
        </w:rPr>
        <w:t xml:space="preserve"> ..</w:t>
      </w:r>
      <w:r w:rsidRPr="0000190E">
        <w:rPr>
          <w:rtl/>
        </w:rPr>
        <w:t xml:space="preserve">. الخ </w:t>
      </w:r>
      <w:r w:rsidRPr="00C7137D">
        <w:rPr>
          <w:rStyle w:val="libFootnotenumChar"/>
          <w:rtl/>
        </w:rPr>
        <w:t>(6)</w:t>
      </w:r>
      <w:r>
        <w:rPr>
          <w:rtl/>
        </w:rPr>
        <w:t>.</w:t>
      </w:r>
    </w:p>
    <w:p w:rsidR="000A06BC" w:rsidRPr="0000190E" w:rsidRDefault="000A06BC" w:rsidP="00F319A4">
      <w:pPr>
        <w:pStyle w:val="libNormal"/>
        <w:rPr>
          <w:rtl/>
        </w:rPr>
      </w:pPr>
      <w:r w:rsidRPr="0000190E">
        <w:rPr>
          <w:rtl/>
        </w:rPr>
        <w:t>وقال أبو الفرج في مقاتله : قال يحيى بن الحسن : وسمعت عليّ بن طاهر بن</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المعارف : 306.</w:t>
      </w:r>
    </w:p>
    <w:p w:rsidR="000A06BC" w:rsidRPr="0000190E" w:rsidRDefault="000A06BC" w:rsidP="00C7137D">
      <w:pPr>
        <w:pStyle w:val="libFootnote0"/>
        <w:rPr>
          <w:rtl/>
          <w:lang w:bidi="fa-IR"/>
        </w:rPr>
      </w:pPr>
      <w:r>
        <w:rPr>
          <w:rtl/>
        </w:rPr>
        <w:t>(</w:t>
      </w:r>
      <w:r w:rsidRPr="0000190E">
        <w:rPr>
          <w:rtl/>
        </w:rPr>
        <w:t>2) المصدر السابق.</w:t>
      </w:r>
    </w:p>
    <w:p w:rsidR="000A06BC" w:rsidRPr="0000190E" w:rsidRDefault="000A06BC" w:rsidP="00C7137D">
      <w:pPr>
        <w:pStyle w:val="libFootnote0"/>
        <w:rPr>
          <w:rtl/>
          <w:lang w:bidi="fa-IR"/>
        </w:rPr>
      </w:pPr>
      <w:r>
        <w:rPr>
          <w:rtl/>
        </w:rPr>
        <w:t>(</w:t>
      </w:r>
      <w:r w:rsidRPr="0000190E">
        <w:rPr>
          <w:rtl/>
        </w:rPr>
        <w:t xml:space="preserve">3) راجع شرح نهج البلاغة لابن أبي الحديد 1 : 196 ، لكن لا يوجد هنا دعاؤه </w:t>
      </w:r>
      <w:r w:rsidR="00452747" w:rsidRPr="00452747">
        <w:rPr>
          <w:rStyle w:val="libAlaemChar"/>
          <w:rtl/>
        </w:rPr>
        <w:t>عليه‌السلام</w:t>
      </w:r>
      <w:r w:rsidRPr="0000190E">
        <w:rPr>
          <w:rtl/>
        </w:rPr>
        <w:t xml:space="preserve"> عليهما باللفظ المذكور.</w:t>
      </w:r>
    </w:p>
    <w:p w:rsidR="000A06BC" w:rsidRPr="0000190E" w:rsidRDefault="000A06BC" w:rsidP="00C7137D">
      <w:pPr>
        <w:pStyle w:val="libFootnote0"/>
        <w:rPr>
          <w:rtl/>
          <w:lang w:bidi="fa-IR"/>
        </w:rPr>
      </w:pPr>
      <w:r>
        <w:rPr>
          <w:rtl/>
        </w:rPr>
        <w:t>(</w:t>
      </w:r>
      <w:r w:rsidRPr="0000190E">
        <w:rPr>
          <w:rtl/>
        </w:rPr>
        <w:t>4) التحريم : 10.</w:t>
      </w:r>
    </w:p>
    <w:p w:rsidR="000A06BC" w:rsidRPr="0000190E" w:rsidRDefault="000A06BC" w:rsidP="00C7137D">
      <w:pPr>
        <w:pStyle w:val="libFootnote0"/>
        <w:rPr>
          <w:rtl/>
          <w:lang w:bidi="fa-IR"/>
        </w:rPr>
      </w:pPr>
      <w:r>
        <w:rPr>
          <w:rtl/>
        </w:rPr>
        <w:t>(</w:t>
      </w:r>
      <w:r w:rsidRPr="0000190E">
        <w:rPr>
          <w:rtl/>
        </w:rPr>
        <w:t xml:space="preserve">5) الجمل </w:t>
      </w:r>
      <w:r>
        <w:rPr>
          <w:rtl/>
        </w:rPr>
        <w:t>(</w:t>
      </w:r>
      <w:r w:rsidRPr="0000190E">
        <w:rPr>
          <w:rtl/>
        </w:rPr>
        <w:t xml:space="preserve"> مصنّفات الشيخ المفيد ) 1 : 148.</w:t>
      </w:r>
    </w:p>
    <w:p w:rsidR="000A06BC" w:rsidRPr="0000190E" w:rsidRDefault="000A06BC" w:rsidP="00C7137D">
      <w:pPr>
        <w:pStyle w:val="libFootnote0"/>
        <w:rPr>
          <w:rtl/>
          <w:lang w:bidi="fa-IR"/>
        </w:rPr>
      </w:pPr>
      <w:r>
        <w:rPr>
          <w:rtl/>
        </w:rPr>
        <w:t>(</w:t>
      </w:r>
      <w:r w:rsidRPr="0000190E">
        <w:rPr>
          <w:rtl/>
        </w:rPr>
        <w:t xml:space="preserve">6) الجمل </w:t>
      </w:r>
      <w:r>
        <w:rPr>
          <w:rtl/>
        </w:rPr>
        <w:t>(</w:t>
      </w:r>
      <w:r w:rsidRPr="0000190E">
        <w:rPr>
          <w:rtl/>
        </w:rPr>
        <w:t xml:space="preserve"> مصنّفات الشيخ المفيد ) 1 : 276.</w:t>
      </w:r>
    </w:p>
    <w:p w:rsidR="000A06BC" w:rsidRPr="0000190E" w:rsidRDefault="000A06BC" w:rsidP="00687652">
      <w:pPr>
        <w:pStyle w:val="libNormal0"/>
        <w:rPr>
          <w:rtl/>
        </w:rPr>
      </w:pPr>
      <w:r>
        <w:rPr>
          <w:rtl/>
        </w:rPr>
        <w:br w:type="page"/>
      </w:r>
      <w:r w:rsidRPr="0000190E">
        <w:rPr>
          <w:rtl/>
        </w:rPr>
        <w:lastRenderedPageBreak/>
        <w:t xml:space="preserve">زيد يقول : لمّا أرادوا دفن الحسن </w:t>
      </w:r>
      <w:r w:rsidR="00452747" w:rsidRPr="00452747">
        <w:rPr>
          <w:rStyle w:val="libAlaemChar"/>
          <w:rtl/>
        </w:rPr>
        <w:t>عليه‌السلام</w:t>
      </w:r>
      <w:r w:rsidRPr="0000190E">
        <w:rPr>
          <w:rtl/>
        </w:rPr>
        <w:t xml:space="preserve"> ركبت عائشة بغلا واستعونت بني اميّة ومروان ومن كان هناك منهم ومن حشمهم وهو قول القائل :</w:t>
      </w:r>
      <w:r>
        <w:rPr>
          <w:rFonts w:hint="cs"/>
          <w:rtl/>
        </w:rPr>
        <w:t xml:space="preserve"> </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A06BC" w:rsidRPr="0000190E" w:rsidTr="006660D9">
        <w:trPr>
          <w:tblCellSpacing w:w="15" w:type="dxa"/>
          <w:jc w:val="center"/>
        </w:trPr>
        <w:tc>
          <w:tcPr>
            <w:tcW w:w="2400" w:type="pct"/>
            <w:vAlign w:val="center"/>
          </w:tcPr>
          <w:p w:rsidR="000A06BC" w:rsidRPr="0000190E" w:rsidRDefault="000A06BC" w:rsidP="005D7A0E">
            <w:pPr>
              <w:pStyle w:val="libPoem"/>
            </w:pPr>
            <w:r w:rsidRPr="0000190E">
              <w:rPr>
                <w:rtl/>
              </w:rPr>
              <w:t xml:space="preserve">فيوما على بغل </w:t>
            </w:r>
            <w:r w:rsidRPr="005D7A0E">
              <w:rPr>
                <w:rStyle w:val="libPoemTiniChar0"/>
                <w:rtl/>
              </w:rPr>
              <w:br/>
              <w:t> </w:t>
            </w:r>
          </w:p>
        </w:tc>
        <w:tc>
          <w:tcPr>
            <w:tcW w:w="200" w:type="pct"/>
            <w:vAlign w:val="center"/>
          </w:tcPr>
          <w:p w:rsidR="000A06BC" w:rsidRPr="0000190E" w:rsidRDefault="000A06BC" w:rsidP="006660D9"/>
        </w:tc>
        <w:tc>
          <w:tcPr>
            <w:tcW w:w="2400" w:type="pct"/>
            <w:vAlign w:val="center"/>
          </w:tcPr>
          <w:p w:rsidR="000A06BC" w:rsidRPr="0000190E" w:rsidRDefault="000A06BC" w:rsidP="005D7A0E">
            <w:pPr>
              <w:pStyle w:val="libPoem"/>
            </w:pPr>
            <w:r>
              <w:rPr>
                <w:rtl/>
              </w:rPr>
              <w:t>و</w:t>
            </w:r>
            <w:r w:rsidRPr="0000190E">
              <w:rPr>
                <w:rtl/>
              </w:rPr>
              <w:t xml:space="preserve">يوما على جمل </w:t>
            </w:r>
            <w:r w:rsidRPr="005D7A0E">
              <w:rPr>
                <w:rStyle w:val="libPoemTiniChar0"/>
                <w:rtl/>
              </w:rPr>
              <w:br/>
              <w:t> </w:t>
            </w:r>
          </w:p>
        </w:tc>
      </w:tr>
    </w:tbl>
    <w:p w:rsidR="000A06BC" w:rsidRPr="0000190E" w:rsidRDefault="000A06BC" w:rsidP="00F319A4">
      <w:pPr>
        <w:pStyle w:val="libNormal"/>
        <w:rPr>
          <w:rtl/>
        </w:rPr>
      </w:pPr>
      <w:r>
        <w:rPr>
          <w:rtl/>
        </w:rPr>
        <w:t xml:space="preserve"> ..</w:t>
      </w:r>
      <w:r w:rsidRPr="0000190E">
        <w:rPr>
          <w:rtl/>
        </w:rPr>
        <w:t xml:space="preserve">. إلخ </w:t>
      </w:r>
      <w:r w:rsidRPr="00C7137D">
        <w:rPr>
          <w:rStyle w:val="libFootnotenumChar"/>
          <w:rtl/>
        </w:rPr>
        <w:t>(1)</w:t>
      </w:r>
      <w:r>
        <w:rPr>
          <w:rtl/>
        </w:rPr>
        <w:t>.</w:t>
      </w:r>
    </w:p>
    <w:p w:rsidR="000A06BC" w:rsidRPr="0000190E" w:rsidRDefault="000A06BC" w:rsidP="00F319A4">
      <w:pPr>
        <w:pStyle w:val="libNormal"/>
        <w:rPr>
          <w:rtl/>
        </w:rPr>
      </w:pPr>
      <w:r w:rsidRPr="0000190E">
        <w:rPr>
          <w:rtl/>
        </w:rPr>
        <w:t xml:space="preserve">وكذلك الأخيرة كانت على دين أخيها معاوية ، قال المسعودي في المروج بعثت أمّ حبيبة بنت أبي سفيان إلى أخيها معاوية بقميص عثمان مخضّبا بدمائه مع النعمان بن بشير </w:t>
      </w:r>
      <w:r w:rsidRPr="00C7137D">
        <w:rPr>
          <w:rStyle w:val="libFootnotenumChar"/>
          <w:rtl/>
        </w:rPr>
        <w:t>(2)</w:t>
      </w:r>
      <w:r>
        <w:rPr>
          <w:rtl/>
        </w:rPr>
        <w:t>.</w:t>
      </w:r>
    </w:p>
    <w:p w:rsidR="000A06BC" w:rsidRPr="0000190E" w:rsidRDefault="000A06BC" w:rsidP="00423C44">
      <w:pPr>
        <w:pStyle w:val="libBold1"/>
        <w:rPr>
          <w:rtl/>
        </w:rPr>
      </w:pPr>
      <w:r w:rsidRPr="0000190E">
        <w:rPr>
          <w:rtl/>
        </w:rPr>
        <w:t>ثمّ من خيارهنّ صفيّة :</w:t>
      </w:r>
    </w:p>
    <w:p w:rsidR="000A06BC" w:rsidRPr="0000190E" w:rsidRDefault="000A06BC" w:rsidP="00F319A4">
      <w:pPr>
        <w:pStyle w:val="libNormal"/>
        <w:rPr>
          <w:rtl/>
        </w:rPr>
      </w:pPr>
      <w:r w:rsidRPr="0000190E">
        <w:rPr>
          <w:rtl/>
        </w:rPr>
        <w:t xml:space="preserve">قال البلاذري : لمّا قدم النبيّ </w:t>
      </w:r>
      <w:r w:rsidR="008E765E" w:rsidRPr="008E765E">
        <w:rPr>
          <w:rStyle w:val="libAlaemChar"/>
          <w:rtl/>
        </w:rPr>
        <w:t>صلى‌الله‌عليه‌وآله‌وسلم</w:t>
      </w:r>
      <w:r w:rsidRPr="0000190E">
        <w:rPr>
          <w:rtl/>
        </w:rPr>
        <w:t xml:space="preserve"> المدينة من خيبر أنزل صفيّة بيتا من بيوت الأنصار ، فجاء نساء الأنصار ينظرن إليها ، وانتقب عائشة وجاءت فنظرت ، فعرفها النبيّ </w:t>
      </w:r>
      <w:r w:rsidR="008E765E" w:rsidRPr="008E765E">
        <w:rPr>
          <w:rStyle w:val="libAlaemChar"/>
          <w:rtl/>
        </w:rPr>
        <w:t>صلى‌الله‌عليه‌وآله‌وسلم</w:t>
      </w:r>
      <w:r w:rsidRPr="0000190E">
        <w:rPr>
          <w:rtl/>
        </w:rPr>
        <w:t xml:space="preserve"> فلمّا خرجت أتبعها النبيّ </w:t>
      </w:r>
      <w:r w:rsidR="008E765E" w:rsidRPr="008E765E">
        <w:rPr>
          <w:rStyle w:val="libAlaemChar"/>
          <w:rtl/>
        </w:rPr>
        <w:t>صلى‌الله‌عليه‌وآله‌وسلم</w:t>
      </w:r>
      <w:r w:rsidRPr="0000190E">
        <w:rPr>
          <w:rtl/>
        </w:rPr>
        <w:t xml:space="preserve"> فقال : كيف رأيتها يا عائشة</w:t>
      </w:r>
      <w:r>
        <w:rPr>
          <w:rtl/>
        </w:rPr>
        <w:t>؟</w:t>
      </w:r>
      <w:r w:rsidRPr="0000190E">
        <w:rPr>
          <w:rtl/>
        </w:rPr>
        <w:t xml:space="preserve"> قالت : رأيتها يهوديّة بنت يهوديّين ، فقال لها النبيّ </w:t>
      </w:r>
      <w:r w:rsidR="008E765E" w:rsidRPr="008E765E">
        <w:rPr>
          <w:rStyle w:val="libAlaemChar"/>
          <w:rtl/>
        </w:rPr>
        <w:t>صلى‌الله‌عليه‌وآله‌وسلم</w:t>
      </w:r>
      <w:r w:rsidRPr="0000190E">
        <w:rPr>
          <w:rtl/>
        </w:rPr>
        <w:t xml:space="preserve"> : لا تقولين هذا ، فإنّه قد حسن إسلامها </w:t>
      </w:r>
      <w:r w:rsidRPr="00C7137D">
        <w:rPr>
          <w:rStyle w:val="libFootnotenumChar"/>
          <w:rtl/>
        </w:rPr>
        <w:t>(3)</w:t>
      </w:r>
      <w:r>
        <w:rPr>
          <w:rtl/>
        </w:rPr>
        <w:t>.</w:t>
      </w:r>
    </w:p>
    <w:p w:rsidR="000A06BC" w:rsidRPr="0000190E" w:rsidRDefault="000A06BC" w:rsidP="00F319A4">
      <w:pPr>
        <w:pStyle w:val="libNormal"/>
        <w:rPr>
          <w:rtl/>
        </w:rPr>
      </w:pPr>
      <w:r w:rsidRPr="0000190E">
        <w:rPr>
          <w:rtl/>
        </w:rPr>
        <w:t xml:space="preserve">وقال البلاذري أيضا في أنساب أشرافه : إنّه جرى بين صفيّة وعائشة ذات يوم كلام ، فعيّرتها باليهوديّة وفخرت عليها ، فشكت ذلك إلى النبيّ </w:t>
      </w:r>
      <w:r w:rsidR="008E765E" w:rsidRPr="008E765E">
        <w:rPr>
          <w:rStyle w:val="libAlaemChar"/>
          <w:rtl/>
        </w:rPr>
        <w:t>صلى‌الله‌عليه‌وآله‌وسلم</w:t>
      </w:r>
      <w:r w:rsidRPr="0000190E">
        <w:rPr>
          <w:rtl/>
        </w:rPr>
        <w:t xml:space="preserve"> فقال لها :</w:t>
      </w:r>
      <w:r>
        <w:rPr>
          <w:rFonts w:hint="cs"/>
          <w:rtl/>
        </w:rPr>
        <w:t xml:space="preserve"> </w:t>
      </w:r>
      <w:r>
        <w:rPr>
          <w:rtl/>
        </w:rPr>
        <w:t>أ</w:t>
      </w:r>
      <w:r w:rsidRPr="0000190E">
        <w:rPr>
          <w:rtl/>
        </w:rPr>
        <w:t xml:space="preserve">لا قلت : أبي هارون وعمّي موسى </w:t>
      </w:r>
      <w:r w:rsidR="00140652" w:rsidRPr="00140652">
        <w:rPr>
          <w:rStyle w:val="libAlaemChar"/>
          <w:rtl/>
        </w:rPr>
        <w:t>عليهم‌السلام</w:t>
      </w:r>
      <w:r w:rsidRPr="0000190E">
        <w:rPr>
          <w:rtl/>
        </w:rPr>
        <w:t xml:space="preserve"> وزوجي محمّد </w:t>
      </w:r>
      <w:r w:rsidR="008E765E" w:rsidRPr="008E765E">
        <w:rPr>
          <w:rStyle w:val="libAlaemChar"/>
          <w:rtl/>
        </w:rPr>
        <w:t>صلى‌الله‌عليه‌وآله‌وسلم</w:t>
      </w:r>
      <w:r w:rsidRPr="0000190E">
        <w:rPr>
          <w:rtl/>
        </w:rPr>
        <w:t xml:space="preserve"> فهل فيكنّ مثلي</w:t>
      </w:r>
      <w:r>
        <w:rPr>
          <w:rtl/>
        </w:rPr>
        <w:t>؟</w:t>
      </w:r>
      <w:r w:rsidRPr="0000190E">
        <w:rPr>
          <w:rtl/>
        </w:rPr>
        <w:t xml:space="preserve"> </w:t>
      </w:r>
      <w:r w:rsidRPr="00C7137D">
        <w:rPr>
          <w:rStyle w:val="libFootnotenumChar"/>
          <w:rtl/>
        </w:rPr>
        <w:t>(4)</w:t>
      </w:r>
      <w:r>
        <w:rPr>
          <w:rtl/>
        </w:rPr>
        <w:t>.</w:t>
      </w:r>
    </w:p>
    <w:p w:rsidR="000A06BC" w:rsidRPr="0000190E" w:rsidRDefault="000A06BC" w:rsidP="00F319A4">
      <w:pPr>
        <w:pStyle w:val="libNormal"/>
        <w:rPr>
          <w:rtl/>
        </w:rPr>
      </w:pPr>
      <w:r w:rsidRPr="0000190E">
        <w:rPr>
          <w:rtl/>
        </w:rPr>
        <w:t xml:space="preserve">هذا وروى البلاذري أيضا عن مصعب بن سعد : أنّ عمر فرض لأزواج النبيّ </w:t>
      </w:r>
      <w:r w:rsidR="008E765E" w:rsidRPr="008E765E">
        <w:rPr>
          <w:rStyle w:val="libAlaemChar"/>
          <w:rtl/>
        </w:rPr>
        <w:t>صلى‌الله‌عليه‌وآله‌وسلم</w:t>
      </w:r>
      <w:r w:rsidRPr="0000190E">
        <w:rPr>
          <w:rtl/>
        </w:rPr>
        <w:t xml:space="preserve"> عشرة آلاف عشرة آلاف ، وفضّل عائشة بألفين لحبّ النبيّ </w:t>
      </w:r>
      <w:r w:rsidR="008E765E" w:rsidRPr="008E765E">
        <w:rPr>
          <w:rStyle w:val="libAlaemChar"/>
          <w:rtl/>
        </w:rPr>
        <w:t>صلى‌الله‌عليه‌وآله‌وسلم</w:t>
      </w:r>
      <w:r w:rsidRPr="0000190E">
        <w:rPr>
          <w:rtl/>
        </w:rPr>
        <w:t xml:space="preserve"> إيّاها.</w:t>
      </w:r>
      <w:r>
        <w:rPr>
          <w:rFonts w:hint="cs"/>
          <w:rtl/>
        </w:rPr>
        <w:t xml:space="preserve"> </w:t>
      </w:r>
      <w:r w:rsidRPr="0000190E">
        <w:rPr>
          <w:rtl/>
        </w:rPr>
        <w:t xml:space="preserve">وفرض لجويرية وصفيّة ستّة آلاف ستّة آلاف </w:t>
      </w:r>
      <w:r w:rsidRPr="00C7137D">
        <w:rPr>
          <w:rStyle w:val="libFootnotenumChar"/>
          <w:rtl/>
        </w:rPr>
        <w:t>(5)</w:t>
      </w:r>
      <w:r>
        <w:rPr>
          <w:rtl/>
        </w:rPr>
        <w:t>.</w:t>
      </w:r>
    </w:p>
    <w:p w:rsidR="000A06BC" w:rsidRPr="0000190E" w:rsidRDefault="000A06BC" w:rsidP="00F319A4">
      <w:pPr>
        <w:pStyle w:val="libNormal"/>
        <w:rPr>
          <w:rtl/>
        </w:rPr>
      </w:pPr>
      <w:r w:rsidRPr="0000190E">
        <w:rPr>
          <w:rtl/>
        </w:rPr>
        <w:t>قلت : بل فضّل عائشة لكونها مؤثّرة في سلطنته كسلطنة أبيها. ثمّ لم نقص أربعة آلاف جويرية ، وصفيّة</w:t>
      </w:r>
      <w:r>
        <w:rPr>
          <w:rtl/>
        </w:rPr>
        <w:t>؟</w:t>
      </w:r>
      <w:r w:rsidRPr="0000190E">
        <w:rPr>
          <w:rtl/>
        </w:rPr>
        <w:t xml:space="preserve"> مع أنّ النبيّ </w:t>
      </w:r>
      <w:r w:rsidR="008E765E" w:rsidRPr="008E765E">
        <w:rPr>
          <w:rStyle w:val="libAlaemChar"/>
          <w:rtl/>
        </w:rPr>
        <w:t>صلى‌الله‌عليه‌وآله‌وسلم</w:t>
      </w:r>
      <w:r w:rsidRPr="0000190E">
        <w:rPr>
          <w:rtl/>
        </w:rPr>
        <w:t xml:space="preserve"> كان يقسّم لهما كما يقسّم لنسائه ، كما رواه عن الزهري </w:t>
      </w:r>
      <w:r w:rsidRPr="00C7137D">
        <w:rPr>
          <w:rStyle w:val="libFootnotenumChar"/>
          <w:rtl/>
        </w:rPr>
        <w:t>(6)</w:t>
      </w:r>
      <w:r>
        <w:rPr>
          <w:rtl/>
        </w:rPr>
        <w:t>.</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مقاتل الطالبيّين : 49.</w:t>
      </w:r>
    </w:p>
    <w:p w:rsidR="000A06BC" w:rsidRPr="0000190E" w:rsidRDefault="000A06BC" w:rsidP="00C7137D">
      <w:pPr>
        <w:pStyle w:val="libFootnote0"/>
        <w:rPr>
          <w:rtl/>
          <w:lang w:bidi="fa-IR"/>
        </w:rPr>
      </w:pPr>
      <w:r>
        <w:rPr>
          <w:rtl/>
        </w:rPr>
        <w:t>(</w:t>
      </w:r>
      <w:r w:rsidRPr="0000190E">
        <w:rPr>
          <w:rtl/>
        </w:rPr>
        <w:t>2) مروج الذهب 2 : 353.</w:t>
      </w:r>
    </w:p>
    <w:p w:rsidR="000A06BC" w:rsidRPr="0000190E" w:rsidRDefault="000A06BC" w:rsidP="00C7137D">
      <w:pPr>
        <w:pStyle w:val="libFootnote0"/>
        <w:rPr>
          <w:rtl/>
          <w:lang w:bidi="fa-IR"/>
        </w:rPr>
      </w:pPr>
      <w:r>
        <w:rPr>
          <w:rtl/>
        </w:rPr>
        <w:t>(</w:t>
      </w:r>
      <w:r w:rsidRPr="0000190E">
        <w:rPr>
          <w:rtl/>
        </w:rPr>
        <w:t>3) أنساب الأشراف 2 : 79.</w:t>
      </w:r>
    </w:p>
    <w:p w:rsidR="000A06BC" w:rsidRPr="0000190E" w:rsidRDefault="000A06BC" w:rsidP="00C7137D">
      <w:pPr>
        <w:pStyle w:val="libFootnote0"/>
        <w:rPr>
          <w:rtl/>
          <w:lang w:bidi="fa-IR"/>
        </w:rPr>
      </w:pPr>
      <w:r>
        <w:rPr>
          <w:rtl/>
        </w:rPr>
        <w:t>(</w:t>
      </w:r>
      <w:r w:rsidRPr="0000190E">
        <w:rPr>
          <w:rtl/>
        </w:rPr>
        <w:t>4) أنساب الأشراف 2 : 79.</w:t>
      </w:r>
    </w:p>
    <w:p w:rsidR="000A06BC" w:rsidRPr="0000190E" w:rsidRDefault="000A06BC" w:rsidP="00C7137D">
      <w:pPr>
        <w:pStyle w:val="libFootnote0"/>
        <w:rPr>
          <w:rtl/>
          <w:lang w:bidi="fa-IR"/>
        </w:rPr>
      </w:pPr>
      <w:r>
        <w:rPr>
          <w:rtl/>
        </w:rPr>
        <w:t>(</w:t>
      </w:r>
      <w:r w:rsidRPr="0000190E">
        <w:rPr>
          <w:rtl/>
        </w:rPr>
        <w:t>5) أنساب الأشراف 2 : 80.</w:t>
      </w:r>
    </w:p>
    <w:p w:rsidR="000A06BC" w:rsidRPr="0000190E" w:rsidRDefault="000A06BC" w:rsidP="00C7137D">
      <w:pPr>
        <w:pStyle w:val="libFootnote0"/>
        <w:rPr>
          <w:rtl/>
          <w:lang w:bidi="fa-IR"/>
        </w:rPr>
      </w:pPr>
      <w:r>
        <w:rPr>
          <w:rtl/>
        </w:rPr>
        <w:t>(</w:t>
      </w:r>
      <w:r w:rsidRPr="0000190E">
        <w:rPr>
          <w:rtl/>
        </w:rPr>
        <w:t>6) الطبقات الكبرى 8 : 118.</w:t>
      </w:r>
    </w:p>
    <w:p w:rsidR="000A06BC" w:rsidRDefault="000A06BC" w:rsidP="00C7137D">
      <w:pPr>
        <w:pStyle w:val="libCenterBold1"/>
        <w:rPr>
          <w:rtl/>
        </w:rPr>
      </w:pPr>
      <w:r>
        <w:rPr>
          <w:rtl/>
        </w:rPr>
        <w:br w:type="page"/>
      </w:r>
      <w:r w:rsidRPr="0000190E">
        <w:rPr>
          <w:rtl/>
        </w:rPr>
        <w:lastRenderedPageBreak/>
        <w:t xml:space="preserve">وأمّا أزواج أمير المؤمنين </w:t>
      </w:r>
      <w:r w:rsidR="00452747" w:rsidRPr="00452747">
        <w:rPr>
          <w:rStyle w:val="libAlaemChar"/>
          <w:rtl/>
        </w:rPr>
        <w:t>عليه‌السلام</w:t>
      </w:r>
      <w:r w:rsidRPr="0000190E">
        <w:rPr>
          <w:rtl/>
        </w:rPr>
        <w:t xml:space="preserve"> </w:t>
      </w:r>
    </w:p>
    <w:p w:rsidR="000A06BC" w:rsidRPr="0000190E" w:rsidRDefault="000A06BC" w:rsidP="00C7137D">
      <w:pPr>
        <w:pStyle w:val="libCenterBold1"/>
        <w:rPr>
          <w:rtl/>
        </w:rPr>
      </w:pPr>
      <w:r w:rsidRPr="0000190E">
        <w:rPr>
          <w:rtl/>
        </w:rPr>
        <w:t xml:space="preserve">بعد الصديقة </w:t>
      </w:r>
      <w:r w:rsidR="000D1DE6" w:rsidRPr="000D1DE6">
        <w:rPr>
          <w:rStyle w:val="libAlaemChar"/>
          <w:rtl/>
        </w:rPr>
        <w:t>عليها‌السلام</w:t>
      </w:r>
    </w:p>
    <w:p w:rsidR="000A06BC" w:rsidRPr="0000190E" w:rsidRDefault="000A06BC" w:rsidP="00F319A4">
      <w:pPr>
        <w:pStyle w:val="libNormal"/>
        <w:rPr>
          <w:rtl/>
        </w:rPr>
      </w:pPr>
      <w:r w:rsidRPr="0000190E">
        <w:rPr>
          <w:rtl/>
        </w:rPr>
        <w:t xml:space="preserve">فامامة ، بنت أبي العاص من زينب بنت النبيّ </w:t>
      </w:r>
      <w:r w:rsidR="000033B7" w:rsidRPr="000033B7">
        <w:rPr>
          <w:rStyle w:val="libAlaemChar"/>
          <w:rtl/>
        </w:rPr>
        <w:t>صلى‌الله‌عليه‌وآله</w:t>
      </w:r>
      <w:r w:rsidRPr="0000190E">
        <w:rPr>
          <w:rtl/>
        </w:rPr>
        <w:t>.</w:t>
      </w:r>
    </w:p>
    <w:p w:rsidR="000A06BC" w:rsidRPr="0000190E" w:rsidRDefault="000A06BC" w:rsidP="00F319A4">
      <w:pPr>
        <w:pStyle w:val="libNormal"/>
        <w:rPr>
          <w:rtl/>
        </w:rPr>
      </w:pPr>
      <w:r w:rsidRPr="0000190E">
        <w:rPr>
          <w:rtl/>
        </w:rPr>
        <w:t>ومجناة بنت امرئ القيس.</w:t>
      </w:r>
    </w:p>
    <w:p w:rsidR="000A06BC" w:rsidRPr="0000190E" w:rsidRDefault="000A06BC" w:rsidP="00F319A4">
      <w:pPr>
        <w:pStyle w:val="libNormal"/>
        <w:rPr>
          <w:rtl/>
        </w:rPr>
      </w:pPr>
      <w:r w:rsidRPr="0000190E">
        <w:rPr>
          <w:rtl/>
        </w:rPr>
        <w:t>وخولة بنت جعفر بن قيس الحنفيّة ، وقيل : بل بنت إياس بن جعفر الحنفيّة ثمّ قيل : كانت أمة لبني حنيفة ، لا منهم.</w:t>
      </w:r>
    </w:p>
    <w:p w:rsidR="000A06BC" w:rsidRPr="0000190E" w:rsidRDefault="000A06BC" w:rsidP="00F319A4">
      <w:pPr>
        <w:pStyle w:val="libNormal"/>
        <w:rPr>
          <w:rtl/>
        </w:rPr>
      </w:pPr>
      <w:r w:rsidRPr="0000190E">
        <w:rPr>
          <w:rtl/>
        </w:rPr>
        <w:t xml:space="preserve">والصحيح أنّها كانت منهم ، إلاّ أنّه قال المدائني أنّ زبيد سبتها من بني حنيفة ، ثمّ ارتدّت زبيد مع عمرو بن معديكرب باليمن ، فبعث النبيّ </w:t>
      </w:r>
      <w:r w:rsidR="008E765E" w:rsidRPr="008E765E">
        <w:rPr>
          <w:rStyle w:val="libAlaemChar"/>
          <w:rtl/>
        </w:rPr>
        <w:t>صلى‌الله‌عليه‌وآله‌وسلم</w:t>
      </w:r>
      <w:r w:rsidRPr="0000190E">
        <w:rPr>
          <w:rtl/>
        </w:rPr>
        <w:t xml:space="preserve"> : أمير المؤمنين </w:t>
      </w:r>
      <w:r w:rsidR="00452747" w:rsidRPr="00452747">
        <w:rPr>
          <w:rStyle w:val="libAlaemChar"/>
          <w:rtl/>
        </w:rPr>
        <w:t>عليه‌السلام</w:t>
      </w:r>
      <w:r w:rsidRPr="0000190E">
        <w:rPr>
          <w:rtl/>
        </w:rPr>
        <w:t xml:space="preserve"> فأصابها فصارت في سهمه </w:t>
      </w:r>
      <w:r w:rsidR="00452747" w:rsidRPr="00452747">
        <w:rPr>
          <w:rStyle w:val="libAlaemChar"/>
          <w:rtl/>
        </w:rPr>
        <w:t>عليه‌السلام</w:t>
      </w:r>
      <w:r w:rsidRPr="0000190E">
        <w:rPr>
          <w:rtl/>
        </w:rPr>
        <w:t xml:space="preserve"> وقال </w:t>
      </w:r>
      <w:r w:rsidR="008E765E" w:rsidRPr="008E765E">
        <w:rPr>
          <w:rStyle w:val="libAlaemChar"/>
          <w:rtl/>
        </w:rPr>
        <w:t>صلى‌الله‌عليه‌وآله‌وسلم</w:t>
      </w:r>
      <w:r w:rsidRPr="0000190E">
        <w:rPr>
          <w:rtl/>
        </w:rPr>
        <w:t xml:space="preserve"> له </w:t>
      </w:r>
      <w:r w:rsidR="00452747" w:rsidRPr="00452747">
        <w:rPr>
          <w:rStyle w:val="libAlaemChar"/>
          <w:rtl/>
        </w:rPr>
        <w:t>عليه‌السلام</w:t>
      </w:r>
      <w:r w:rsidRPr="0000190E">
        <w:rPr>
          <w:rtl/>
        </w:rPr>
        <w:t xml:space="preserve"> : إن ولدت منك غلاما فسمّه باسمي وكنّه بكنيتي.</w:t>
      </w:r>
    </w:p>
    <w:p w:rsidR="000A06BC" w:rsidRPr="0000190E" w:rsidRDefault="000A06BC" w:rsidP="00F319A4">
      <w:pPr>
        <w:pStyle w:val="libNormal"/>
        <w:rPr>
          <w:rtl/>
        </w:rPr>
      </w:pPr>
      <w:r w:rsidRPr="0000190E">
        <w:rPr>
          <w:rtl/>
        </w:rPr>
        <w:t xml:space="preserve">وقال البلاذري : إنّ بني أسد غارت على بني حنيفة في خلافة أبي بكر ، فسبوها وقدموا بها المدينة ، فباعوها من أمير المؤمنين </w:t>
      </w:r>
      <w:r w:rsidR="00452747" w:rsidRPr="00452747">
        <w:rPr>
          <w:rStyle w:val="libAlaemChar"/>
          <w:rtl/>
        </w:rPr>
        <w:t>عليه‌السلام</w:t>
      </w:r>
      <w:r w:rsidRPr="0000190E">
        <w:rPr>
          <w:rtl/>
        </w:rPr>
        <w:t xml:space="preserve"> فأعتقها وتزوّجها </w:t>
      </w:r>
      <w:r w:rsidRPr="00C7137D">
        <w:rPr>
          <w:rStyle w:val="libFootnotenumChar"/>
          <w:rtl/>
        </w:rPr>
        <w:t>(1)</w:t>
      </w:r>
      <w:r>
        <w:rPr>
          <w:rtl/>
        </w:rPr>
        <w:t>.</w:t>
      </w:r>
    </w:p>
    <w:p w:rsidR="000A06BC" w:rsidRPr="0000190E" w:rsidRDefault="000A06BC" w:rsidP="00F319A4">
      <w:pPr>
        <w:pStyle w:val="libNormal"/>
        <w:rPr>
          <w:rtl/>
        </w:rPr>
      </w:pPr>
      <w:r w:rsidRPr="0000190E">
        <w:rPr>
          <w:rtl/>
        </w:rPr>
        <w:t xml:space="preserve">وقال قوم إنّه سباها خالد لمّا ارتدّت بنو حنيفة في أيّام أبي بكر ، فصارت من سهمه </w:t>
      </w:r>
      <w:r w:rsidR="00452747" w:rsidRPr="00452747">
        <w:rPr>
          <w:rStyle w:val="libAlaemChar"/>
          <w:rtl/>
        </w:rPr>
        <w:t>عليه‌السلام</w:t>
      </w:r>
      <w:r w:rsidRPr="0000190E">
        <w:rPr>
          <w:rtl/>
        </w:rPr>
        <w:t xml:space="preserve"> في المغنم </w:t>
      </w:r>
      <w:r w:rsidRPr="00C7137D">
        <w:rPr>
          <w:rStyle w:val="libFootnotenumChar"/>
          <w:rtl/>
        </w:rPr>
        <w:t>(2)</w:t>
      </w:r>
      <w:r>
        <w:rPr>
          <w:rtl/>
        </w:rPr>
        <w:t>.</w:t>
      </w:r>
    </w:p>
    <w:p w:rsidR="000A06BC" w:rsidRPr="0000190E" w:rsidRDefault="000A06BC" w:rsidP="00F319A4">
      <w:pPr>
        <w:pStyle w:val="libNormal"/>
        <w:rPr>
          <w:rtl/>
        </w:rPr>
      </w:pPr>
      <w:r w:rsidRPr="0000190E">
        <w:rPr>
          <w:rtl/>
        </w:rPr>
        <w:t>وأمّ حبيب ، بنت ربيعة.</w:t>
      </w:r>
    </w:p>
    <w:p w:rsidR="000A06BC" w:rsidRPr="0000190E" w:rsidRDefault="000A06BC" w:rsidP="00F319A4">
      <w:pPr>
        <w:pStyle w:val="libNormal"/>
        <w:rPr>
          <w:rtl/>
        </w:rPr>
      </w:pPr>
      <w:r w:rsidRPr="0000190E">
        <w:rPr>
          <w:rtl/>
        </w:rPr>
        <w:t xml:space="preserve">وأمّ البنين ، بنت حزام بن خالد بن ربيعة الوحيد ، كما صرّح به الطبري في تاريخه ، والزبيري في نسبه ، وأبو الفرج في مقاتله ، والشيخ في رجاله </w:t>
      </w:r>
      <w:r w:rsidRPr="00C7137D">
        <w:rPr>
          <w:rStyle w:val="libFootnotenumChar"/>
          <w:rtl/>
        </w:rPr>
        <w:t>(3)</w:t>
      </w:r>
      <w:r>
        <w:rPr>
          <w:rtl/>
        </w:rPr>
        <w:t>.</w:t>
      </w:r>
    </w:p>
    <w:p w:rsidR="000A06BC" w:rsidRPr="0000190E" w:rsidRDefault="000A06BC" w:rsidP="00F319A4">
      <w:pPr>
        <w:pStyle w:val="libNormal"/>
        <w:rPr>
          <w:rtl/>
        </w:rPr>
      </w:pPr>
      <w:r w:rsidRPr="0000190E">
        <w:rPr>
          <w:rtl/>
        </w:rPr>
        <w:t xml:space="preserve">ووهم المفيد فقال : بنت حزام بن خالد بن دارم </w:t>
      </w:r>
      <w:r w:rsidRPr="00C7137D">
        <w:rPr>
          <w:rStyle w:val="libFootnotenumChar"/>
          <w:rtl/>
        </w:rPr>
        <w:t>(4)</w:t>
      </w:r>
      <w:r>
        <w:rPr>
          <w:rtl/>
        </w:rPr>
        <w:t>.</w:t>
      </w:r>
    </w:p>
    <w:p w:rsidR="000A06BC" w:rsidRPr="0000190E" w:rsidRDefault="000A06BC" w:rsidP="00F319A4">
      <w:pPr>
        <w:pStyle w:val="libNormal"/>
        <w:rPr>
          <w:rtl/>
        </w:rPr>
      </w:pPr>
      <w:r w:rsidRPr="0000190E">
        <w:rPr>
          <w:rtl/>
        </w:rPr>
        <w:t>وليلى ، بنت مسعود الدارميّة.</w:t>
      </w:r>
    </w:p>
    <w:p w:rsidR="000A06BC" w:rsidRPr="0000190E" w:rsidRDefault="000A06BC" w:rsidP="00F319A4">
      <w:pPr>
        <w:pStyle w:val="libNormal"/>
        <w:rPr>
          <w:rtl/>
        </w:rPr>
      </w:pPr>
      <w:r w:rsidRPr="0000190E">
        <w:rPr>
          <w:rtl/>
        </w:rPr>
        <w:t>وفي كتاب ناصر خسرو المترجم</w:t>
      </w:r>
      <w:r>
        <w:rPr>
          <w:rtl/>
        </w:rPr>
        <w:t xml:space="preserve"> بـ </w:t>
      </w:r>
      <w:r w:rsidRPr="0000190E">
        <w:rPr>
          <w:rtl/>
        </w:rPr>
        <w:t xml:space="preserve">« سفرنامه » : وفي البصرة ثلاثة عشر مشهدا باسم أمير المؤمنين </w:t>
      </w:r>
      <w:r w:rsidR="00452747" w:rsidRPr="00452747">
        <w:rPr>
          <w:rStyle w:val="libAlaemChar"/>
          <w:rtl/>
        </w:rPr>
        <w:t>عليه‌السلام</w:t>
      </w:r>
      <w:r w:rsidRPr="0000190E">
        <w:rPr>
          <w:rtl/>
        </w:rPr>
        <w:t xml:space="preserve"> منها : مشهد بني مازن ، وهذا المشهد بيت ليلى بنت مسعود النهشلي تزوّجها </w:t>
      </w:r>
      <w:r w:rsidR="00452747" w:rsidRPr="00452747">
        <w:rPr>
          <w:rStyle w:val="libAlaemChar"/>
          <w:rtl/>
        </w:rPr>
        <w:t>عليه‌السلام</w:t>
      </w:r>
      <w:r w:rsidRPr="0000190E">
        <w:rPr>
          <w:rtl/>
        </w:rPr>
        <w:t xml:space="preserve"> لمّا جاء إلى البصرة وأقام </w:t>
      </w:r>
      <w:r w:rsidR="00452747" w:rsidRPr="00452747">
        <w:rPr>
          <w:rStyle w:val="libAlaemChar"/>
          <w:rtl/>
        </w:rPr>
        <w:t>عليه‌السلام</w:t>
      </w:r>
      <w:r w:rsidRPr="0000190E">
        <w:rPr>
          <w:rtl/>
        </w:rPr>
        <w:t xml:space="preserve"> في بيتها اثنين وسبعين يوما ،</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أنساب الأشراف 3 : 271.</w:t>
      </w:r>
    </w:p>
    <w:p w:rsidR="000A06BC" w:rsidRPr="0000190E" w:rsidRDefault="000A06BC" w:rsidP="00C7137D">
      <w:pPr>
        <w:pStyle w:val="libFootnote0"/>
        <w:rPr>
          <w:rtl/>
          <w:lang w:bidi="fa-IR"/>
        </w:rPr>
      </w:pPr>
      <w:r>
        <w:rPr>
          <w:rtl/>
        </w:rPr>
        <w:t>(</w:t>
      </w:r>
      <w:r w:rsidRPr="0000190E">
        <w:rPr>
          <w:rtl/>
        </w:rPr>
        <w:t>2) شرح نهج البلاغة لابن أبي الحديد 1 : 244.</w:t>
      </w:r>
    </w:p>
    <w:p w:rsidR="000A06BC" w:rsidRPr="0000190E" w:rsidRDefault="000A06BC" w:rsidP="00C7137D">
      <w:pPr>
        <w:pStyle w:val="libFootnote0"/>
        <w:rPr>
          <w:rtl/>
          <w:lang w:bidi="fa-IR"/>
        </w:rPr>
      </w:pPr>
      <w:r>
        <w:rPr>
          <w:rtl/>
        </w:rPr>
        <w:t>(</w:t>
      </w:r>
      <w:r w:rsidRPr="0000190E">
        <w:rPr>
          <w:rtl/>
        </w:rPr>
        <w:t>3) تاريخ الطبري 5 : 153 ، نسب قريش : 43 ، مقاتل الطالبيّين : 53 ، رجال الطوسي : 102.</w:t>
      </w:r>
    </w:p>
    <w:p w:rsidR="000A06BC" w:rsidRPr="0000190E" w:rsidRDefault="000A06BC" w:rsidP="00C7137D">
      <w:pPr>
        <w:pStyle w:val="libFootnote0"/>
        <w:rPr>
          <w:rtl/>
          <w:lang w:bidi="fa-IR"/>
        </w:rPr>
      </w:pPr>
      <w:r>
        <w:rPr>
          <w:rtl/>
        </w:rPr>
        <w:t>(</w:t>
      </w:r>
      <w:r w:rsidRPr="0000190E">
        <w:rPr>
          <w:rtl/>
        </w:rPr>
        <w:t>4) الإرشاد : 186.</w:t>
      </w:r>
    </w:p>
    <w:p w:rsidR="000A06BC" w:rsidRPr="0000190E" w:rsidRDefault="000A06BC" w:rsidP="00687652">
      <w:pPr>
        <w:pStyle w:val="libNormal0"/>
        <w:rPr>
          <w:rtl/>
        </w:rPr>
      </w:pPr>
      <w:r>
        <w:rPr>
          <w:rtl/>
        </w:rPr>
        <w:br w:type="page"/>
      </w:r>
      <w:r w:rsidRPr="0000190E">
        <w:rPr>
          <w:rtl/>
        </w:rPr>
        <w:lastRenderedPageBreak/>
        <w:t xml:space="preserve">ثمّ شخص إلى الكوفة </w:t>
      </w:r>
      <w:r w:rsidRPr="00C7137D">
        <w:rPr>
          <w:rStyle w:val="libFootnotenumChar"/>
          <w:rtl/>
        </w:rPr>
        <w:t>(1)</w:t>
      </w:r>
      <w:r>
        <w:rPr>
          <w:rtl/>
        </w:rPr>
        <w:t>.</w:t>
      </w:r>
    </w:p>
    <w:p w:rsidR="000A06BC" w:rsidRPr="0000190E" w:rsidRDefault="000A06BC" w:rsidP="00F319A4">
      <w:pPr>
        <w:pStyle w:val="libNormal"/>
        <w:rPr>
          <w:rtl/>
        </w:rPr>
      </w:pPr>
      <w:r w:rsidRPr="0000190E">
        <w:rPr>
          <w:rtl/>
        </w:rPr>
        <w:t xml:space="preserve">وفي نسب قريش مصعب الزبيري : خلّف على ليلى بنت مسعود بعده </w:t>
      </w:r>
      <w:r w:rsidR="00452747" w:rsidRPr="00452747">
        <w:rPr>
          <w:rStyle w:val="libAlaemChar"/>
          <w:rtl/>
        </w:rPr>
        <w:t>عليه‌السلام</w:t>
      </w:r>
      <w:r w:rsidRPr="0000190E">
        <w:rPr>
          <w:rtl/>
        </w:rPr>
        <w:t xml:space="preserve"> عبد الله بن جعفر </w:t>
      </w:r>
      <w:r w:rsidRPr="00C7137D">
        <w:rPr>
          <w:rStyle w:val="libFootnotenumChar"/>
          <w:rtl/>
        </w:rPr>
        <w:t>(2)</w:t>
      </w:r>
      <w:r>
        <w:rPr>
          <w:rtl/>
        </w:rPr>
        <w:t>.</w:t>
      </w:r>
    </w:p>
    <w:p w:rsidR="000A06BC" w:rsidRPr="0000190E" w:rsidRDefault="000A06BC" w:rsidP="00F319A4">
      <w:pPr>
        <w:pStyle w:val="libNormal"/>
        <w:rPr>
          <w:rtl/>
        </w:rPr>
      </w:pPr>
      <w:r w:rsidRPr="0000190E">
        <w:rPr>
          <w:rtl/>
        </w:rPr>
        <w:t>وأسماء بنت عميس.</w:t>
      </w:r>
    </w:p>
    <w:p w:rsidR="000A06BC" w:rsidRPr="0000190E" w:rsidRDefault="000A06BC" w:rsidP="00F319A4">
      <w:pPr>
        <w:pStyle w:val="libNormal"/>
        <w:rPr>
          <w:rtl/>
        </w:rPr>
      </w:pPr>
      <w:r w:rsidRPr="0000190E">
        <w:rPr>
          <w:rtl/>
        </w:rPr>
        <w:t>وأمّ سعد بنت عروة بن مسعود الثقفي.</w:t>
      </w:r>
    </w:p>
    <w:p w:rsidR="000A06BC" w:rsidRPr="0000190E" w:rsidRDefault="000A06BC" w:rsidP="00F319A4">
      <w:pPr>
        <w:pStyle w:val="libNormal"/>
        <w:rPr>
          <w:rtl/>
        </w:rPr>
      </w:pPr>
      <w:r w:rsidRPr="0000190E">
        <w:rPr>
          <w:rtl/>
        </w:rPr>
        <w:t xml:space="preserve">وكما كان من خصائصه </w:t>
      </w:r>
      <w:r w:rsidR="00452747" w:rsidRPr="00452747">
        <w:rPr>
          <w:rStyle w:val="libAlaemChar"/>
          <w:rtl/>
        </w:rPr>
        <w:t>عليه‌السلام</w:t>
      </w:r>
      <w:r w:rsidRPr="0000190E">
        <w:rPr>
          <w:rtl/>
        </w:rPr>
        <w:t xml:space="preserve"> تولّده بالكعبة ، كذلك تزوّجه بالصدّيقة من الله تعالى.</w:t>
      </w:r>
    </w:p>
    <w:p w:rsidR="000A06BC" w:rsidRPr="0000190E" w:rsidRDefault="000A06BC" w:rsidP="00C7137D">
      <w:pPr>
        <w:pStyle w:val="libCenterBold1"/>
        <w:rPr>
          <w:rtl/>
        </w:rPr>
      </w:pPr>
      <w:r w:rsidRPr="0000190E">
        <w:rPr>
          <w:rtl/>
        </w:rPr>
        <w:t xml:space="preserve">وأمّا أزواج الحسن </w:t>
      </w:r>
      <w:r w:rsidR="00452747" w:rsidRPr="00452747">
        <w:rPr>
          <w:rStyle w:val="libAlaemChar"/>
          <w:rtl/>
        </w:rPr>
        <w:t>عليه‌السلام</w:t>
      </w:r>
    </w:p>
    <w:p w:rsidR="000A06BC" w:rsidRPr="0000190E" w:rsidRDefault="000A06BC" w:rsidP="00F319A4">
      <w:pPr>
        <w:pStyle w:val="libNormal"/>
        <w:rPr>
          <w:rtl/>
        </w:rPr>
      </w:pPr>
      <w:r w:rsidRPr="0000190E">
        <w:rPr>
          <w:rtl/>
        </w:rPr>
        <w:t xml:space="preserve">فعن المدائني : أحصين فكنّ سبعين امرأة </w:t>
      </w:r>
      <w:r w:rsidRPr="00C7137D">
        <w:rPr>
          <w:rStyle w:val="libFootnotenumChar"/>
          <w:rtl/>
        </w:rPr>
        <w:t>(3)</w:t>
      </w:r>
      <w:r>
        <w:rPr>
          <w:rtl/>
        </w:rPr>
        <w:t>.</w:t>
      </w:r>
    </w:p>
    <w:p w:rsidR="000A06BC" w:rsidRPr="0000190E" w:rsidRDefault="000A06BC" w:rsidP="00F319A4">
      <w:pPr>
        <w:pStyle w:val="libNormal"/>
        <w:rPr>
          <w:rtl/>
        </w:rPr>
      </w:pPr>
      <w:r w:rsidRPr="0000190E">
        <w:rPr>
          <w:rtl/>
        </w:rPr>
        <w:t xml:space="preserve">وروى الكافي عن الصادق </w:t>
      </w:r>
      <w:r w:rsidR="00452747" w:rsidRPr="00452747">
        <w:rPr>
          <w:rStyle w:val="libAlaemChar"/>
          <w:rtl/>
        </w:rPr>
        <w:t>عليه‌السلام</w:t>
      </w:r>
      <w:r w:rsidRPr="0000190E">
        <w:rPr>
          <w:rtl/>
        </w:rPr>
        <w:t xml:space="preserve"> أنّه </w:t>
      </w:r>
      <w:r w:rsidR="00452747" w:rsidRPr="00452747">
        <w:rPr>
          <w:rStyle w:val="libAlaemChar"/>
          <w:rtl/>
        </w:rPr>
        <w:t>عليه‌السلام</w:t>
      </w:r>
      <w:r w:rsidRPr="0000190E">
        <w:rPr>
          <w:rtl/>
        </w:rPr>
        <w:t xml:space="preserve"> طلّق خمسين امرأة ، فقام عليّ </w:t>
      </w:r>
      <w:r w:rsidR="00452747" w:rsidRPr="00452747">
        <w:rPr>
          <w:rStyle w:val="libAlaemChar"/>
          <w:rtl/>
        </w:rPr>
        <w:t>عليه‌السلام</w:t>
      </w:r>
      <w:r w:rsidRPr="0000190E">
        <w:rPr>
          <w:rtl/>
        </w:rPr>
        <w:t xml:space="preserve"> بالكوفة فقال : « يا معشر أهل الكوفة</w:t>
      </w:r>
      <w:r>
        <w:rPr>
          <w:rtl/>
        </w:rPr>
        <w:t>!</w:t>
      </w:r>
      <w:r w:rsidRPr="0000190E">
        <w:rPr>
          <w:rtl/>
        </w:rPr>
        <w:t xml:space="preserve"> لا تنكحوا الحسن فإنّه رجل مطلاق » فقام إليه رجل فقال : « بلى والله لننكحنّه</w:t>
      </w:r>
      <w:r>
        <w:rPr>
          <w:rtl/>
        </w:rPr>
        <w:t>!</w:t>
      </w:r>
      <w:r w:rsidRPr="0000190E">
        <w:rPr>
          <w:rtl/>
        </w:rPr>
        <w:t xml:space="preserve"> إنّه ابن رسول الله </w:t>
      </w:r>
      <w:r w:rsidR="000033B7" w:rsidRPr="000033B7">
        <w:rPr>
          <w:rStyle w:val="libAlaemChar"/>
          <w:rtl/>
        </w:rPr>
        <w:t>صلى‌الله‌عليه‌وآله</w:t>
      </w:r>
      <w:r w:rsidRPr="0000190E">
        <w:rPr>
          <w:rtl/>
        </w:rPr>
        <w:t xml:space="preserve"> وابن فاطمة ، فإن أعجبه أمسك وإن كره طلّق » رواه في باب تطليق المرأة غير الموافقة </w:t>
      </w:r>
      <w:r w:rsidRPr="00C7137D">
        <w:rPr>
          <w:rStyle w:val="libFootnotenumChar"/>
          <w:rtl/>
        </w:rPr>
        <w:t>(4)</w:t>
      </w:r>
      <w:r>
        <w:rPr>
          <w:rtl/>
        </w:rPr>
        <w:t>.</w:t>
      </w:r>
    </w:p>
    <w:p w:rsidR="000A06BC" w:rsidRPr="0000190E" w:rsidRDefault="000A06BC" w:rsidP="00F319A4">
      <w:pPr>
        <w:pStyle w:val="libNormal"/>
        <w:rPr>
          <w:rtl/>
        </w:rPr>
      </w:pPr>
      <w:r w:rsidRPr="0000190E">
        <w:rPr>
          <w:rtl/>
        </w:rPr>
        <w:t xml:space="preserve">والمفهوم منه أنّ طلاقه </w:t>
      </w:r>
      <w:r w:rsidR="00452747" w:rsidRPr="00452747">
        <w:rPr>
          <w:rStyle w:val="libAlaemChar"/>
          <w:rtl/>
        </w:rPr>
        <w:t>عليه‌السلام</w:t>
      </w:r>
      <w:r w:rsidRPr="0000190E">
        <w:rPr>
          <w:rtl/>
        </w:rPr>
        <w:t xml:space="preserve"> لهنّ إنّما كان لسوء خلقهنّ ، وهو كذلك. ونهي أمير المؤمنين </w:t>
      </w:r>
      <w:r w:rsidR="00452747" w:rsidRPr="00452747">
        <w:rPr>
          <w:rStyle w:val="libAlaemChar"/>
          <w:rtl/>
        </w:rPr>
        <w:t>عليه‌السلام</w:t>
      </w:r>
      <w:r w:rsidRPr="0000190E">
        <w:rPr>
          <w:rtl/>
        </w:rPr>
        <w:t xml:space="preserve"> عن إنكاحه لا ينافيه ، فإنّ طلاق غير الموافقة مباح والتحمّل منها أيضا مباح.</w:t>
      </w:r>
    </w:p>
    <w:p w:rsidR="000A06BC" w:rsidRPr="0000190E" w:rsidRDefault="000A06BC" w:rsidP="00F319A4">
      <w:pPr>
        <w:pStyle w:val="libNormal"/>
        <w:rPr>
          <w:rtl/>
        </w:rPr>
      </w:pPr>
      <w:r w:rsidRPr="0000190E">
        <w:rPr>
          <w:rtl/>
        </w:rPr>
        <w:t xml:space="preserve">والمسمّيات من أزواجه </w:t>
      </w:r>
      <w:r w:rsidR="00452747" w:rsidRPr="00452747">
        <w:rPr>
          <w:rStyle w:val="libAlaemChar"/>
          <w:rtl/>
        </w:rPr>
        <w:t>عليه‌السلام</w:t>
      </w:r>
      <w:r w:rsidRPr="0000190E">
        <w:rPr>
          <w:rtl/>
        </w:rPr>
        <w:t xml:space="preserve"> :</w:t>
      </w:r>
    </w:p>
    <w:p w:rsidR="000A06BC" w:rsidRPr="0000190E" w:rsidRDefault="000A06BC" w:rsidP="00F319A4">
      <w:pPr>
        <w:pStyle w:val="libNormal"/>
        <w:rPr>
          <w:rtl/>
        </w:rPr>
      </w:pPr>
      <w:r w:rsidRPr="0000190E">
        <w:rPr>
          <w:rtl/>
        </w:rPr>
        <w:t>خولة بنت منظور بن زياد الفزارية.</w:t>
      </w:r>
    </w:p>
    <w:p w:rsidR="000A06BC" w:rsidRPr="0000190E" w:rsidRDefault="000A06BC" w:rsidP="00F319A4">
      <w:pPr>
        <w:pStyle w:val="libNormal"/>
        <w:rPr>
          <w:rtl/>
        </w:rPr>
      </w:pPr>
      <w:r w:rsidRPr="0000190E">
        <w:rPr>
          <w:rtl/>
        </w:rPr>
        <w:t>وأمّ إسحاق بنت طلحة.</w:t>
      </w:r>
    </w:p>
    <w:p w:rsidR="000A06BC" w:rsidRPr="0000190E" w:rsidRDefault="000A06BC" w:rsidP="00F319A4">
      <w:pPr>
        <w:pStyle w:val="libNormal"/>
        <w:rPr>
          <w:rtl/>
        </w:rPr>
      </w:pPr>
      <w:r w:rsidRPr="0000190E">
        <w:rPr>
          <w:rtl/>
        </w:rPr>
        <w:t>وأمّ بشر بنت أبي مسعود الأنصاري.</w:t>
      </w:r>
    </w:p>
    <w:p w:rsidR="000A06BC" w:rsidRPr="0000190E" w:rsidRDefault="000A06BC" w:rsidP="00F319A4">
      <w:pPr>
        <w:pStyle w:val="libNormal"/>
        <w:rPr>
          <w:rtl/>
        </w:rPr>
      </w:pPr>
      <w:r w:rsidRPr="0000190E">
        <w:rPr>
          <w:rtl/>
        </w:rPr>
        <w:t>وهند بنت سهيل بن عمرو.</w:t>
      </w:r>
    </w:p>
    <w:p w:rsidR="000A06BC" w:rsidRPr="0000190E" w:rsidRDefault="000A06BC" w:rsidP="00F319A4">
      <w:pPr>
        <w:pStyle w:val="libNormal"/>
        <w:rPr>
          <w:rtl/>
        </w:rPr>
      </w:pPr>
      <w:r w:rsidRPr="0000190E">
        <w:rPr>
          <w:rtl/>
        </w:rPr>
        <w:t>وحفصة بنت عبد الرحمن بن أبي بكر.</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 xml:space="preserve">1) سفرنامه : 130 </w:t>
      </w:r>
      <w:r>
        <w:rPr>
          <w:rtl/>
        </w:rPr>
        <w:t>و 1</w:t>
      </w:r>
      <w:r w:rsidRPr="0000190E">
        <w:rPr>
          <w:rtl/>
        </w:rPr>
        <w:t>31.</w:t>
      </w:r>
    </w:p>
    <w:p w:rsidR="000A06BC" w:rsidRPr="0000190E" w:rsidRDefault="000A06BC" w:rsidP="00C7137D">
      <w:pPr>
        <w:pStyle w:val="libFootnote0"/>
        <w:rPr>
          <w:rtl/>
          <w:lang w:bidi="fa-IR"/>
        </w:rPr>
      </w:pPr>
      <w:r>
        <w:rPr>
          <w:rtl/>
        </w:rPr>
        <w:t>(</w:t>
      </w:r>
      <w:r w:rsidRPr="0000190E">
        <w:rPr>
          <w:rtl/>
        </w:rPr>
        <w:t>2) نسب قريش : 44.</w:t>
      </w:r>
    </w:p>
    <w:p w:rsidR="000A06BC" w:rsidRPr="0000190E" w:rsidRDefault="000A06BC" w:rsidP="00C7137D">
      <w:pPr>
        <w:pStyle w:val="libFootnote0"/>
        <w:rPr>
          <w:rtl/>
          <w:lang w:bidi="fa-IR"/>
        </w:rPr>
      </w:pPr>
      <w:r>
        <w:rPr>
          <w:rtl/>
        </w:rPr>
        <w:t>(</w:t>
      </w:r>
      <w:r w:rsidRPr="0000190E">
        <w:rPr>
          <w:rtl/>
        </w:rPr>
        <w:t>3) شرح نهج البلاغة 16 : 22.</w:t>
      </w:r>
    </w:p>
    <w:p w:rsidR="000A06BC" w:rsidRPr="0000190E" w:rsidRDefault="000A06BC" w:rsidP="00C7137D">
      <w:pPr>
        <w:pStyle w:val="libFootnote0"/>
        <w:rPr>
          <w:rtl/>
          <w:lang w:bidi="fa-IR"/>
        </w:rPr>
      </w:pPr>
      <w:r>
        <w:rPr>
          <w:rtl/>
        </w:rPr>
        <w:t>(</w:t>
      </w:r>
      <w:r w:rsidRPr="0000190E">
        <w:rPr>
          <w:rtl/>
        </w:rPr>
        <w:t>4) الكافي 6 : 56.</w:t>
      </w:r>
    </w:p>
    <w:p w:rsidR="000A06BC" w:rsidRPr="0000190E" w:rsidRDefault="000A06BC" w:rsidP="00F319A4">
      <w:pPr>
        <w:pStyle w:val="libNormal"/>
        <w:rPr>
          <w:rtl/>
        </w:rPr>
      </w:pPr>
      <w:r>
        <w:rPr>
          <w:rtl/>
        </w:rPr>
        <w:br w:type="page"/>
      </w:r>
      <w:r w:rsidRPr="0000190E">
        <w:rPr>
          <w:rtl/>
        </w:rPr>
        <w:lastRenderedPageBreak/>
        <w:t>وامرأة من كلب.</w:t>
      </w:r>
    </w:p>
    <w:p w:rsidR="000A06BC" w:rsidRPr="0000190E" w:rsidRDefault="000A06BC" w:rsidP="00F319A4">
      <w:pPr>
        <w:pStyle w:val="libNormal"/>
        <w:rPr>
          <w:rtl/>
        </w:rPr>
      </w:pPr>
      <w:r w:rsidRPr="0000190E">
        <w:rPr>
          <w:rtl/>
        </w:rPr>
        <w:t>وامرأة من ثقيف.</w:t>
      </w:r>
    </w:p>
    <w:p w:rsidR="000A06BC" w:rsidRPr="0000190E" w:rsidRDefault="000A06BC" w:rsidP="00F319A4">
      <w:pPr>
        <w:pStyle w:val="libNormal"/>
        <w:rPr>
          <w:rtl/>
        </w:rPr>
      </w:pPr>
      <w:r w:rsidRPr="0000190E">
        <w:rPr>
          <w:rtl/>
        </w:rPr>
        <w:t>وامرأة من بنات علقمة بن زرارة.</w:t>
      </w:r>
    </w:p>
    <w:p w:rsidR="000A06BC" w:rsidRPr="0000190E" w:rsidRDefault="000A06BC" w:rsidP="00F319A4">
      <w:pPr>
        <w:pStyle w:val="libNormal"/>
        <w:rPr>
          <w:rtl/>
        </w:rPr>
      </w:pPr>
      <w:r w:rsidRPr="0000190E">
        <w:rPr>
          <w:rtl/>
        </w:rPr>
        <w:t>وامرأة من بني شيبان من آل همام بن مرّة.</w:t>
      </w:r>
    </w:p>
    <w:p w:rsidR="000A06BC" w:rsidRPr="0000190E" w:rsidRDefault="000A06BC" w:rsidP="00F319A4">
      <w:pPr>
        <w:pStyle w:val="libNormal"/>
        <w:rPr>
          <w:rtl/>
        </w:rPr>
      </w:pPr>
      <w:r w:rsidRPr="0000190E">
        <w:rPr>
          <w:rtl/>
        </w:rPr>
        <w:t>وجعدة بنت الأشعث.</w:t>
      </w:r>
    </w:p>
    <w:p w:rsidR="000A06BC" w:rsidRPr="0000190E" w:rsidRDefault="000A06BC" w:rsidP="00F319A4">
      <w:pPr>
        <w:pStyle w:val="libNormal"/>
        <w:rPr>
          <w:rtl/>
        </w:rPr>
      </w:pPr>
      <w:r w:rsidRPr="0000190E">
        <w:rPr>
          <w:rtl/>
        </w:rPr>
        <w:t xml:space="preserve">وبنت الشليل أخي جرير بن عبد الله البجلي. نقلهنّ ابن أبي الحديد عن المدائني </w:t>
      </w:r>
      <w:r w:rsidRPr="00C7137D">
        <w:rPr>
          <w:rStyle w:val="libFootnotenumChar"/>
          <w:rtl/>
        </w:rPr>
        <w:t>(1)</w:t>
      </w:r>
      <w:r>
        <w:rPr>
          <w:rtl/>
        </w:rPr>
        <w:t>.</w:t>
      </w:r>
    </w:p>
    <w:p w:rsidR="000A06BC" w:rsidRPr="0000190E" w:rsidRDefault="000A06BC" w:rsidP="00F319A4">
      <w:pPr>
        <w:pStyle w:val="libNormal"/>
        <w:rPr>
          <w:rtl/>
        </w:rPr>
      </w:pPr>
      <w:r w:rsidRPr="0000190E">
        <w:rPr>
          <w:rtl/>
        </w:rPr>
        <w:t xml:space="preserve">وامرأة من بنات عمرو بن أهتم المنقري يقال لها : « أمّ حبيب » واسم أهتم جدّها سنان ، وإنّما سمّي أهتم ، لأنّ قيس بن عاصم ضرب فمه بقوس فهتم أسنانه ذكرها ابن قتيبة </w:t>
      </w:r>
      <w:r w:rsidRPr="00C7137D">
        <w:rPr>
          <w:rStyle w:val="libFootnotenumChar"/>
          <w:rtl/>
        </w:rPr>
        <w:t>(2)</w:t>
      </w:r>
      <w:r>
        <w:rPr>
          <w:rtl/>
        </w:rPr>
        <w:t>.</w:t>
      </w:r>
    </w:p>
    <w:p w:rsidR="000A06BC" w:rsidRPr="0000190E" w:rsidRDefault="000A06BC" w:rsidP="00F319A4">
      <w:pPr>
        <w:pStyle w:val="libNormal"/>
        <w:rPr>
          <w:rtl/>
        </w:rPr>
      </w:pPr>
      <w:r w:rsidRPr="0000190E">
        <w:rPr>
          <w:rtl/>
        </w:rPr>
        <w:t xml:space="preserve">وأسماء بنت عطارد بن حاجب التميمي ، بعد قتل عبيد الله بن عمر عنها ، ذكرها الطبري </w:t>
      </w:r>
      <w:r w:rsidRPr="00C7137D">
        <w:rPr>
          <w:rStyle w:val="libFootnotenumChar"/>
          <w:rtl/>
        </w:rPr>
        <w:t>(3)</w:t>
      </w:r>
      <w:r>
        <w:rPr>
          <w:rtl/>
        </w:rPr>
        <w:t>.</w:t>
      </w:r>
    </w:p>
    <w:p w:rsidR="000A06BC" w:rsidRPr="0000190E" w:rsidRDefault="000A06BC" w:rsidP="00F319A4">
      <w:pPr>
        <w:pStyle w:val="libNormal"/>
        <w:rPr>
          <w:rtl/>
        </w:rPr>
      </w:pPr>
      <w:r w:rsidRPr="0000190E">
        <w:rPr>
          <w:rtl/>
        </w:rPr>
        <w:t>وبنت عمير بن مأمون ، وهي عنوان « تحفة الصائم شيئان » من الخصال من باب اثنينه</w:t>
      </w:r>
      <w:r>
        <w:rPr>
          <w:rtl/>
        </w:rPr>
        <w:t xml:space="preserve"> ..</w:t>
      </w:r>
      <w:r w:rsidRPr="0000190E">
        <w:rPr>
          <w:rtl/>
        </w:rPr>
        <w:t>. عن عمير بن مأمون</w:t>
      </w:r>
      <w:r>
        <w:rPr>
          <w:rtl/>
        </w:rPr>
        <w:t xml:space="preserve"> ـ </w:t>
      </w:r>
      <w:r w:rsidRPr="0000190E">
        <w:rPr>
          <w:rtl/>
        </w:rPr>
        <w:t>وكانت ابنته تحت الحسن</w:t>
      </w:r>
      <w:r>
        <w:rPr>
          <w:rtl/>
        </w:rPr>
        <w:t xml:space="preserve"> ـ </w:t>
      </w:r>
      <w:r w:rsidRPr="0000190E">
        <w:rPr>
          <w:rtl/>
        </w:rPr>
        <w:t xml:space="preserve">عن الحسن بن عليّ </w:t>
      </w:r>
      <w:r w:rsidR="000D1DE6" w:rsidRPr="000D1DE6">
        <w:rPr>
          <w:rStyle w:val="libAlaemChar"/>
          <w:rtl/>
        </w:rPr>
        <w:t>عليهما‌السلام</w:t>
      </w:r>
      <w:r>
        <w:rPr>
          <w:rtl/>
        </w:rPr>
        <w:t xml:space="preserve"> ..</w:t>
      </w:r>
      <w:r w:rsidRPr="0000190E">
        <w:rPr>
          <w:rtl/>
        </w:rPr>
        <w:t xml:space="preserve">. </w:t>
      </w:r>
      <w:r w:rsidRPr="00C7137D">
        <w:rPr>
          <w:rStyle w:val="libFootnotenumChar"/>
          <w:rtl/>
        </w:rPr>
        <w:t>(4)</w:t>
      </w:r>
    </w:p>
    <w:p w:rsidR="000A06BC" w:rsidRPr="0000190E" w:rsidRDefault="000A06BC" w:rsidP="00F319A4">
      <w:pPr>
        <w:pStyle w:val="libNormal"/>
        <w:rPr>
          <w:rtl/>
        </w:rPr>
      </w:pPr>
      <w:r w:rsidRPr="0000190E">
        <w:rPr>
          <w:rtl/>
        </w:rPr>
        <w:t xml:space="preserve">وأمّ كلثوم بنت الفضل بن عبّاس ، ذكرها نسب قريش الزبيري </w:t>
      </w:r>
      <w:r w:rsidRPr="00C7137D">
        <w:rPr>
          <w:rStyle w:val="libFootnotenumChar"/>
          <w:rtl/>
        </w:rPr>
        <w:t>(5)</w:t>
      </w:r>
      <w:r>
        <w:rPr>
          <w:rtl/>
        </w:rPr>
        <w:t>.</w:t>
      </w:r>
    </w:p>
    <w:p w:rsidR="000A06BC" w:rsidRPr="0000190E" w:rsidRDefault="000A06BC" w:rsidP="00C7137D">
      <w:pPr>
        <w:pStyle w:val="libCenterBold1"/>
        <w:rPr>
          <w:rtl/>
        </w:rPr>
      </w:pPr>
      <w:r w:rsidRPr="0000190E">
        <w:rPr>
          <w:rtl/>
        </w:rPr>
        <w:t xml:space="preserve">وأمّا أزواج الحسين </w:t>
      </w:r>
      <w:r w:rsidR="00452747" w:rsidRPr="00452747">
        <w:rPr>
          <w:rStyle w:val="libAlaemChar"/>
          <w:rtl/>
        </w:rPr>
        <w:t>عليه‌السلام</w:t>
      </w:r>
    </w:p>
    <w:p w:rsidR="000A06BC" w:rsidRPr="0000190E" w:rsidRDefault="000A06BC" w:rsidP="00F319A4">
      <w:pPr>
        <w:pStyle w:val="libNormal"/>
        <w:rPr>
          <w:rtl/>
        </w:rPr>
      </w:pPr>
      <w:r w:rsidRPr="0000190E">
        <w:rPr>
          <w:rtl/>
        </w:rPr>
        <w:t>فليلى بنت مرّة وامرأة من قضاعة والرباب بنت امرئ القيس وهي الكلبيّة الّتي أقامت عليه مأتما وبكيت وبكين عليه حتّى جفّت دموعهنّ ، فعالجت لعود الدمع بشرب السويق.</w:t>
      </w:r>
    </w:p>
    <w:p w:rsidR="000A06BC" w:rsidRPr="0000190E" w:rsidRDefault="000A06BC" w:rsidP="00F319A4">
      <w:pPr>
        <w:pStyle w:val="libNormal"/>
        <w:rPr>
          <w:rtl/>
        </w:rPr>
      </w:pPr>
      <w:r w:rsidRPr="0000190E">
        <w:rPr>
          <w:rtl/>
        </w:rPr>
        <w:t>وعاتكة ، بنت زيد بن عمرو بن نفيل ، ذكرها الحموي في مادّة « كربلا » وقال :</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شرح نهج البلاغة 16 : 21.</w:t>
      </w:r>
    </w:p>
    <w:p w:rsidR="000A06BC" w:rsidRPr="0000190E" w:rsidRDefault="000A06BC" w:rsidP="00C7137D">
      <w:pPr>
        <w:pStyle w:val="libFootnote0"/>
        <w:rPr>
          <w:rtl/>
          <w:lang w:bidi="fa-IR"/>
        </w:rPr>
      </w:pPr>
      <w:r>
        <w:rPr>
          <w:rtl/>
        </w:rPr>
        <w:t>(</w:t>
      </w:r>
      <w:r w:rsidRPr="0000190E">
        <w:rPr>
          <w:rtl/>
        </w:rPr>
        <w:t>2) المعارف : 69.</w:t>
      </w:r>
    </w:p>
    <w:p w:rsidR="000A06BC" w:rsidRPr="0000190E" w:rsidRDefault="000A06BC" w:rsidP="00C7137D">
      <w:pPr>
        <w:pStyle w:val="libFootnote0"/>
        <w:rPr>
          <w:rtl/>
          <w:lang w:bidi="fa-IR"/>
        </w:rPr>
      </w:pPr>
      <w:r>
        <w:rPr>
          <w:rtl/>
        </w:rPr>
        <w:t>(</w:t>
      </w:r>
      <w:r w:rsidRPr="0000190E">
        <w:rPr>
          <w:rtl/>
        </w:rPr>
        <w:t>3) تاريخ الطبري 5 : 37.</w:t>
      </w:r>
    </w:p>
    <w:p w:rsidR="000A06BC" w:rsidRPr="0000190E" w:rsidRDefault="000A06BC" w:rsidP="00C7137D">
      <w:pPr>
        <w:pStyle w:val="libFootnote0"/>
        <w:rPr>
          <w:rtl/>
          <w:lang w:bidi="fa-IR"/>
        </w:rPr>
      </w:pPr>
      <w:r>
        <w:rPr>
          <w:rtl/>
        </w:rPr>
        <w:t>(</w:t>
      </w:r>
      <w:r w:rsidRPr="0000190E">
        <w:rPr>
          <w:rtl/>
        </w:rPr>
        <w:t>4) الخصال : 61 ، باب الاثنين ، ح 86.</w:t>
      </w:r>
    </w:p>
    <w:p w:rsidR="000A06BC" w:rsidRPr="0000190E" w:rsidRDefault="000A06BC" w:rsidP="00C7137D">
      <w:pPr>
        <w:pStyle w:val="libFootnote0"/>
        <w:rPr>
          <w:rtl/>
          <w:lang w:bidi="fa-IR"/>
        </w:rPr>
      </w:pPr>
      <w:r>
        <w:rPr>
          <w:rtl/>
        </w:rPr>
        <w:t>(</w:t>
      </w:r>
      <w:r w:rsidRPr="0000190E">
        <w:rPr>
          <w:rtl/>
        </w:rPr>
        <w:t>5) نسب قريش : 28.</w:t>
      </w:r>
    </w:p>
    <w:p w:rsidR="000A06BC" w:rsidRPr="0000190E" w:rsidRDefault="000A06BC" w:rsidP="00687652">
      <w:pPr>
        <w:pStyle w:val="libNormal0"/>
        <w:rPr>
          <w:rtl/>
        </w:rPr>
      </w:pPr>
      <w:r>
        <w:rPr>
          <w:rtl/>
        </w:rPr>
        <w:br w:type="page"/>
      </w:r>
      <w:r w:rsidRPr="0000190E">
        <w:rPr>
          <w:rtl/>
        </w:rPr>
        <w:lastRenderedPageBreak/>
        <w:t xml:space="preserve">إنّها رثته </w:t>
      </w:r>
      <w:r w:rsidR="00452747" w:rsidRPr="00452747">
        <w:rPr>
          <w:rStyle w:val="libAlaemChar"/>
          <w:rtl/>
        </w:rPr>
        <w:t>عليه‌السلام</w:t>
      </w:r>
      <w:r w:rsidRPr="0000190E">
        <w:rPr>
          <w:rtl/>
        </w:rPr>
        <w:t xml:space="preserve"> بقولها :</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A06BC" w:rsidRPr="0000190E" w:rsidTr="006660D9">
        <w:trPr>
          <w:tblCellSpacing w:w="15" w:type="dxa"/>
          <w:jc w:val="center"/>
        </w:trPr>
        <w:tc>
          <w:tcPr>
            <w:tcW w:w="2400" w:type="pct"/>
            <w:vAlign w:val="center"/>
          </w:tcPr>
          <w:p w:rsidR="000A06BC" w:rsidRPr="0000190E" w:rsidRDefault="000A06BC" w:rsidP="005D7A0E">
            <w:pPr>
              <w:pStyle w:val="libPoem"/>
            </w:pPr>
            <w:r>
              <w:rPr>
                <w:rtl/>
              </w:rPr>
              <w:t>وا</w:t>
            </w:r>
            <w:r w:rsidRPr="0000190E">
              <w:rPr>
                <w:rtl/>
              </w:rPr>
              <w:t>حسينا فلا نسيت حسينا</w:t>
            </w:r>
            <w:r w:rsidRPr="005D7A0E">
              <w:rPr>
                <w:rStyle w:val="libPoemTiniChar0"/>
                <w:rtl/>
              </w:rPr>
              <w:br/>
              <w:t> </w:t>
            </w:r>
          </w:p>
        </w:tc>
        <w:tc>
          <w:tcPr>
            <w:tcW w:w="200" w:type="pct"/>
            <w:vAlign w:val="center"/>
          </w:tcPr>
          <w:p w:rsidR="000A06BC" w:rsidRPr="00572A05" w:rsidRDefault="000A06BC" w:rsidP="006660D9"/>
        </w:tc>
        <w:tc>
          <w:tcPr>
            <w:tcW w:w="2400" w:type="pct"/>
            <w:vAlign w:val="center"/>
          </w:tcPr>
          <w:p w:rsidR="000A06BC" w:rsidRPr="0000190E" w:rsidRDefault="000A06BC" w:rsidP="005D7A0E">
            <w:pPr>
              <w:pStyle w:val="libPoem"/>
            </w:pPr>
            <w:r w:rsidRPr="0000190E">
              <w:rPr>
                <w:rtl/>
              </w:rPr>
              <w:t>أقصدته أسنة الأعداء</w:t>
            </w:r>
            <w:r w:rsidRPr="005D7A0E">
              <w:rPr>
                <w:rStyle w:val="libPoemTiniChar0"/>
                <w:rtl/>
              </w:rPr>
              <w:br/>
              <w:t> </w:t>
            </w:r>
          </w:p>
        </w:tc>
      </w:tr>
      <w:tr w:rsidR="000A06BC" w:rsidRPr="0000190E" w:rsidTr="006660D9">
        <w:trPr>
          <w:tblCellSpacing w:w="15" w:type="dxa"/>
          <w:jc w:val="center"/>
        </w:trPr>
        <w:tc>
          <w:tcPr>
            <w:tcW w:w="2400" w:type="pct"/>
            <w:vAlign w:val="center"/>
          </w:tcPr>
          <w:p w:rsidR="000A06BC" w:rsidRPr="0000190E" w:rsidRDefault="000A06BC" w:rsidP="005D7A0E">
            <w:pPr>
              <w:pStyle w:val="libPoem"/>
            </w:pPr>
            <w:r w:rsidRPr="0000190E">
              <w:rPr>
                <w:rtl/>
              </w:rPr>
              <w:t>غادروه بكربلاء صريعا</w:t>
            </w:r>
            <w:r w:rsidRPr="005D7A0E">
              <w:rPr>
                <w:rStyle w:val="libPoemTiniChar0"/>
                <w:rtl/>
              </w:rPr>
              <w:br/>
              <w:t> </w:t>
            </w:r>
          </w:p>
        </w:tc>
        <w:tc>
          <w:tcPr>
            <w:tcW w:w="200" w:type="pct"/>
            <w:vAlign w:val="center"/>
          </w:tcPr>
          <w:p w:rsidR="000A06BC" w:rsidRPr="0000190E" w:rsidRDefault="000A06BC" w:rsidP="006660D9"/>
        </w:tc>
        <w:tc>
          <w:tcPr>
            <w:tcW w:w="2400" w:type="pct"/>
            <w:vAlign w:val="center"/>
          </w:tcPr>
          <w:p w:rsidR="000A06BC" w:rsidRPr="0000190E" w:rsidRDefault="000A06BC" w:rsidP="005D7A0E">
            <w:pPr>
              <w:pStyle w:val="libPoem"/>
            </w:pPr>
            <w:r w:rsidRPr="0000190E">
              <w:rPr>
                <w:rtl/>
              </w:rPr>
              <w:t xml:space="preserve">لا سقى الغيث بعده كربلا </w:t>
            </w:r>
            <w:r w:rsidRPr="00C7137D">
              <w:rPr>
                <w:rStyle w:val="libFootnotenumChar"/>
                <w:rtl/>
              </w:rPr>
              <w:t>(1)</w:t>
            </w:r>
            <w:r w:rsidRPr="005D7A0E">
              <w:rPr>
                <w:rStyle w:val="libPoemTiniChar0"/>
                <w:rtl/>
              </w:rPr>
              <w:br/>
              <w:t> </w:t>
            </w:r>
          </w:p>
        </w:tc>
      </w:tr>
    </w:tbl>
    <w:p w:rsidR="000A06BC" w:rsidRPr="0000190E" w:rsidRDefault="000A06BC" w:rsidP="00F319A4">
      <w:pPr>
        <w:pStyle w:val="libNormal"/>
        <w:rPr>
          <w:rtl/>
        </w:rPr>
      </w:pPr>
      <w:r w:rsidRPr="0000190E">
        <w:rPr>
          <w:rtl/>
        </w:rPr>
        <w:t xml:space="preserve">وذكرها أبو الفرج : وقال كانت قبل تحت الزبير. وقال : كانت أوّل من رفع خدّه </w:t>
      </w:r>
      <w:r w:rsidR="00452747" w:rsidRPr="00452747">
        <w:rPr>
          <w:rStyle w:val="libAlaemChar"/>
          <w:rtl/>
        </w:rPr>
        <w:t>عليه‌السلام</w:t>
      </w:r>
      <w:r w:rsidRPr="0000190E">
        <w:rPr>
          <w:rtl/>
        </w:rPr>
        <w:t xml:space="preserve"> من التراب. ويقال : إنّ مروان خطبها بعده فقالت : ما كنت لأتّخذ حما بعد رسول الله </w:t>
      </w:r>
      <w:r w:rsidR="008E765E" w:rsidRPr="008E765E">
        <w:rPr>
          <w:rStyle w:val="libAlaemChar"/>
          <w:rtl/>
        </w:rPr>
        <w:t>صلى‌الله‌عليه‌وآله‌وسلم</w:t>
      </w:r>
      <w:r w:rsidRPr="0000190E">
        <w:rPr>
          <w:rtl/>
        </w:rPr>
        <w:t xml:space="preserve"> </w:t>
      </w:r>
      <w:r w:rsidRPr="00C7137D">
        <w:rPr>
          <w:rStyle w:val="libFootnotenumChar"/>
          <w:rtl/>
        </w:rPr>
        <w:t>(2)</w:t>
      </w:r>
      <w:r>
        <w:rPr>
          <w:rtl/>
        </w:rPr>
        <w:t>.</w:t>
      </w:r>
    </w:p>
    <w:p w:rsidR="000A06BC" w:rsidRPr="0000190E" w:rsidRDefault="000A06BC" w:rsidP="00F319A4">
      <w:pPr>
        <w:pStyle w:val="libNormal"/>
        <w:rPr>
          <w:rtl/>
        </w:rPr>
      </w:pPr>
      <w:r w:rsidRPr="0000190E">
        <w:rPr>
          <w:rtl/>
        </w:rPr>
        <w:t>وأمّ إسحاق ، بنت طلحة زوجة أخيه.</w:t>
      </w:r>
    </w:p>
    <w:p w:rsidR="000A06BC" w:rsidRPr="0000190E" w:rsidRDefault="000A06BC" w:rsidP="00F319A4">
      <w:pPr>
        <w:pStyle w:val="libNormal"/>
        <w:rPr>
          <w:rtl/>
        </w:rPr>
      </w:pPr>
      <w:r w:rsidRPr="0000190E">
        <w:rPr>
          <w:rtl/>
        </w:rPr>
        <w:t xml:space="preserve">وشهربانو على خبر في عتقه وتزوّجها </w:t>
      </w:r>
      <w:r w:rsidRPr="00C7137D">
        <w:rPr>
          <w:rStyle w:val="libFootnotenumChar"/>
          <w:rtl/>
        </w:rPr>
        <w:t>(3)</w:t>
      </w:r>
      <w:r>
        <w:rPr>
          <w:rtl/>
        </w:rPr>
        <w:t>.</w:t>
      </w:r>
      <w:r w:rsidRPr="0000190E">
        <w:rPr>
          <w:rtl/>
        </w:rPr>
        <w:t xml:space="preserve"> وأمّا على خبر الرضا </w:t>
      </w:r>
      <w:r w:rsidR="00452747" w:rsidRPr="00452747">
        <w:rPr>
          <w:rStyle w:val="libAlaemChar"/>
          <w:rtl/>
        </w:rPr>
        <w:t>عليه‌السلام</w:t>
      </w:r>
      <w:r w:rsidRPr="0000190E">
        <w:rPr>
          <w:rtl/>
        </w:rPr>
        <w:t xml:space="preserve"> فهي أمّ ولده </w:t>
      </w:r>
      <w:r w:rsidRPr="00C7137D">
        <w:rPr>
          <w:rStyle w:val="libFootnotenumChar"/>
          <w:rtl/>
        </w:rPr>
        <w:t>(4)</w:t>
      </w:r>
      <w:r>
        <w:rPr>
          <w:rtl/>
        </w:rPr>
        <w:t>.</w:t>
      </w:r>
    </w:p>
    <w:p w:rsidR="000A06BC" w:rsidRPr="0000190E" w:rsidRDefault="000A06BC" w:rsidP="00F319A4">
      <w:pPr>
        <w:pStyle w:val="libNormal"/>
        <w:rPr>
          <w:rtl/>
        </w:rPr>
      </w:pPr>
      <w:r w:rsidRPr="0000190E">
        <w:rPr>
          <w:rtl/>
        </w:rPr>
        <w:t xml:space="preserve">وهند بنت سهيل بن عمرو العامري من الحنفاء بنت أبي جهل ، ذكرها الزبيري في أنسابه ، قال : كانت أوّلا عند حفص بن عبد بن زمعة ، ثمّ خلّف عليها عبد الرحمن ابن عتّاب بن اسيد ، ثمّ عبد الله بن عامر ، ثمّ الحسين </w:t>
      </w:r>
      <w:r w:rsidR="00452747" w:rsidRPr="00452747">
        <w:rPr>
          <w:rStyle w:val="libAlaemChar"/>
          <w:rtl/>
        </w:rPr>
        <w:t>عليه‌السلام</w:t>
      </w:r>
      <w:r w:rsidRPr="0000190E">
        <w:rPr>
          <w:rtl/>
        </w:rPr>
        <w:t xml:space="preserve"> </w:t>
      </w:r>
      <w:r w:rsidRPr="00C7137D">
        <w:rPr>
          <w:rStyle w:val="libFootnotenumChar"/>
          <w:rtl/>
        </w:rPr>
        <w:t>(5)</w:t>
      </w:r>
      <w:r>
        <w:rPr>
          <w:rtl/>
        </w:rPr>
        <w:t>.</w:t>
      </w:r>
    </w:p>
    <w:p w:rsidR="000A06BC" w:rsidRPr="0000190E" w:rsidRDefault="000A06BC" w:rsidP="00F319A4">
      <w:pPr>
        <w:pStyle w:val="libNormal"/>
        <w:rPr>
          <w:rtl/>
        </w:rPr>
      </w:pPr>
      <w:r w:rsidRPr="0000190E">
        <w:rPr>
          <w:rtl/>
        </w:rPr>
        <w:t xml:space="preserve">وروى خلفاء ابن قتيبة قصّة طويلة في تزوّجه </w:t>
      </w:r>
      <w:r w:rsidR="00452747" w:rsidRPr="00452747">
        <w:rPr>
          <w:rStyle w:val="libAlaemChar"/>
          <w:rtl/>
        </w:rPr>
        <w:t>عليه‌السلام</w:t>
      </w:r>
      <w:r w:rsidRPr="0000190E">
        <w:rPr>
          <w:rtl/>
        </w:rPr>
        <w:t xml:space="preserve"> بارينب بنت إسحاق ، لمّا خدع معاوية زوجها عبد الله بن سلام ، فطلّقها حتى ينكحها ابنه يزيد ، ثمّ طلّقها </w:t>
      </w:r>
      <w:r w:rsidR="00452747" w:rsidRPr="00452747">
        <w:rPr>
          <w:rStyle w:val="libAlaemChar"/>
          <w:rtl/>
        </w:rPr>
        <w:t>عليه‌السلام</w:t>
      </w:r>
      <w:r w:rsidRPr="0000190E">
        <w:rPr>
          <w:rtl/>
        </w:rPr>
        <w:t xml:space="preserve"> وردّها على زوجها الأوّل وقال : اللهمّ إنّك تعلم أنّي لم أستنكحها رغبة في مالها ولا جمالها ، ولكنّي أردت إحلالها لبعلها </w:t>
      </w:r>
      <w:r w:rsidRPr="00C7137D">
        <w:rPr>
          <w:rStyle w:val="libFootnotenumChar"/>
          <w:rtl/>
        </w:rPr>
        <w:t>(6)</w:t>
      </w:r>
      <w:r>
        <w:rPr>
          <w:rtl/>
        </w:rPr>
        <w:t>.</w:t>
      </w:r>
    </w:p>
    <w:p w:rsidR="000A06BC" w:rsidRPr="0000190E" w:rsidRDefault="000A06BC" w:rsidP="00C7137D">
      <w:pPr>
        <w:pStyle w:val="libCenterBold1"/>
        <w:rPr>
          <w:rtl/>
        </w:rPr>
      </w:pPr>
      <w:r w:rsidRPr="0000190E">
        <w:rPr>
          <w:rtl/>
        </w:rPr>
        <w:t xml:space="preserve">وأمّا أزواج السجّاد </w:t>
      </w:r>
      <w:r w:rsidR="00452747" w:rsidRPr="00452747">
        <w:rPr>
          <w:rStyle w:val="libAlaemChar"/>
          <w:rtl/>
        </w:rPr>
        <w:t>عليه‌السلام</w:t>
      </w:r>
    </w:p>
    <w:p w:rsidR="000A06BC" w:rsidRPr="0000190E" w:rsidRDefault="000A06BC" w:rsidP="00F319A4">
      <w:pPr>
        <w:pStyle w:val="libNormal"/>
        <w:rPr>
          <w:rtl/>
        </w:rPr>
      </w:pPr>
      <w:r w:rsidRPr="0000190E">
        <w:rPr>
          <w:rtl/>
        </w:rPr>
        <w:t xml:space="preserve">فالّذي وقفت عليه أمّ عبد الله الصدّيقة ، بنت عمّه الحسن </w:t>
      </w:r>
      <w:r w:rsidR="00452747" w:rsidRPr="00452747">
        <w:rPr>
          <w:rStyle w:val="libAlaemChar"/>
          <w:rtl/>
        </w:rPr>
        <w:t>عليه‌السلام</w:t>
      </w:r>
      <w:r w:rsidRPr="0000190E">
        <w:rPr>
          <w:rtl/>
        </w:rPr>
        <w:t>.</w:t>
      </w:r>
    </w:p>
    <w:p w:rsidR="000A06BC" w:rsidRPr="0000190E" w:rsidRDefault="000A06BC" w:rsidP="00F319A4">
      <w:pPr>
        <w:pStyle w:val="libNormal"/>
        <w:rPr>
          <w:rtl/>
        </w:rPr>
      </w:pPr>
      <w:r w:rsidRPr="0000190E">
        <w:rPr>
          <w:rtl/>
        </w:rPr>
        <w:t xml:space="preserve">وروى الكافي تزوّجه </w:t>
      </w:r>
      <w:r w:rsidR="00452747" w:rsidRPr="00452747">
        <w:rPr>
          <w:rStyle w:val="libAlaemChar"/>
          <w:rtl/>
        </w:rPr>
        <w:t>عليه‌السلام</w:t>
      </w:r>
      <w:r w:rsidRPr="0000190E">
        <w:rPr>
          <w:rtl/>
        </w:rPr>
        <w:t xml:space="preserve"> بشيبانيّة.</w:t>
      </w:r>
    </w:p>
    <w:p w:rsidR="000A06BC" w:rsidRPr="0000190E" w:rsidRDefault="000A06BC" w:rsidP="00F319A4">
      <w:pPr>
        <w:pStyle w:val="libNormal"/>
        <w:rPr>
          <w:rtl/>
        </w:rPr>
      </w:pPr>
      <w:r w:rsidRPr="0000190E">
        <w:rPr>
          <w:rtl/>
        </w:rPr>
        <w:t xml:space="preserve">وروى القرب تزوّجه بامّ ولد أخيه عليّ المقتول </w:t>
      </w:r>
      <w:r w:rsidRPr="00C7137D">
        <w:rPr>
          <w:rStyle w:val="libFootnotenumChar"/>
          <w:rtl/>
        </w:rPr>
        <w:t>(7)</w:t>
      </w:r>
      <w:r>
        <w:rPr>
          <w:rtl/>
        </w:rPr>
        <w:t>.</w:t>
      </w:r>
      <w:r w:rsidRPr="0000190E">
        <w:rPr>
          <w:rtl/>
        </w:rPr>
        <w:t xml:space="preserve"> وكذا ورد تزوّجه بامّ ولد عمّه الحسن.</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معجم البلدان 4 : 445.</w:t>
      </w:r>
    </w:p>
    <w:p w:rsidR="000A06BC" w:rsidRPr="0000190E" w:rsidRDefault="000A06BC" w:rsidP="00C7137D">
      <w:pPr>
        <w:pStyle w:val="libFootnote0"/>
        <w:rPr>
          <w:rtl/>
          <w:lang w:bidi="fa-IR"/>
        </w:rPr>
      </w:pPr>
      <w:r>
        <w:rPr>
          <w:rtl/>
        </w:rPr>
        <w:t>(</w:t>
      </w:r>
      <w:r w:rsidRPr="0000190E">
        <w:rPr>
          <w:rtl/>
        </w:rPr>
        <w:t xml:space="preserve">2) الأغاني 18 : 11 </w:t>
      </w:r>
      <w:r>
        <w:rPr>
          <w:rtl/>
        </w:rPr>
        <w:t>و 1</w:t>
      </w:r>
      <w:r w:rsidRPr="0000190E">
        <w:rPr>
          <w:rtl/>
        </w:rPr>
        <w:t xml:space="preserve">2 </w:t>
      </w:r>
      <w:r>
        <w:rPr>
          <w:rtl/>
        </w:rPr>
        <w:t>(</w:t>
      </w:r>
      <w:r w:rsidRPr="0000190E">
        <w:rPr>
          <w:rtl/>
        </w:rPr>
        <w:t xml:space="preserve"> نشر دار الثقافة )</w:t>
      </w:r>
      <w:r>
        <w:rPr>
          <w:rtl/>
        </w:rPr>
        <w:t>.</w:t>
      </w:r>
    </w:p>
    <w:p w:rsidR="000A06BC" w:rsidRPr="0000190E" w:rsidRDefault="000A06BC" w:rsidP="00C7137D">
      <w:pPr>
        <w:pStyle w:val="libFootnote0"/>
        <w:rPr>
          <w:rtl/>
          <w:lang w:bidi="fa-IR"/>
        </w:rPr>
      </w:pPr>
      <w:r>
        <w:rPr>
          <w:rtl/>
        </w:rPr>
        <w:t>(</w:t>
      </w:r>
      <w:r w:rsidRPr="0000190E">
        <w:rPr>
          <w:rtl/>
        </w:rPr>
        <w:t>3) إثبات الوصيّة : 145.</w:t>
      </w:r>
    </w:p>
    <w:p w:rsidR="000A06BC" w:rsidRPr="0000190E" w:rsidRDefault="000A06BC" w:rsidP="00C7137D">
      <w:pPr>
        <w:pStyle w:val="libFootnote0"/>
        <w:rPr>
          <w:rtl/>
          <w:lang w:bidi="fa-IR"/>
        </w:rPr>
      </w:pPr>
      <w:r>
        <w:rPr>
          <w:rtl/>
        </w:rPr>
        <w:t>(</w:t>
      </w:r>
      <w:r w:rsidRPr="0000190E">
        <w:rPr>
          <w:rtl/>
        </w:rPr>
        <w:t>4) عيون الأخبار 2 : 126 ، ح 6.</w:t>
      </w:r>
    </w:p>
    <w:p w:rsidR="000A06BC" w:rsidRPr="0000190E" w:rsidRDefault="000A06BC" w:rsidP="00C7137D">
      <w:pPr>
        <w:pStyle w:val="libFootnote0"/>
        <w:rPr>
          <w:rtl/>
          <w:lang w:bidi="fa-IR"/>
        </w:rPr>
      </w:pPr>
      <w:r>
        <w:rPr>
          <w:rtl/>
        </w:rPr>
        <w:t>(</w:t>
      </w:r>
      <w:r w:rsidRPr="0000190E">
        <w:rPr>
          <w:rtl/>
        </w:rPr>
        <w:t>5) نسب قريش : 420.</w:t>
      </w:r>
    </w:p>
    <w:p w:rsidR="000A06BC" w:rsidRPr="0000190E" w:rsidRDefault="000A06BC" w:rsidP="00C7137D">
      <w:pPr>
        <w:pStyle w:val="libFootnote0"/>
        <w:rPr>
          <w:rtl/>
          <w:lang w:bidi="fa-IR"/>
        </w:rPr>
      </w:pPr>
      <w:r>
        <w:rPr>
          <w:rtl/>
        </w:rPr>
        <w:t>(</w:t>
      </w:r>
      <w:r w:rsidRPr="0000190E">
        <w:rPr>
          <w:rtl/>
        </w:rPr>
        <w:t>6) الإمامة والسياسة : 193</w:t>
      </w:r>
      <w:r>
        <w:rPr>
          <w:rtl/>
        </w:rPr>
        <w:t xml:space="preserve"> ـ </w:t>
      </w:r>
      <w:r w:rsidRPr="0000190E">
        <w:rPr>
          <w:rtl/>
        </w:rPr>
        <w:t>220.</w:t>
      </w:r>
    </w:p>
    <w:p w:rsidR="000A06BC" w:rsidRPr="0000190E" w:rsidRDefault="000A06BC" w:rsidP="00C7137D">
      <w:pPr>
        <w:pStyle w:val="libFootnote0"/>
        <w:rPr>
          <w:rtl/>
          <w:lang w:bidi="fa-IR"/>
        </w:rPr>
      </w:pPr>
      <w:r>
        <w:rPr>
          <w:rtl/>
        </w:rPr>
        <w:t>(</w:t>
      </w:r>
      <w:r w:rsidRPr="0000190E">
        <w:rPr>
          <w:rtl/>
        </w:rPr>
        <w:t>7) قرب الإسناد : 163.</w:t>
      </w:r>
    </w:p>
    <w:p w:rsidR="000A06BC" w:rsidRPr="0000190E" w:rsidRDefault="000A06BC" w:rsidP="00C7137D">
      <w:pPr>
        <w:pStyle w:val="libCenterBold1"/>
        <w:rPr>
          <w:rtl/>
        </w:rPr>
      </w:pPr>
      <w:r>
        <w:rPr>
          <w:rtl/>
        </w:rPr>
        <w:br w:type="page"/>
      </w:r>
      <w:r w:rsidRPr="0000190E">
        <w:rPr>
          <w:rtl/>
        </w:rPr>
        <w:lastRenderedPageBreak/>
        <w:t xml:space="preserve">وأمّا أزواج الباقر </w:t>
      </w:r>
      <w:r w:rsidR="00452747" w:rsidRPr="00452747">
        <w:rPr>
          <w:rStyle w:val="libAlaemChar"/>
          <w:rtl/>
        </w:rPr>
        <w:t>عليه‌السلام</w:t>
      </w:r>
    </w:p>
    <w:p w:rsidR="000A06BC" w:rsidRPr="0000190E" w:rsidRDefault="000A06BC" w:rsidP="00F319A4">
      <w:pPr>
        <w:pStyle w:val="libNormal"/>
        <w:rPr>
          <w:rtl/>
        </w:rPr>
      </w:pPr>
      <w:r w:rsidRPr="0000190E">
        <w:rPr>
          <w:rtl/>
        </w:rPr>
        <w:t>فالّذي وقفنا عليه : أمّ كلثوم ، بنت الحسن المثنّى.</w:t>
      </w:r>
    </w:p>
    <w:p w:rsidR="000A06BC" w:rsidRPr="0000190E" w:rsidRDefault="000A06BC" w:rsidP="00F319A4">
      <w:pPr>
        <w:pStyle w:val="libNormal"/>
        <w:rPr>
          <w:rtl/>
        </w:rPr>
      </w:pPr>
      <w:r w:rsidRPr="0000190E">
        <w:rPr>
          <w:rtl/>
        </w:rPr>
        <w:t>وأمّ فروة ، بنت القاسم بن محمّد بن أبي بكر.</w:t>
      </w:r>
    </w:p>
    <w:p w:rsidR="000A06BC" w:rsidRPr="0000190E" w:rsidRDefault="000A06BC" w:rsidP="00F319A4">
      <w:pPr>
        <w:pStyle w:val="libNormal"/>
        <w:rPr>
          <w:rtl/>
        </w:rPr>
      </w:pPr>
      <w:r w:rsidRPr="0000190E">
        <w:rPr>
          <w:rtl/>
        </w:rPr>
        <w:t>وأمّ حكيم ، بنت اسيد بن المغيرة الثقفيّة.</w:t>
      </w:r>
    </w:p>
    <w:p w:rsidR="000A06BC" w:rsidRPr="0000190E" w:rsidRDefault="000A06BC" w:rsidP="00F319A4">
      <w:pPr>
        <w:pStyle w:val="libNormal"/>
        <w:rPr>
          <w:rtl/>
        </w:rPr>
      </w:pPr>
      <w:r w:rsidRPr="0000190E">
        <w:rPr>
          <w:rtl/>
        </w:rPr>
        <w:t xml:space="preserve">وروى الكافي تزوّجه بامرأة وطلاقها لكونها خارجيّة </w:t>
      </w:r>
      <w:r w:rsidRPr="00C7137D">
        <w:rPr>
          <w:rStyle w:val="libFootnotenumChar"/>
          <w:rtl/>
        </w:rPr>
        <w:t>(1)</w:t>
      </w:r>
      <w:r>
        <w:rPr>
          <w:rtl/>
        </w:rPr>
        <w:t>.</w:t>
      </w:r>
    </w:p>
    <w:p w:rsidR="000A06BC" w:rsidRPr="0000190E" w:rsidRDefault="000A06BC" w:rsidP="00C7137D">
      <w:pPr>
        <w:pStyle w:val="libCenterBold1"/>
        <w:rPr>
          <w:rtl/>
        </w:rPr>
      </w:pPr>
      <w:r w:rsidRPr="0000190E">
        <w:rPr>
          <w:rtl/>
        </w:rPr>
        <w:t xml:space="preserve">وأمّا أزواج الصادق </w:t>
      </w:r>
      <w:r w:rsidR="00452747" w:rsidRPr="00452747">
        <w:rPr>
          <w:rStyle w:val="libAlaemChar"/>
          <w:rtl/>
        </w:rPr>
        <w:t>عليه‌السلام</w:t>
      </w:r>
    </w:p>
    <w:p w:rsidR="000A06BC" w:rsidRPr="0000190E" w:rsidRDefault="000A06BC" w:rsidP="00F319A4">
      <w:pPr>
        <w:pStyle w:val="libNormal"/>
        <w:rPr>
          <w:rtl/>
        </w:rPr>
      </w:pPr>
      <w:r w:rsidRPr="0000190E">
        <w:rPr>
          <w:rtl/>
        </w:rPr>
        <w:t xml:space="preserve">فامّ إسماعيل فاطمة ، بنت يحيى بن عليّ بن الحسين </w:t>
      </w:r>
      <w:r w:rsidR="00452747" w:rsidRPr="00452747">
        <w:rPr>
          <w:rStyle w:val="libAlaemChar"/>
          <w:rtl/>
        </w:rPr>
        <w:t>عليه‌السلام</w:t>
      </w:r>
      <w:r w:rsidRPr="0000190E">
        <w:rPr>
          <w:rtl/>
        </w:rPr>
        <w:t xml:space="preserve"> وهي الّتي ورد عن الصادق </w:t>
      </w:r>
      <w:r w:rsidR="00452747" w:rsidRPr="00452747">
        <w:rPr>
          <w:rStyle w:val="libAlaemChar"/>
          <w:rtl/>
        </w:rPr>
        <w:t>عليه‌السلام</w:t>
      </w:r>
      <w:r w:rsidRPr="0000190E">
        <w:rPr>
          <w:rtl/>
        </w:rPr>
        <w:t xml:space="preserve"> حبط حجّها بضربها مولاة الصادق </w:t>
      </w:r>
      <w:r w:rsidR="00452747" w:rsidRPr="00452747">
        <w:rPr>
          <w:rStyle w:val="libAlaemChar"/>
          <w:rtl/>
        </w:rPr>
        <w:t>عليه‌السلام</w:t>
      </w:r>
      <w:r w:rsidRPr="0000190E">
        <w:rPr>
          <w:rtl/>
        </w:rPr>
        <w:t xml:space="preserve"> في طريق مكّة لمّا عثرت على غسلها </w:t>
      </w:r>
      <w:r w:rsidRPr="00C7137D">
        <w:rPr>
          <w:rStyle w:val="libFootnotenumChar"/>
          <w:rtl/>
        </w:rPr>
        <w:t>(2)</w:t>
      </w:r>
      <w:r>
        <w:rPr>
          <w:rtl/>
        </w:rPr>
        <w:t>.</w:t>
      </w:r>
    </w:p>
    <w:p w:rsidR="000A06BC" w:rsidRPr="0000190E" w:rsidRDefault="000A06BC" w:rsidP="00F319A4">
      <w:pPr>
        <w:pStyle w:val="libNormal"/>
        <w:rPr>
          <w:rtl/>
        </w:rPr>
      </w:pPr>
      <w:r w:rsidRPr="0000190E">
        <w:rPr>
          <w:rtl/>
        </w:rPr>
        <w:t>وأمّ أبي البختري وهب بن وهب القاضي.</w:t>
      </w:r>
    </w:p>
    <w:p w:rsidR="000A06BC" w:rsidRPr="0000190E" w:rsidRDefault="000A06BC" w:rsidP="00F319A4">
      <w:pPr>
        <w:pStyle w:val="libNormal"/>
        <w:rPr>
          <w:rtl/>
        </w:rPr>
      </w:pPr>
      <w:r w:rsidRPr="0000190E">
        <w:rPr>
          <w:rtl/>
        </w:rPr>
        <w:t xml:space="preserve">قال النجاشي في عنوان « وهب » قال سعد : تزوّج أبو عبد الله </w:t>
      </w:r>
      <w:r w:rsidR="00452747" w:rsidRPr="00452747">
        <w:rPr>
          <w:rStyle w:val="libAlaemChar"/>
          <w:rtl/>
        </w:rPr>
        <w:t>عليه‌السلام</w:t>
      </w:r>
      <w:r w:rsidRPr="0000190E">
        <w:rPr>
          <w:rtl/>
        </w:rPr>
        <w:t xml:space="preserve"> بامّه </w:t>
      </w:r>
      <w:r w:rsidRPr="00C7137D">
        <w:rPr>
          <w:rStyle w:val="libFootnotenumChar"/>
          <w:rtl/>
        </w:rPr>
        <w:t>(3)</w:t>
      </w:r>
      <w:r>
        <w:rPr>
          <w:rtl/>
        </w:rPr>
        <w:t>.</w:t>
      </w:r>
    </w:p>
    <w:p w:rsidR="000A06BC" w:rsidRPr="0000190E" w:rsidRDefault="000A06BC" w:rsidP="00F319A4">
      <w:pPr>
        <w:pStyle w:val="libNormal"/>
        <w:rPr>
          <w:rtl/>
        </w:rPr>
      </w:pPr>
      <w:r w:rsidRPr="0000190E">
        <w:rPr>
          <w:rtl/>
        </w:rPr>
        <w:t xml:space="preserve">وصرّح به الفهرست في عبد الله بن يحيى الراوي عن وهب </w:t>
      </w:r>
      <w:r w:rsidRPr="00C7137D">
        <w:rPr>
          <w:rStyle w:val="libFootnotenumChar"/>
          <w:rtl/>
        </w:rPr>
        <w:t>(4)</w:t>
      </w:r>
      <w:r>
        <w:rPr>
          <w:rtl/>
        </w:rPr>
        <w:t>.</w:t>
      </w:r>
    </w:p>
    <w:p w:rsidR="000A06BC" w:rsidRPr="0000190E" w:rsidRDefault="000A06BC" w:rsidP="00F319A4">
      <w:pPr>
        <w:pStyle w:val="libNormal"/>
        <w:rPr>
          <w:rtl/>
        </w:rPr>
      </w:pPr>
      <w:r w:rsidRPr="0000190E">
        <w:rPr>
          <w:rtl/>
        </w:rPr>
        <w:t xml:space="preserve">قلت : وكانت لأمّ وهب قرابة معه </w:t>
      </w:r>
      <w:r w:rsidR="00452747" w:rsidRPr="00452747">
        <w:rPr>
          <w:rStyle w:val="libAlaemChar"/>
          <w:rtl/>
        </w:rPr>
        <w:t>عليه‌السلام</w:t>
      </w:r>
      <w:r w:rsidRPr="0000190E">
        <w:rPr>
          <w:rtl/>
        </w:rPr>
        <w:t>.</w:t>
      </w:r>
    </w:p>
    <w:p w:rsidR="000A06BC" w:rsidRPr="0000190E" w:rsidRDefault="000A06BC" w:rsidP="00F319A4">
      <w:pPr>
        <w:pStyle w:val="libNormal"/>
        <w:rPr>
          <w:rtl/>
        </w:rPr>
      </w:pPr>
      <w:r w:rsidRPr="0000190E">
        <w:rPr>
          <w:rtl/>
        </w:rPr>
        <w:t>وفي المناقب : سأل سيف الدولة عبد الحميد المالكي قاضي الكوفة عن مالك ، فقال : كان « جره بند » جعفر الصادق ، أي الربيب له</w:t>
      </w:r>
      <w:r>
        <w:rPr>
          <w:rtl/>
        </w:rPr>
        <w:t xml:space="preserve"> ..</w:t>
      </w:r>
      <w:r w:rsidRPr="0000190E">
        <w:rPr>
          <w:rtl/>
        </w:rPr>
        <w:t xml:space="preserve">. أبو عبد الله المحدّث في رامش </w:t>
      </w:r>
      <w:r w:rsidRPr="00C7137D">
        <w:rPr>
          <w:rStyle w:val="libFootnotenumChar"/>
          <w:rtl/>
        </w:rPr>
        <w:t>(5)</w:t>
      </w:r>
      <w:r w:rsidRPr="0000190E">
        <w:rPr>
          <w:rtl/>
        </w:rPr>
        <w:t xml:space="preserve"> :</w:t>
      </w:r>
      <w:r>
        <w:rPr>
          <w:rFonts w:hint="cs"/>
          <w:rtl/>
        </w:rPr>
        <w:t xml:space="preserve"> </w:t>
      </w:r>
      <w:r w:rsidRPr="0000190E">
        <w:rPr>
          <w:rtl/>
        </w:rPr>
        <w:t xml:space="preserve">إنّ أمّ أبي حنيفة كانت في حبالة الصادق </w:t>
      </w:r>
      <w:r w:rsidR="00452747" w:rsidRPr="00452747">
        <w:rPr>
          <w:rStyle w:val="libAlaemChar"/>
          <w:rtl/>
        </w:rPr>
        <w:t>عليه‌السلام</w:t>
      </w:r>
      <w:r w:rsidRPr="0000190E">
        <w:rPr>
          <w:rtl/>
        </w:rPr>
        <w:t xml:space="preserve"> </w:t>
      </w:r>
      <w:r w:rsidRPr="00C7137D">
        <w:rPr>
          <w:rStyle w:val="libFootnotenumChar"/>
          <w:rtl/>
        </w:rPr>
        <w:t>(6)</w:t>
      </w:r>
      <w:r>
        <w:rPr>
          <w:rtl/>
        </w:rPr>
        <w:t>.</w:t>
      </w:r>
      <w:r w:rsidRPr="0000190E">
        <w:rPr>
          <w:rtl/>
        </w:rPr>
        <w:t xml:space="preserve"> ذكر ذلك في فضل علمه </w:t>
      </w:r>
      <w:r w:rsidR="00452747" w:rsidRPr="00452747">
        <w:rPr>
          <w:rStyle w:val="libAlaemChar"/>
          <w:rtl/>
        </w:rPr>
        <w:t>عليه‌السلام</w:t>
      </w:r>
      <w:r w:rsidRPr="0000190E">
        <w:rPr>
          <w:rtl/>
        </w:rPr>
        <w:t xml:space="preserve"> ولم أقف على ذكر غيره لذلك.</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الكافي 5 : 351.</w:t>
      </w:r>
    </w:p>
    <w:p w:rsidR="000A06BC" w:rsidRPr="0000190E" w:rsidRDefault="000A06BC" w:rsidP="00C7137D">
      <w:pPr>
        <w:pStyle w:val="libFootnote0"/>
        <w:rPr>
          <w:rtl/>
          <w:lang w:bidi="fa-IR"/>
        </w:rPr>
      </w:pPr>
      <w:r>
        <w:rPr>
          <w:rtl/>
        </w:rPr>
        <w:t>(</w:t>
      </w:r>
      <w:r w:rsidRPr="0000190E">
        <w:rPr>
          <w:rtl/>
        </w:rPr>
        <w:t>2) التهذيب 1 : 134.</w:t>
      </w:r>
    </w:p>
    <w:p w:rsidR="000A06BC" w:rsidRPr="0000190E" w:rsidRDefault="000A06BC" w:rsidP="00C7137D">
      <w:pPr>
        <w:pStyle w:val="libFootnote0"/>
        <w:rPr>
          <w:rtl/>
          <w:lang w:bidi="fa-IR"/>
        </w:rPr>
      </w:pPr>
      <w:r>
        <w:rPr>
          <w:rtl/>
        </w:rPr>
        <w:t>(</w:t>
      </w:r>
      <w:r w:rsidRPr="0000190E">
        <w:rPr>
          <w:rtl/>
        </w:rPr>
        <w:t>3) رجال النجاشي : 430 ، الرقم 1155.</w:t>
      </w:r>
    </w:p>
    <w:p w:rsidR="000A06BC" w:rsidRPr="0000190E" w:rsidRDefault="000A06BC" w:rsidP="00C7137D">
      <w:pPr>
        <w:pStyle w:val="libFootnote0"/>
        <w:rPr>
          <w:rtl/>
          <w:lang w:bidi="fa-IR"/>
        </w:rPr>
      </w:pPr>
      <w:r>
        <w:rPr>
          <w:rtl/>
        </w:rPr>
        <w:t>(</w:t>
      </w:r>
      <w:r w:rsidRPr="0000190E">
        <w:rPr>
          <w:rtl/>
        </w:rPr>
        <w:t>4) فهرست الشيخ الطوسي : 303 ، الرقم 462.</w:t>
      </w:r>
    </w:p>
    <w:p w:rsidR="000A06BC" w:rsidRPr="0000190E" w:rsidRDefault="000A06BC" w:rsidP="00C7137D">
      <w:pPr>
        <w:pStyle w:val="libFootnote0"/>
        <w:rPr>
          <w:rtl/>
          <w:lang w:bidi="fa-IR"/>
        </w:rPr>
      </w:pPr>
      <w:r>
        <w:rPr>
          <w:rtl/>
        </w:rPr>
        <w:t>(</w:t>
      </w:r>
      <w:r w:rsidRPr="0000190E">
        <w:rPr>
          <w:rtl/>
        </w:rPr>
        <w:t xml:space="preserve">5) رامش أفزاي آل محمّد </w:t>
      </w:r>
      <w:r w:rsidR="008E765E" w:rsidRPr="008E765E">
        <w:rPr>
          <w:rStyle w:val="libAlaemChar"/>
          <w:rtl/>
        </w:rPr>
        <w:t>صلى‌الله‌عليه‌وآله‌وسلم</w:t>
      </w:r>
      <w:r w:rsidRPr="0000190E">
        <w:rPr>
          <w:rtl/>
        </w:rPr>
        <w:t xml:space="preserve"> للشيخ محمّد بن الحسين المحتسب ، عنونه العلاّمة الطهراني « راش أفزاى آل محمّد » عن فهرست منتجب الدين ناقلا عنه : أنّه في عشر مجلّدات. ثمّ قال : لكنّ الظاهر أنّه « رامش » بالميم ، فإنّه في الفارسيّة بمعنى الطرب والعيش ، و</w:t>
      </w:r>
      <w:r>
        <w:rPr>
          <w:rFonts w:hint="cs"/>
          <w:rtl/>
        </w:rPr>
        <w:t xml:space="preserve"> </w:t>
      </w:r>
      <w:r w:rsidRPr="0000190E">
        <w:rPr>
          <w:rtl/>
        </w:rPr>
        <w:t>« رامشگر » بالفارسيّة : هو المطرب. ثمّ استظهر ممّا نقله صاحب كتاب الدرّ النظيم عن « رامش افزاى » أنّ نسخة الكتاب كانت موجودة إلى أواخر القرن السابع ، راجع الذريعة 10 : 59.</w:t>
      </w:r>
    </w:p>
    <w:p w:rsidR="000A06BC" w:rsidRPr="0000190E" w:rsidRDefault="000A06BC" w:rsidP="00C7137D">
      <w:pPr>
        <w:pStyle w:val="libFootnote0"/>
        <w:rPr>
          <w:rtl/>
          <w:lang w:bidi="fa-IR"/>
        </w:rPr>
      </w:pPr>
      <w:r>
        <w:rPr>
          <w:rtl/>
        </w:rPr>
        <w:t>(</w:t>
      </w:r>
      <w:r w:rsidRPr="0000190E">
        <w:rPr>
          <w:rtl/>
        </w:rPr>
        <w:t>6) مناقب ابن شهرآشوب 4 : 248.</w:t>
      </w:r>
    </w:p>
    <w:p w:rsidR="000A06BC" w:rsidRPr="0000190E" w:rsidRDefault="000A06BC" w:rsidP="00C7137D">
      <w:pPr>
        <w:pStyle w:val="libCenterBold1"/>
        <w:rPr>
          <w:rtl/>
        </w:rPr>
      </w:pPr>
      <w:r>
        <w:rPr>
          <w:rtl/>
        </w:rPr>
        <w:br w:type="page"/>
      </w:r>
      <w:r w:rsidRPr="0000190E">
        <w:rPr>
          <w:rtl/>
        </w:rPr>
        <w:lastRenderedPageBreak/>
        <w:t xml:space="preserve">وأمّا الكاظم </w:t>
      </w:r>
      <w:r w:rsidR="00452747" w:rsidRPr="00452747">
        <w:rPr>
          <w:rStyle w:val="libAlaemChar"/>
          <w:rtl/>
        </w:rPr>
        <w:t>عليه‌السلام</w:t>
      </w:r>
    </w:p>
    <w:p w:rsidR="000A06BC" w:rsidRPr="0000190E" w:rsidRDefault="000A06BC" w:rsidP="00F319A4">
      <w:pPr>
        <w:pStyle w:val="libNormal"/>
        <w:rPr>
          <w:rtl/>
        </w:rPr>
      </w:pPr>
      <w:r w:rsidRPr="0000190E">
        <w:rPr>
          <w:rtl/>
        </w:rPr>
        <w:t>فلم نقف على من ذكر له زوجة مع كثرة أولاده ، بل قالوا في الكلّ : إنّهم لامّهات أولاد.</w:t>
      </w:r>
    </w:p>
    <w:p w:rsidR="000A06BC" w:rsidRPr="0000190E" w:rsidRDefault="000A06BC" w:rsidP="00C7137D">
      <w:pPr>
        <w:pStyle w:val="libCenterBold1"/>
        <w:rPr>
          <w:rtl/>
        </w:rPr>
      </w:pPr>
      <w:r w:rsidRPr="0000190E">
        <w:rPr>
          <w:rtl/>
        </w:rPr>
        <w:t xml:space="preserve">وأمّا أزواج الرضا </w:t>
      </w:r>
      <w:r w:rsidR="00452747" w:rsidRPr="00452747">
        <w:rPr>
          <w:rStyle w:val="libAlaemChar"/>
          <w:rtl/>
        </w:rPr>
        <w:t>عليه‌السلام</w:t>
      </w:r>
    </w:p>
    <w:p w:rsidR="000A06BC" w:rsidRPr="0000190E" w:rsidRDefault="000A06BC" w:rsidP="00F319A4">
      <w:pPr>
        <w:pStyle w:val="libNormal"/>
        <w:rPr>
          <w:rtl/>
        </w:rPr>
      </w:pPr>
      <w:r w:rsidRPr="0000190E">
        <w:rPr>
          <w:rtl/>
        </w:rPr>
        <w:t xml:space="preserve">فلم نقف على ذكر غير أمّ حبيب بنت المأمون ، كما رواه العيون </w:t>
      </w:r>
      <w:r w:rsidRPr="00C7137D">
        <w:rPr>
          <w:rStyle w:val="libFootnotenumChar"/>
          <w:rtl/>
        </w:rPr>
        <w:t>(1)</w:t>
      </w:r>
      <w:r>
        <w:rPr>
          <w:rtl/>
        </w:rPr>
        <w:t>.</w:t>
      </w:r>
    </w:p>
    <w:p w:rsidR="000A06BC" w:rsidRPr="0000190E" w:rsidRDefault="000A06BC" w:rsidP="00C7137D">
      <w:pPr>
        <w:pStyle w:val="libCenterBold1"/>
        <w:rPr>
          <w:rtl/>
        </w:rPr>
      </w:pPr>
      <w:r w:rsidRPr="0000190E">
        <w:rPr>
          <w:rtl/>
        </w:rPr>
        <w:t xml:space="preserve">وأمّا الجواد </w:t>
      </w:r>
      <w:r w:rsidR="00452747" w:rsidRPr="00452747">
        <w:rPr>
          <w:rStyle w:val="libAlaemChar"/>
          <w:rtl/>
        </w:rPr>
        <w:t>عليه‌السلام</w:t>
      </w:r>
    </w:p>
    <w:p w:rsidR="000A06BC" w:rsidRPr="0000190E" w:rsidRDefault="000A06BC" w:rsidP="00F319A4">
      <w:pPr>
        <w:pStyle w:val="libNormal"/>
        <w:rPr>
          <w:rtl/>
        </w:rPr>
      </w:pPr>
      <w:r w:rsidRPr="0000190E">
        <w:rPr>
          <w:rtl/>
        </w:rPr>
        <w:t>فلم نقف أيضا على ذكر غير أمّ الفضل بنت المأمون أيضا.</w:t>
      </w:r>
    </w:p>
    <w:p w:rsidR="000A06BC" w:rsidRPr="0000190E" w:rsidRDefault="000A06BC" w:rsidP="00F319A4">
      <w:pPr>
        <w:pStyle w:val="libNormal"/>
        <w:rPr>
          <w:rtl/>
        </w:rPr>
      </w:pPr>
      <w:r w:rsidRPr="0000190E">
        <w:rPr>
          <w:rtl/>
        </w:rPr>
        <w:t xml:space="preserve">روى القمّي عن الريّان بن شبيب أنّ المأمون أمر بعد التزويج أن يقعد الناس على مراتبهم من الخاصّة والعامّة ، ولم نلبث أن سمعنا أصواتا يشبه أصوات الملاّحين في محاوراتهم فإذا الخدم يجرّون سفينة مصنوعة من فضّة مشدودة بالحبال من الإبريسم على عجلة مملوّة من الغالية ، ثمّ أمر المأمون أن يخضب لحاء الخاصّة من تلك الغالية ، ثمّ مدّت إلى دار العامّة فطيّبوا منها ، ووضعت الموائد فأكل الناس وخرجت </w:t>
      </w:r>
      <w:r>
        <w:rPr>
          <w:rtl/>
        </w:rPr>
        <w:t>(</w:t>
      </w:r>
      <w:r w:rsidRPr="0000190E">
        <w:rPr>
          <w:rtl/>
        </w:rPr>
        <w:t xml:space="preserve"> إلى أن قال ) ثمّ أمر المأمون فنثر على أبي جعفر رقاعا فيها ضياع وطعم وعمالات </w:t>
      </w:r>
      <w:r w:rsidRPr="00C7137D">
        <w:rPr>
          <w:rStyle w:val="libFootnotenumChar"/>
          <w:rtl/>
        </w:rPr>
        <w:t>(2)</w:t>
      </w:r>
      <w:r>
        <w:rPr>
          <w:rtl/>
        </w:rPr>
        <w:t>.</w:t>
      </w:r>
    </w:p>
    <w:p w:rsidR="000A06BC" w:rsidRPr="0000190E" w:rsidRDefault="000A06BC" w:rsidP="00C7137D">
      <w:pPr>
        <w:pStyle w:val="libCenterBold1"/>
        <w:rPr>
          <w:rtl/>
        </w:rPr>
      </w:pPr>
      <w:r w:rsidRPr="0000190E">
        <w:rPr>
          <w:rtl/>
        </w:rPr>
        <w:t xml:space="preserve">وأمّا الهادي والعسكري </w:t>
      </w:r>
      <w:r w:rsidR="000D1DE6" w:rsidRPr="000D1DE6">
        <w:rPr>
          <w:rStyle w:val="libAlaemChar"/>
          <w:rtl/>
        </w:rPr>
        <w:t>عليها‌السلام</w:t>
      </w:r>
    </w:p>
    <w:p w:rsidR="000A06BC" w:rsidRPr="0000190E" w:rsidRDefault="000A06BC" w:rsidP="00F319A4">
      <w:pPr>
        <w:pStyle w:val="libNormal"/>
        <w:rPr>
          <w:rtl/>
        </w:rPr>
      </w:pPr>
      <w:r w:rsidRPr="0000190E">
        <w:rPr>
          <w:rtl/>
        </w:rPr>
        <w:t>فلم نقف لهما على ذكر زوجة ، بل أمّ أولاد.</w:t>
      </w:r>
    </w:p>
    <w:p w:rsidR="000A06BC" w:rsidRPr="0000190E" w:rsidRDefault="000A06BC" w:rsidP="00F319A4">
      <w:pPr>
        <w:pStyle w:val="libNormal"/>
        <w:rPr>
          <w:rtl/>
        </w:rPr>
      </w:pPr>
      <w:r w:rsidRPr="0000190E">
        <w:rPr>
          <w:rtl/>
        </w:rPr>
        <w:t xml:space="preserve">كما أنّ الحجّة </w:t>
      </w:r>
      <w:r w:rsidR="00452747" w:rsidRPr="00452747">
        <w:rPr>
          <w:rStyle w:val="libAlaemChar"/>
          <w:rtl/>
        </w:rPr>
        <w:t>عليه‌السلام</w:t>
      </w:r>
      <w:r w:rsidRPr="0000190E">
        <w:rPr>
          <w:rtl/>
        </w:rPr>
        <w:t xml:space="preserve"> لم نقف على ذكر زوجة له أو أمّ ولد ، إلاّ ما عن مصباح الكفعمي من أنّ زوجته </w:t>
      </w:r>
      <w:r w:rsidR="00452747" w:rsidRPr="00452747">
        <w:rPr>
          <w:rStyle w:val="libAlaemChar"/>
          <w:rtl/>
        </w:rPr>
        <w:t>عليه‌السلام</w:t>
      </w:r>
      <w:r w:rsidRPr="0000190E">
        <w:rPr>
          <w:rtl/>
        </w:rPr>
        <w:t xml:space="preserve"> أحد بنات أبي لهب </w:t>
      </w:r>
      <w:r w:rsidRPr="00C7137D">
        <w:rPr>
          <w:rStyle w:val="libFootnotenumChar"/>
          <w:rtl/>
        </w:rPr>
        <w:t>(3)</w:t>
      </w:r>
      <w:r>
        <w:rPr>
          <w:rtl/>
        </w:rPr>
        <w:t>.</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 xml:space="preserve">1) عيون أخبار الرضا </w:t>
      </w:r>
      <w:r w:rsidR="00452747" w:rsidRPr="00452747">
        <w:rPr>
          <w:rStyle w:val="libAlaemChar"/>
          <w:rtl/>
        </w:rPr>
        <w:t>عليه‌السلام</w:t>
      </w:r>
      <w:r w:rsidRPr="0000190E">
        <w:rPr>
          <w:rtl/>
        </w:rPr>
        <w:t xml:space="preserve"> 2 : 145 ، الباب 40 ، ح 19.</w:t>
      </w:r>
    </w:p>
    <w:p w:rsidR="000A06BC" w:rsidRPr="0000190E" w:rsidRDefault="000A06BC" w:rsidP="00C7137D">
      <w:pPr>
        <w:pStyle w:val="libFootnote0"/>
        <w:rPr>
          <w:rtl/>
          <w:lang w:bidi="fa-IR"/>
        </w:rPr>
      </w:pPr>
      <w:r>
        <w:rPr>
          <w:rtl/>
        </w:rPr>
        <w:t>(</w:t>
      </w:r>
      <w:r w:rsidRPr="0000190E">
        <w:rPr>
          <w:rtl/>
        </w:rPr>
        <w:t>2) تفسير القمّي 1 : 183</w:t>
      </w:r>
      <w:r>
        <w:rPr>
          <w:rtl/>
        </w:rPr>
        <w:t xml:space="preserve"> ـ </w:t>
      </w:r>
      <w:r w:rsidRPr="0000190E">
        <w:rPr>
          <w:rtl/>
        </w:rPr>
        <w:t>185.</w:t>
      </w:r>
    </w:p>
    <w:p w:rsidR="000A06BC" w:rsidRPr="0000190E" w:rsidRDefault="000A06BC" w:rsidP="00C7137D">
      <w:pPr>
        <w:pStyle w:val="libFootnote0"/>
        <w:rPr>
          <w:rtl/>
          <w:lang w:bidi="fa-IR"/>
        </w:rPr>
      </w:pPr>
      <w:r>
        <w:rPr>
          <w:rtl/>
        </w:rPr>
        <w:t>(</w:t>
      </w:r>
      <w:r w:rsidRPr="0000190E">
        <w:rPr>
          <w:rtl/>
        </w:rPr>
        <w:t>3) الموجود في المصباح : زوجته من بنات أبي ليث ، راجع ص 523.</w:t>
      </w:r>
    </w:p>
    <w:p w:rsidR="000A06BC" w:rsidRDefault="000A06BC" w:rsidP="000A06BC">
      <w:pPr>
        <w:pStyle w:val="Heading1Center"/>
        <w:rPr>
          <w:rtl/>
          <w:lang w:bidi="fa-IR"/>
        </w:rPr>
      </w:pPr>
      <w:r>
        <w:rPr>
          <w:rtl/>
          <w:lang w:bidi="fa-IR"/>
        </w:rPr>
        <w:br w:type="page"/>
      </w:r>
      <w:bookmarkStart w:id="25" w:name="_Toc336358205"/>
      <w:bookmarkStart w:id="26" w:name="_Toc394837908"/>
      <w:r w:rsidRPr="0000190E">
        <w:rPr>
          <w:rtl/>
          <w:lang w:bidi="fa-IR"/>
        </w:rPr>
        <w:lastRenderedPageBreak/>
        <w:t>فصل</w:t>
      </w:r>
      <w:bookmarkEnd w:id="25"/>
      <w:bookmarkEnd w:id="26"/>
      <w:r w:rsidRPr="0000190E">
        <w:rPr>
          <w:rtl/>
          <w:lang w:bidi="fa-IR"/>
        </w:rPr>
        <w:t xml:space="preserve"> </w:t>
      </w:r>
    </w:p>
    <w:p w:rsidR="000A06BC" w:rsidRPr="0000190E" w:rsidRDefault="000A06BC" w:rsidP="000A06BC">
      <w:pPr>
        <w:pStyle w:val="Heading1Center"/>
        <w:rPr>
          <w:rtl/>
          <w:lang w:bidi="fa-IR"/>
        </w:rPr>
      </w:pPr>
      <w:bookmarkStart w:id="27" w:name="_Toc336358206"/>
      <w:bookmarkStart w:id="28" w:name="_Toc336233663"/>
      <w:bookmarkStart w:id="29" w:name="_Toc394837909"/>
      <w:r w:rsidRPr="0000190E">
        <w:rPr>
          <w:rtl/>
          <w:lang w:bidi="fa-IR"/>
        </w:rPr>
        <w:t xml:space="preserve">في أولادهم </w:t>
      </w:r>
      <w:bookmarkEnd w:id="27"/>
      <w:r>
        <w:rPr>
          <w:rFonts w:hint="cs"/>
          <w:rtl/>
        </w:rPr>
        <w:t>عليهم السلام</w:t>
      </w:r>
      <w:bookmarkEnd w:id="28"/>
      <w:bookmarkEnd w:id="29"/>
    </w:p>
    <w:p w:rsidR="000A06BC" w:rsidRPr="0000190E" w:rsidRDefault="000A06BC" w:rsidP="00C7137D">
      <w:pPr>
        <w:pStyle w:val="libCenterBold1"/>
        <w:rPr>
          <w:rtl/>
        </w:rPr>
      </w:pPr>
      <w:r w:rsidRPr="0000190E">
        <w:rPr>
          <w:rtl/>
        </w:rPr>
        <w:t xml:space="preserve">أمّا النبيّ </w:t>
      </w:r>
      <w:r w:rsidR="000033B7" w:rsidRPr="000033B7">
        <w:rPr>
          <w:rStyle w:val="libAlaemChar"/>
          <w:rtl/>
        </w:rPr>
        <w:t>صلى‌الله‌عليه‌وآله</w:t>
      </w:r>
    </w:p>
    <w:p w:rsidR="000A06BC" w:rsidRPr="0000190E" w:rsidRDefault="000A06BC" w:rsidP="00F319A4">
      <w:pPr>
        <w:pStyle w:val="libNormal"/>
        <w:rPr>
          <w:rtl/>
        </w:rPr>
      </w:pPr>
      <w:r w:rsidRPr="0000190E">
        <w:rPr>
          <w:rtl/>
        </w:rPr>
        <w:t xml:space="preserve">فروى الخصال بإسناده عن الصادق </w:t>
      </w:r>
      <w:r w:rsidR="00452747" w:rsidRPr="00452747">
        <w:rPr>
          <w:rStyle w:val="libAlaemChar"/>
          <w:rtl/>
        </w:rPr>
        <w:t>عليه‌السلام</w:t>
      </w:r>
      <w:r w:rsidRPr="0000190E">
        <w:rPr>
          <w:rtl/>
        </w:rPr>
        <w:t xml:space="preserve"> أنّه ولد له من خديجة : القاسم ، والطاهر ، وأمّ كلثوم ، ورقيّة ، وزينب ، وفاطمة </w:t>
      </w:r>
      <w:r>
        <w:rPr>
          <w:rtl/>
        </w:rPr>
        <w:t>(</w:t>
      </w:r>
      <w:r w:rsidRPr="0000190E">
        <w:rPr>
          <w:rtl/>
        </w:rPr>
        <w:t xml:space="preserve"> إلى أن قال ) وتزوّج أبو العاص بن ربيع</w:t>
      </w:r>
      <w:r>
        <w:rPr>
          <w:rtl/>
        </w:rPr>
        <w:t xml:space="preserve"> ـ </w:t>
      </w:r>
      <w:r w:rsidRPr="0000190E">
        <w:rPr>
          <w:rtl/>
        </w:rPr>
        <w:t>وهو رجل من بني اميّة</w:t>
      </w:r>
      <w:r>
        <w:rPr>
          <w:rtl/>
        </w:rPr>
        <w:t xml:space="preserve"> ـ </w:t>
      </w:r>
      <w:r w:rsidRPr="0000190E">
        <w:rPr>
          <w:rtl/>
        </w:rPr>
        <w:t xml:space="preserve">زينب ، وتزوّج عثمان بن عفّان أمّ كلثوم فماتت ولم يدخل بها ، فلمّا ساروا إلى بدر زوّجه رسول الله </w:t>
      </w:r>
      <w:r w:rsidR="000033B7" w:rsidRPr="000033B7">
        <w:rPr>
          <w:rStyle w:val="libAlaemChar"/>
          <w:rtl/>
        </w:rPr>
        <w:t>صلى‌الله‌عليه‌وآله</w:t>
      </w:r>
      <w:r w:rsidRPr="0000190E">
        <w:rPr>
          <w:rtl/>
        </w:rPr>
        <w:t xml:space="preserve"> رقيّة. وولد له </w:t>
      </w:r>
      <w:r w:rsidR="00452747" w:rsidRPr="00452747">
        <w:rPr>
          <w:rStyle w:val="libAlaemChar"/>
          <w:rtl/>
        </w:rPr>
        <w:t>عليه‌السلام</w:t>
      </w:r>
      <w:r w:rsidRPr="0000190E">
        <w:rPr>
          <w:rtl/>
        </w:rPr>
        <w:t xml:space="preserve"> إبراهيم من مارية القبطية </w:t>
      </w:r>
      <w:r w:rsidRPr="00C7137D">
        <w:rPr>
          <w:rStyle w:val="libFootnotenumChar"/>
          <w:rtl/>
        </w:rPr>
        <w:t>(1)</w:t>
      </w:r>
      <w:r>
        <w:rPr>
          <w:rtl/>
        </w:rPr>
        <w:t>.</w:t>
      </w:r>
    </w:p>
    <w:p w:rsidR="000A06BC" w:rsidRPr="0000190E" w:rsidRDefault="000A06BC" w:rsidP="00F319A4">
      <w:pPr>
        <w:pStyle w:val="libNormal"/>
        <w:rPr>
          <w:rtl/>
        </w:rPr>
      </w:pPr>
      <w:r w:rsidRPr="0000190E">
        <w:rPr>
          <w:rtl/>
        </w:rPr>
        <w:t xml:space="preserve">وقريب منه في خبر قرب الإسناد </w:t>
      </w:r>
      <w:r w:rsidRPr="00C7137D">
        <w:rPr>
          <w:rStyle w:val="libFootnotenumChar"/>
          <w:rtl/>
        </w:rPr>
        <w:t>(2)</w:t>
      </w:r>
      <w:r>
        <w:rPr>
          <w:rtl/>
        </w:rPr>
        <w:t>.</w:t>
      </w:r>
    </w:p>
    <w:p w:rsidR="000A06BC" w:rsidRPr="0000190E" w:rsidRDefault="000A06BC" w:rsidP="00F319A4">
      <w:pPr>
        <w:pStyle w:val="libNormal"/>
        <w:rPr>
          <w:rtl/>
        </w:rPr>
      </w:pPr>
      <w:r w:rsidRPr="0000190E">
        <w:rPr>
          <w:rtl/>
        </w:rPr>
        <w:t xml:space="preserve">ولكن في الأخيرة من المسائل السرويّة العشرة للمفيد : ما قوله في تزويجه </w:t>
      </w:r>
      <w:r w:rsidR="000033B7" w:rsidRPr="000033B7">
        <w:rPr>
          <w:rStyle w:val="libAlaemChar"/>
          <w:rtl/>
        </w:rPr>
        <w:t>صلى‌الله‌عليه‌وآله</w:t>
      </w:r>
      <w:r w:rsidRPr="0000190E">
        <w:rPr>
          <w:rtl/>
        </w:rPr>
        <w:t xml:space="preserve"> بنتيه زينب ورقيّة من عثمان</w:t>
      </w:r>
      <w:r>
        <w:rPr>
          <w:rtl/>
        </w:rPr>
        <w:t>؟</w:t>
      </w:r>
      <w:r w:rsidRPr="0000190E">
        <w:rPr>
          <w:rtl/>
        </w:rPr>
        <w:t xml:space="preserve"> وقال في جملة جوابه : وقد تزوّج رسول الله </w:t>
      </w:r>
      <w:r w:rsidR="000033B7" w:rsidRPr="000033B7">
        <w:rPr>
          <w:rStyle w:val="libAlaemChar"/>
          <w:rtl/>
        </w:rPr>
        <w:t>صلى‌الله‌عليه‌وآله</w:t>
      </w:r>
      <w:r w:rsidRPr="0000190E">
        <w:rPr>
          <w:rtl/>
        </w:rPr>
        <w:t xml:space="preserve"> ابنتيه قبل البعثة كافرين كانا يعبدان الأصنام : أحدهما عتبة بن أبي لهب ، والآخر أبو العاص الربيع </w:t>
      </w:r>
      <w:r>
        <w:rPr>
          <w:rtl/>
        </w:rPr>
        <w:t>(</w:t>
      </w:r>
      <w:r w:rsidRPr="0000190E">
        <w:rPr>
          <w:rtl/>
        </w:rPr>
        <w:t xml:space="preserve"> إلى أن قال ) وهاتان هما اللتان تزوّجهما عثمان بن عفّان بعد هلاك عتبة وموت أبي العاص ، انتهى </w:t>
      </w:r>
      <w:r w:rsidRPr="00C7137D">
        <w:rPr>
          <w:rStyle w:val="libFootnotenumChar"/>
          <w:rtl/>
        </w:rPr>
        <w:t>(3)</w:t>
      </w:r>
      <w:r>
        <w:rPr>
          <w:rtl/>
        </w:rPr>
        <w:t>.</w:t>
      </w:r>
    </w:p>
    <w:p w:rsidR="000A06BC" w:rsidRPr="0000190E" w:rsidRDefault="000A06BC" w:rsidP="00F319A4">
      <w:pPr>
        <w:pStyle w:val="libNormal"/>
        <w:rPr>
          <w:rtl/>
        </w:rPr>
      </w:pPr>
      <w:r w:rsidRPr="0000190E">
        <w:rPr>
          <w:rtl/>
        </w:rPr>
        <w:t>وكلامه سؤالا وجوابا في تزوّج عثمان بزينب مخالف للخبر وللتاريخ ، فإنّ</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كتاب الخصال : 404.</w:t>
      </w:r>
    </w:p>
    <w:p w:rsidR="000A06BC" w:rsidRPr="0000190E" w:rsidRDefault="000A06BC" w:rsidP="00C7137D">
      <w:pPr>
        <w:pStyle w:val="libFootnote0"/>
        <w:rPr>
          <w:rtl/>
          <w:lang w:bidi="fa-IR"/>
        </w:rPr>
      </w:pPr>
      <w:r>
        <w:rPr>
          <w:rtl/>
        </w:rPr>
        <w:t>(</w:t>
      </w:r>
      <w:r w:rsidRPr="0000190E">
        <w:rPr>
          <w:rtl/>
        </w:rPr>
        <w:t>2) قرب الإسناد : 9.</w:t>
      </w:r>
    </w:p>
    <w:p w:rsidR="000A06BC" w:rsidRPr="0000190E" w:rsidRDefault="000A06BC" w:rsidP="00C7137D">
      <w:pPr>
        <w:pStyle w:val="libFootnote0"/>
        <w:rPr>
          <w:rtl/>
          <w:lang w:bidi="fa-IR"/>
        </w:rPr>
      </w:pPr>
      <w:r>
        <w:rPr>
          <w:rtl/>
        </w:rPr>
        <w:t>(</w:t>
      </w:r>
      <w:r w:rsidRPr="0000190E">
        <w:rPr>
          <w:rtl/>
        </w:rPr>
        <w:t xml:space="preserve">3) المسائل السرويّة </w:t>
      </w:r>
      <w:r>
        <w:rPr>
          <w:rtl/>
        </w:rPr>
        <w:t>(</w:t>
      </w:r>
      <w:r w:rsidRPr="0000190E">
        <w:rPr>
          <w:rtl/>
        </w:rPr>
        <w:t xml:space="preserve"> مصنّفات الشيخ المفيد ) 7 : 92.</w:t>
      </w:r>
    </w:p>
    <w:p w:rsidR="000A06BC" w:rsidRPr="0000190E" w:rsidRDefault="000A06BC" w:rsidP="00687652">
      <w:pPr>
        <w:pStyle w:val="libNormal0"/>
        <w:rPr>
          <w:rtl/>
        </w:rPr>
      </w:pPr>
      <w:r>
        <w:rPr>
          <w:rtl/>
        </w:rPr>
        <w:br w:type="page"/>
      </w:r>
      <w:r w:rsidRPr="0000190E">
        <w:rPr>
          <w:rtl/>
        </w:rPr>
        <w:lastRenderedPageBreak/>
        <w:t xml:space="preserve">عثمان إنّما كان متزوّجا برقيّة وأمّ كلثوم ، لا زينب ، أمّا الخبر : فقد عرفت ، وأمّا التاريخ : فقال ابن قتيبة ومصعب الزبيري والمسعودي بأنّ رقيّة وأمّ كلثوم كانتا تحت عتبه وعتيبة ابني أبي لهب فطلّقاهما ، فتزوّجهما عثمان واحدة بعد واحدة </w:t>
      </w:r>
      <w:r w:rsidRPr="00C7137D">
        <w:rPr>
          <w:rStyle w:val="libFootnotenumChar"/>
          <w:rtl/>
        </w:rPr>
        <w:t>(1)</w:t>
      </w:r>
      <w:r>
        <w:rPr>
          <w:rtl/>
        </w:rPr>
        <w:t>.</w:t>
      </w:r>
      <w:r>
        <w:rPr>
          <w:rFonts w:hint="cs"/>
          <w:rtl/>
        </w:rPr>
        <w:t xml:space="preserve"> </w:t>
      </w:r>
      <w:r w:rsidRPr="0000190E">
        <w:rPr>
          <w:rtl/>
        </w:rPr>
        <w:t>وقال الأوّل : رقيّة ولدت له عبد الله فنقره ديك على عينه فمرض ومات.</w:t>
      </w:r>
    </w:p>
    <w:p w:rsidR="000A06BC" w:rsidRPr="0000190E" w:rsidRDefault="000A06BC" w:rsidP="00F319A4">
      <w:pPr>
        <w:pStyle w:val="libNormal"/>
        <w:rPr>
          <w:rtl/>
        </w:rPr>
      </w:pPr>
      <w:r w:rsidRPr="0000190E">
        <w:rPr>
          <w:rtl/>
        </w:rPr>
        <w:t>ثمّ إنّ الخبر اقتصر على « الطاهر » ولم يعدّ « طيّبا »</w:t>
      </w:r>
      <w:r>
        <w:rPr>
          <w:rtl/>
        </w:rPr>
        <w:t>.</w:t>
      </w:r>
    </w:p>
    <w:p w:rsidR="000A06BC" w:rsidRPr="0000190E" w:rsidRDefault="000A06BC" w:rsidP="00F319A4">
      <w:pPr>
        <w:pStyle w:val="libNormal"/>
        <w:rPr>
          <w:rtl/>
        </w:rPr>
      </w:pPr>
      <w:r w:rsidRPr="0000190E">
        <w:rPr>
          <w:rtl/>
        </w:rPr>
        <w:t>وقال الكليني : وولد له بعد المبعث « الطيّب » و</w:t>
      </w:r>
      <w:r>
        <w:rPr>
          <w:rFonts w:hint="cs"/>
          <w:rtl/>
        </w:rPr>
        <w:t xml:space="preserve"> </w:t>
      </w:r>
      <w:r w:rsidRPr="0000190E">
        <w:rPr>
          <w:rtl/>
        </w:rPr>
        <w:t xml:space="preserve">« الطاهر » وروى أنّهما ولدا قبل مبعثه </w:t>
      </w:r>
      <w:r w:rsidRPr="00C7137D">
        <w:rPr>
          <w:rStyle w:val="libFootnotenumChar"/>
          <w:rtl/>
        </w:rPr>
        <w:t>(2)</w:t>
      </w:r>
      <w:r>
        <w:rPr>
          <w:rtl/>
        </w:rPr>
        <w:t>.</w:t>
      </w:r>
    </w:p>
    <w:p w:rsidR="000A06BC" w:rsidRPr="0000190E" w:rsidRDefault="000A06BC" w:rsidP="00F319A4">
      <w:pPr>
        <w:pStyle w:val="libNormal"/>
        <w:rPr>
          <w:rtl/>
        </w:rPr>
      </w:pPr>
      <w:r w:rsidRPr="0000190E">
        <w:rPr>
          <w:rtl/>
        </w:rPr>
        <w:t xml:space="preserve">وعدّهما ابن قتيبة أيضا اثنين </w:t>
      </w:r>
      <w:r w:rsidRPr="00C7137D">
        <w:rPr>
          <w:rStyle w:val="libFootnotenumChar"/>
          <w:rtl/>
        </w:rPr>
        <w:t>(3)</w:t>
      </w:r>
      <w:r w:rsidRPr="0000190E">
        <w:rPr>
          <w:rtl/>
        </w:rPr>
        <w:t xml:space="preserve"> واقتصر مصعب الزبيري على ذكر عبد الله دون طيّب وطاهر ، وقال ولد النبيّ </w:t>
      </w:r>
      <w:r w:rsidR="008E765E" w:rsidRPr="008E765E">
        <w:rPr>
          <w:rStyle w:val="libAlaemChar"/>
          <w:rtl/>
        </w:rPr>
        <w:t>صلى‌الله‌عليه‌وآله‌وسلم</w:t>
      </w:r>
      <w:r w:rsidRPr="0000190E">
        <w:rPr>
          <w:rtl/>
        </w:rPr>
        <w:t xml:space="preserve"> القاسم ، ثمّ زينب ، ثمّ عبد الله ، ثمّ أمّ كلثوم ، ثمّ فاطمة ثمّ رقيّة </w:t>
      </w:r>
      <w:r w:rsidRPr="00C7137D">
        <w:rPr>
          <w:rStyle w:val="libFootnotenumChar"/>
          <w:rtl/>
        </w:rPr>
        <w:t>(4)</w:t>
      </w:r>
      <w:r>
        <w:rPr>
          <w:rtl/>
        </w:rPr>
        <w:t>.</w:t>
      </w:r>
    </w:p>
    <w:p w:rsidR="000A06BC" w:rsidRPr="0000190E" w:rsidRDefault="000A06BC" w:rsidP="00F319A4">
      <w:pPr>
        <w:pStyle w:val="libNormal"/>
        <w:rPr>
          <w:rtl/>
        </w:rPr>
      </w:pPr>
      <w:r w:rsidRPr="0000190E">
        <w:rPr>
          <w:rtl/>
        </w:rPr>
        <w:t>وقال المسعودي : إنّ « الطيّب » و</w:t>
      </w:r>
      <w:r>
        <w:rPr>
          <w:rFonts w:hint="cs"/>
          <w:rtl/>
        </w:rPr>
        <w:t xml:space="preserve"> </w:t>
      </w:r>
      <w:r w:rsidRPr="0000190E">
        <w:rPr>
          <w:rtl/>
        </w:rPr>
        <w:t xml:space="preserve">« الطاهر » اسمان لعبد الله ، لأنّه الآخر الّذي ولد في الإسلام </w:t>
      </w:r>
      <w:r w:rsidRPr="00C7137D">
        <w:rPr>
          <w:rStyle w:val="libFootnotenumChar"/>
          <w:rtl/>
        </w:rPr>
        <w:t>(5)</w:t>
      </w:r>
      <w:r>
        <w:rPr>
          <w:rtl/>
        </w:rPr>
        <w:t>.</w:t>
      </w:r>
    </w:p>
    <w:p w:rsidR="000A06BC" w:rsidRPr="0000190E" w:rsidRDefault="000A06BC" w:rsidP="00F319A4">
      <w:pPr>
        <w:pStyle w:val="libNormal"/>
        <w:rPr>
          <w:rtl/>
        </w:rPr>
      </w:pPr>
      <w:r w:rsidRPr="0000190E">
        <w:rPr>
          <w:rtl/>
        </w:rPr>
        <w:t xml:space="preserve">وروى الكليني خبرا طويلا في قتل عثمان لرقيّة </w:t>
      </w:r>
      <w:r w:rsidRPr="00C7137D">
        <w:rPr>
          <w:rStyle w:val="libFootnotenumChar"/>
          <w:rtl/>
        </w:rPr>
        <w:t>(6)</w:t>
      </w:r>
      <w:r>
        <w:rPr>
          <w:rtl/>
        </w:rPr>
        <w:t>.</w:t>
      </w:r>
      <w:r w:rsidRPr="0000190E">
        <w:rPr>
          <w:rtl/>
        </w:rPr>
        <w:t xml:space="preserve"> وروى في خبر آخر : أنّ رقيّة لمّا قتلها عثمان وقف رسول الله </w:t>
      </w:r>
      <w:r w:rsidR="000033B7" w:rsidRPr="000033B7">
        <w:rPr>
          <w:rStyle w:val="libAlaemChar"/>
          <w:rtl/>
        </w:rPr>
        <w:t>صلى‌الله‌عليه‌وآله</w:t>
      </w:r>
      <w:r w:rsidRPr="0000190E">
        <w:rPr>
          <w:rtl/>
        </w:rPr>
        <w:t xml:space="preserve"> على قبرها فرفع رأسه إلى السماء فدمعت عيناه وقال للناس : إني ذكرت هذه وما لقيت ، واستوهبتها من ضمّة القبر </w:t>
      </w:r>
      <w:r w:rsidRPr="00C7137D">
        <w:rPr>
          <w:rStyle w:val="libFootnotenumChar"/>
          <w:rtl/>
        </w:rPr>
        <w:t>(7)</w:t>
      </w:r>
      <w:r>
        <w:rPr>
          <w:rtl/>
        </w:rPr>
        <w:t>.</w:t>
      </w:r>
    </w:p>
    <w:p w:rsidR="000A06BC" w:rsidRPr="0000190E" w:rsidRDefault="000A06BC" w:rsidP="00F319A4">
      <w:pPr>
        <w:pStyle w:val="libNormal"/>
        <w:rPr>
          <w:rtl/>
        </w:rPr>
      </w:pPr>
      <w:r w:rsidRPr="0000190E">
        <w:rPr>
          <w:rtl/>
        </w:rPr>
        <w:t>ثمّ إنّ خبر الخصال عدّ أبا العاص من بني اميّة ولم يكن منهم حقيقة بل في عدادهم ، فإنّه أبو العاص بن الربيع بن عبد العزيز بن عبد شمس.</w:t>
      </w:r>
    </w:p>
    <w:p w:rsidR="000A06BC" w:rsidRPr="0000190E" w:rsidRDefault="000A06BC" w:rsidP="00C7137D">
      <w:pPr>
        <w:pStyle w:val="libCenterBold1"/>
        <w:rPr>
          <w:rtl/>
        </w:rPr>
      </w:pPr>
      <w:r w:rsidRPr="0000190E">
        <w:rPr>
          <w:rtl/>
        </w:rPr>
        <w:t xml:space="preserve">وأمّا أولاد أمير المؤمنين </w:t>
      </w:r>
      <w:r w:rsidR="00452747" w:rsidRPr="00452747">
        <w:rPr>
          <w:rStyle w:val="libAlaemChar"/>
          <w:rtl/>
        </w:rPr>
        <w:t>عليه‌السلام</w:t>
      </w:r>
    </w:p>
    <w:p w:rsidR="000A06BC" w:rsidRPr="0000190E" w:rsidRDefault="000A06BC" w:rsidP="00F319A4">
      <w:pPr>
        <w:pStyle w:val="libNormal"/>
        <w:rPr>
          <w:rtl/>
        </w:rPr>
      </w:pPr>
      <w:r w:rsidRPr="0000190E">
        <w:rPr>
          <w:rtl/>
        </w:rPr>
        <w:t>فقال المفيد : سبعة وعشرون ذكرا وانثى : الحسن والحسين وزينب الكبرى وزينب الصغرى المكنّاة بامّ كلثوم ، امّهم فاطمة البتول.</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المعارف : 84 ، نسب قريش : 22 ، مروج الذهب 2 : 291.</w:t>
      </w:r>
    </w:p>
    <w:p w:rsidR="000A06BC" w:rsidRPr="0000190E" w:rsidRDefault="000A06BC" w:rsidP="00C7137D">
      <w:pPr>
        <w:pStyle w:val="libFootnote0"/>
        <w:rPr>
          <w:rtl/>
          <w:lang w:bidi="fa-IR"/>
        </w:rPr>
      </w:pPr>
      <w:r>
        <w:rPr>
          <w:rtl/>
        </w:rPr>
        <w:t>(</w:t>
      </w:r>
      <w:r w:rsidRPr="0000190E">
        <w:rPr>
          <w:rtl/>
        </w:rPr>
        <w:t>2) الكافي 1 : 439.</w:t>
      </w:r>
    </w:p>
    <w:p w:rsidR="000A06BC" w:rsidRPr="0000190E" w:rsidRDefault="000A06BC" w:rsidP="00C7137D">
      <w:pPr>
        <w:pStyle w:val="libFootnote0"/>
        <w:rPr>
          <w:rtl/>
          <w:lang w:bidi="fa-IR"/>
        </w:rPr>
      </w:pPr>
      <w:r>
        <w:rPr>
          <w:rtl/>
        </w:rPr>
        <w:t>(</w:t>
      </w:r>
      <w:r w:rsidRPr="0000190E">
        <w:rPr>
          <w:rtl/>
        </w:rPr>
        <w:t>3) المعارف : 83.</w:t>
      </w:r>
    </w:p>
    <w:p w:rsidR="000A06BC" w:rsidRPr="0000190E" w:rsidRDefault="000A06BC" w:rsidP="00C7137D">
      <w:pPr>
        <w:pStyle w:val="libFootnote0"/>
        <w:rPr>
          <w:rtl/>
          <w:lang w:bidi="fa-IR"/>
        </w:rPr>
      </w:pPr>
      <w:r>
        <w:rPr>
          <w:rtl/>
        </w:rPr>
        <w:t>(</w:t>
      </w:r>
      <w:r w:rsidRPr="0000190E">
        <w:rPr>
          <w:rtl/>
        </w:rPr>
        <w:t>4) نسب قريش : 21.</w:t>
      </w:r>
    </w:p>
    <w:p w:rsidR="000A06BC" w:rsidRPr="0000190E" w:rsidRDefault="000A06BC" w:rsidP="00C7137D">
      <w:pPr>
        <w:pStyle w:val="libFootnote0"/>
        <w:rPr>
          <w:rtl/>
          <w:lang w:bidi="fa-IR"/>
        </w:rPr>
      </w:pPr>
      <w:r>
        <w:rPr>
          <w:rtl/>
        </w:rPr>
        <w:t>(</w:t>
      </w:r>
      <w:r w:rsidRPr="0000190E">
        <w:rPr>
          <w:rtl/>
        </w:rPr>
        <w:t>5) مروج الذهب 2 : 291.</w:t>
      </w:r>
    </w:p>
    <w:p w:rsidR="000A06BC" w:rsidRPr="0000190E" w:rsidRDefault="000A06BC" w:rsidP="00C7137D">
      <w:pPr>
        <w:pStyle w:val="libFootnote0"/>
        <w:rPr>
          <w:rtl/>
          <w:lang w:bidi="fa-IR"/>
        </w:rPr>
      </w:pPr>
      <w:r>
        <w:rPr>
          <w:rtl/>
        </w:rPr>
        <w:t>(</w:t>
      </w:r>
      <w:r w:rsidRPr="0000190E">
        <w:rPr>
          <w:rtl/>
        </w:rPr>
        <w:t>6) الكافي 3 : 251.</w:t>
      </w:r>
    </w:p>
    <w:p w:rsidR="000A06BC" w:rsidRPr="0000190E" w:rsidRDefault="000A06BC" w:rsidP="00C7137D">
      <w:pPr>
        <w:pStyle w:val="libFootnote0"/>
        <w:rPr>
          <w:rtl/>
          <w:lang w:bidi="fa-IR"/>
        </w:rPr>
      </w:pPr>
      <w:r>
        <w:rPr>
          <w:rtl/>
        </w:rPr>
        <w:t>(</w:t>
      </w:r>
      <w:r w:rsidRPr="0000190E">
        <w:rPr>
          <w:rtl/>
        </w:rPr>
        <w:t>7) الكافي 3 : 236.</w:t>
      </w:r>
    </w:p>
    <w:p w:rsidR="000A06BC" w:rsidRPr="0000190E" w:rsidRDefault="000A06BC" w:rsidP="00F319A4">
      <w:pPr>
        <w:pStyle w:val="libNormal"/>
        <w:rPr>
          <w:rtl/>
        </w:rPr>
      </w:pPr>
      <w:r>
        <w:rPr>
          <w:rtl/>
        </w:rPr>
        <w:br w:type="page"/>
      </w:r>
      <w:r w:rsidRPr="0000190E">
        <w:rPr>
          <w:rtl/>
        </w:rPr>
        <w:lastRenderedPageBreak/>
        <w:t>ومحمّد المكنّى بأبي القاسم ، امّه خولة.</w:t>
      </w:r>
    </w:p>
    <w:p w:rsidR="000A06BC" w:rsidRPr="0000190E" w:rsidRDefault="000A06BC" w:rsidP="00F319A4">
      <w:pPr>
        <w:pStyle w:val="libNormal"/>
        <w:rPr>
          <w:rtl/>
        </w:rPr>
      </w:pPr>
      <w:r w:rsidRPr="0000190E">
        <w:rPr>
          <w:rtl/>
        </w:rPr>
        <w:t>وعمر ورقيّة توأمين ، امّهما أمّ حبيب.</w:t>
      </w:r>
    </w:p>
    <w:p w:rsidR="000A06BC" w:rsidRPr="0000190E" w:rsidRDefault="000A06BC" w:rsidP="00F319A4">
      <w:pPr>
        <w:pStyle w:val="libNormal"/>
        <w:rPr>
          <w:rtl/>
        </w:rPr>
      </w:pPr>
      <w:r w:rsidRPr="0000190E">
        <w:rPr>
          <w:rtl/>
        </w:rPr>
        <w:t>والعبّاس وجعفر وعثمان وعبد الله الشهداء بالطفّ ، من أمّ البنين.</w:t>
      </w:r>
    </w:p>
    <w:p w:rsidR="000A06BC" w:rsidRPr="0000190E" w:rsidRDefault="000A06BC" w:rsidP="00F319A4">
      <w:pPr>
        <w:pStyle w:val="libNormal"/>
        <w:rPr>
          <w:rtl/>
        </w:rPr>
      </w:pPr>
      <w:r w:rsidRPr="0000190E">
        <w:rPr>
          <w:rtl/>
        </w:rPr>
        <w:t>ومحمّد الأصغر المكنّى بأبي بكر وعبيد الله الشهيدان بالطفّ ، امّهما ليلى.</w:t>
      </w:r>
    </w:p>
    <w:p w:rsidR="000A06BC" w:rsidRPr="0000190E" w:rsidRDefault="000A06BC" w:rsidP="00F319A4">
      <w:pPr>
        <w:pStyle w:val="libNormal"/>
        <w:rPr>
          <w:rtl/>
        </w:rPr>
      </w:pPr>
      <w:r w:rsidRPr="0000190E">
        <w:rPr>
          <w:rtl/>
        </w:rPr>
        <w:t>ويحيى ، امّه أسماء.</w:t>
      </w:r>
    </w:p>
    <w:p w:rsidR="000A06BC" w:rsidRPr="0000190E" w:rsidRDefault="000A06BC" w:rsidP="00F319A4">
      <w:pPr>
        <w:pStyle w:val="libNormal"/>
        <w:rPr>
          <w:rtl/>
        </w:rPr>
      </w:pPr>
      <w:r w:rsidRPr="0000190E">
        <w:rPr>
          <w:rtl/>
        </w:rPr>
        <w:t>وأمّ الحسن ورملة ، امّهما أمّ سعيد.</w:t>
      </w:r>
    </w:p>
    <w:p w:rsidR="000A06BC" w:rsidRPr="0000190E" w:rsidRDefault="000A06BC" w:rsidP="00F319A4">
      <w:pPr>
        <w:pStyle w:val="libNormal"/>
        <w:rPr>
          <w:rtl/>
        </w:rPr>
      </w:pPr>
      <w:r w:rsidRPr="0000190E">
        <w:rPr>
          <w:rtl/>
        </w:rPr>
        <w:t>ونفيسة وزينب الصغرى ورقيّة الصغرى وأمّ هاني وأمّ الكرام وجمانة المكنّاة بامّ جعفر وامامة وأمّ سلمة وميمونة وخديجة وفاطمة لامّهات شتّى.</w:t>
      </w:r>
    </w:p>
    <w:p w:rsidR="000A06BC" w:rsidRPr="0000190E" w:rsidRDefault="000A06BC" w:rsidP="00F319A4">
      <w:pPr>
        <w:pStyle w:val="libNormal"/>
        <w:rPr>
          <w:rtl/>
        </w:rPr>
      </w:pPr>
      <w:r w:rsidRPr="0000190E">
        <w:rPr>
          <w:rtl/>
        </w:rPr>
        <w:t xml:space="preserve">ومثله مصعب الزبيري في أنسابه ، إلاّ أنّه قال : ومحمّد الأصغر درج من أمّ ولد </w:t>
      </w:r>
      <w:r>
        <w:rPr>
          <w:rtl/>
        </w:rPr>
        <w:t>(</w:t>
      </w:r>
      <w:r w:rsidRPr="0000190E">
        <w:rPr>
          <w:rtl/>
        </w:rPr>
        <w:t xml:space="preserve"> والمفيد جعله من أمّ عبيد الله كما عرفت ) وقال بقتل عبيد الله في مقدّمة مصعب وبدّل أمّ الحسن بامّ الحسين ، وقال : نفيسة هي أمّ كلثوم الصغرى كانت عند عبد الله ابن عقيل الأكبر وأمّ الحسين عند جعدة بن هبيرة </w:t>
      </w:r>
      <w:r w:rsidRPr="00C7137D">
        <w:rPr>
          <w:rStyle w:val="libFootnotenumChar"/>
          <w:rtl/>
        </w:rPr>
        <w:t>(1)</w:t>
      </w:r>
      <w:r w:rsidRPr="0000190E">
        <w:rPr>
          <w:rtl/>
        </w:rPr>
        <w:t xml:space="preserve"> أي ابن اخته </w:t>
      </w:r>
      <w:r w:rsidR="00452747" w:rsidRPr="00452747">
        <w:rPr>
          <w:rStyle w:val="libAlaemChar"/>
          <w:rtl/>
        </w:rPr>
        <w:t>عليه‌السلام</w:t>
      </w:r>
      <w:r w:rsidRPr="0000190E">
        <w:rPr>
          <w:rtl/>
        </w:rPr>
        <w:t>.</w:t>
      </w:r>
    </w:p>
    <w:p w:rsidR="000A06BC" w:rsidRPr="0000190E" w:rsidRDefault="000A06BC" w:rsidP="00F319A4">
      <w:pPr>
        <w:pStyle w:val="libNormal"/>
        <w:rPr>
          <w:rtl/>
        </w:rPr>
      </w:pPr>
      <w:r w:rsidRPr="0000190E">
        <w:rPr>
          <w:rtl/>
        </w:rPr>
        <w:t xml:space="preserve">قال : وفي الشيعة من ذكر « محسنا » فيصيرون ثمانية وعشرين ، انتهى </w:t>
      </w:r>
      <w:r w:rsidRPr="00C7137D">
        <w:rPr>
          <w:rStyle w:val="libFootnotenumChar"/>
          <w:rtl/>
        </w:rPr>
        <w:t>(2)</w:t>
      </w:r>
      <w:r>
        <w:rPr>
          <w:rtl/>
        </w:rPr>
        <w:t>.</w:t>
      </w:r>
    </w:p>
    <w:p w:rsidR="000A06BC" w:rsidRPr="0000190E" w:rsidRDefault="000A06BC" w:rsidP="00F319A4">
      <w:pPr>
        <w:pStyle w:val="libNormal"/>
        <w:rPr>
          <w:rtl/>
        </w:rPr>
      </w:pPr>
      <w:r w:rsidRPr="0000190E">
        <w:rPr>
          <w:rtl/>
        </w:rPr>
        <w:t xml:space="preserve">قلت : ذكر « المحسن » من العامّة أيضا ابن بكّار ، ومحمّد بن إسحاق ، وابن قتيبة </w:t>
      </w:r>
      <w:r w:rsidRPr="00C7137D">
        <w:rPr>
          <w:rStyle w:val="libFootnotenumChar"/>
          <w:rtl/>
        </w:rPr>
        <w:t>(3)</w:t>
      </w:r>
      <w:r w:rsidRPr="0000190E">
        <w:rPr>
          <w:rtl/>
        </w:rPr>
        <w:t xml:space="preserve"> وروايات الشيعة به مستفيضة </w:t>
      </w:r>
      <w:r w:rsidRPr="00C7137D">
        <w:rPr>
          <w:rStyle w:val="libFootnotenumChar"/>
          <w:rtl/>
        </w:rPr>
        <w:t>(4)</w:t>
      </w:r>
      <w:r w:rsidRPr="0000190E">
        <w:rPr>
          <w:rtl/>
        </w:rPr>
        <w:t xml:space="preserve"> وقد ورد الحثّ على التسمية قبل الولادة كما سمّى النبيّ </w:t>
      </w:r>
      <w:r w:rsidR="000033B7" w:rsidRPr="000033B7">
        <w:rPr>
          <w:rStyle w:val="libAlaemChar"/>
          <w:rtl/>
        </w:rPr>
        <w:t>صلى‌الله‌عليه‌وآله</w:t>
      </w:r>
      <w:r w:rsidRPr="0000190E">
        <w:rPr>
          <w:rtl/>
        </w:rPr>
        <w:t xml:space="preserve"> محسنا </w:t>
      </w:r>
      <w:r w:rsidRPr="00C7137D">
        <w:rPr>
          <w:rStyle w:val="libFootnotenumChar"/>
          <w:rtl/>
        </w:rPr>
        <w:t>(5)</w:t>
      </w:r>
      <w:r>
        <w:rPr>
          <w:rtl/>
        </w:rPr>
        <w:t>.</w:t>
      </w:r>
    </w:p>
    <w:p w:rsidR="000A06BC" w:rsidRPr="0000190E" w:rsidRDefault="000A06BC" w:rsidP="00F319A4">
      <w:pPr>
        <w:pStyle w:val="libNormal"/>
        <w:rPr>
          <w:rtl/>
        </w:rPr>
      </w:pPr>
      <w:r w:rsidRPr="0000190E">
        <w:rPr>
          <w:rtl/>
        </w:rPr>
        <w:t xml:space="preserve">وقوله بشهادة « عبيد الله » يوم الطفّ وهم سبقه إليه هشام الكلبي </w:t>
      </w:r>
      <w:r w:rsidRPr="00C7137D">
        <w:rPr>
          <w:rStyle w:val="libFootnotenumChar"/>
          <w:rtl/>
        </w:rPr>
        <w:t>(6)</w:t>
      </w:r>
      <w:r w:rsidRPr="0000190E">
        <w:rPr>
          <w:rtl/>
        </w:rPr>
        <w:t xml:space="preserve"> ويحيى بن الحسن العلوي ، وإنّما قتل عبيد الله يوم المذار في أصحاب مصعب ، قتله أصحاب المختار </w:t>
      </w:r>
      <w:r w:rsidRPr="00C7137D">
        <w:rPr>
          <w:rStyle w:val="libFootnotenumChar"/>
          <w:rtl/>
        </w:rPr>
        <w:t>(7)</w:t>
      </w:r>
      <w:r w:rsidRPr="0000190E">
        <w:rPr>
          <w:rtl/>
        </w:rPr>
        <w:t xml:space="preserve"> ودلّ عليه الأخبار </w:t>
      </w:r>
      <w:r w:rsidRPr="00C7137D">
        <w:rPr>
          <w:rStyle w:val="libFootnotenumChar"/>
          <w:rtl/>
        </w:rPr>
        <w:t>(8)</w:t>
      </w:r>
      <w:r>
        <w:rPr>
          <w:rtl/>
        </w:rPr>
        <w:t>.</w:t>
      </w:r>
      <w:r w:rsidRPr="0000190E">
        <w:rPr>
          <w:rtl/>
        </w:rPr>
        <w:t xml:space="preserve"> وقد نبّه على كونه وهما الواقدي </w:t>
      </w:r>
      <w:r w:rsidRPr="00C7137D">
        <w:rPr>
          <w:rStyle w:val="libFootnotenumChar"/>
          <w:rtl/>
        </w:rPr>
        <w:t>(9)</w:t>
      </w:r>
      <w:r w:rsidRPr="0000190E">
        <w:rPr>
          <w:rtl/>
        </w:rPr>
        <w:t xml:space="preserve"> وأبو الفرج</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 xml:space="preserve">1) نسب قريش : 44 </w:t>
      </w:r>
      <w:r>
        <w:rPr>
          <w:rtl/>
        </w:rPr>
        <w:t>و 4</w:t>
      </w:r>
      <w:r w:rsidRPr="0000190E">
        <w:rPr>
          <w:rtl/>
        </w:rPr>
        <w:t>5.</w:t>
      </w:r>
    </w:p>
    <w:p w:rsidR="000A06BC" w:rsidRPr="0000190E" w:rsidRDefault="000A06BC" w:rsidP="00C7137D">
      <w:pPr>
        <w:pStyle w:val="libFootnote0"/>
        <w:rPr>
          <w:rtl/>
          <w:lang w:bidi="fa-IR"/>
        </w:rPr>
      </w:pPr>
      <w:r>
        <w:rPr>
          <w:rtl/>
        </w:rPr>
        <w:t>(</w:t>
      </w:r>
      <w:r w:rsidRPr="0000190E">
        <w:rPr>
          <w:rtl/>
        </w:rPr>
        <w:t>2) الإرشاد : 186.</w:t>
      </w:r>
    </w:p>
    <w:p w:rsidR="000A06BC" w:rsidRPr="0000190E" w:rsidRDefault="000A06BC" w:rsidP="00C7137D">
      <w:pPr>
        <w:pStyle w:val="libFootnote0"/>
        <w:rPr>
          <w:rtl/>
          <w:lang w:bidi="fa-IR"/>
        </w:rPr>
      </w:pPr>
      <w:r>
        <w:rPr>
          <w:rtl/>
        </w:rPr>
        <w:t>(</w:t>
      </w:r>
      <w:r w:rsidRPr="0000190E">
        <w:rPr>
          <w:rtl/>
        </w:rPr>
        <w:t>3) سيرة ابن إسحاق : 247 ، المعارف : 84 ، ولم نعثر عليه في جمهرة ابن بكّار.</w:t>
      </w:r>
    </w:p>
    <w:p w:rsidR="000A06BC" w:rsidRPr="0000190E" w:rsidRDefault="000A06BC" w:rsidP="00C7137D">
      <w:pPr>
        <w:pStyle w:val="libFootnote0"/>
        <w:rPr>
          <w:rtl/>
          <w:lang w:bidi="fa-IR"/>
        </w:rPr>
      </w:pPr>
      <w:r>
        <w:rPr>
          <w:rtl/>
        </w:rPr>
        <w:t>(</w:t>
      </w:r>
      <w:r w:rsidRPr="0000190E">
        <w:rPr>
          <w:rtl/>
        </w:rPr>
        <w:t>4) راجع البحار 42 : 74 ، الباب ، 120.</w:t>
      </w:r>
    </w:p>
    <w:p w:rsidR="000A06BC" w:rsidRPr="0000190E" w:rsidRDefault="000A06BC" w:rsidP="00C7137D">
      <w:pPr>
        <w:pStyle w:val="libFootnote0"/>
        <w:rPr>
          <w:rtl/>
          <w:lang w:bidi="fa-IR"/>
        </w:rPr>
      </w:pPr>
      <w:r>
        <w:rPr>
          <w:rtl/>
        </w:rPr>
        <w:t>(</w:t>
      </w:r>
      <w:r w:rsidRPr="0000190E">
        <w:rPr>
          <w:rtl/>
        </w:rPr>
        <w:t>5) الكافي 6 : 18.</w:t>
      </w:r>
    </w:p>
    <w:p w:rsidR="000A06BC" w:rsidRPr="0000190E" w:rsidRDefault="000A06BC" w:rsidP="00C7137D">
      <w:pPr>
        <w:pStyle w:val="libFootnote0"/>
        <w:rPr>
          <w:rtl/>
          <w:lang w:bidi="fa-IR"/>
        </w:rPr>
      </w:pPr>
      <w:r>
        <w:rPr>
          <w:rtl/>
        </w:rPr>
        <w:t>(</w:t>
      </w:r>
      <w:r w:rsidRPr="0000190E">
        <w:rPr>
          <w:rtl/>
        </w:rPr>
        <w:t>6) تاريخ الطبري 5 : 154.</w:t>
      </w:r>
    </w:p>
    <w:p w:rsidR="000A06BC" w:rsidRPr="0000190E" w:rsidRDefault="000A06BC" w:rsidP="00C7137D">
      <w:pPr>
        <w:pStyle w:val="libFootnote0"/>
        <w:rPr>
          <w:rtl/>
          <w:lang w:bidi="fa-IR"/>
        </w:rPr>
      </w:pPr>
      <w:r>
        <w:rPr>
          <w:rtl/>
        </w:rPr>
        <w:t>(</w:t>
      </w:r>
      <w:r w:rsidRPr="0000190E">
        <w:rPr>
          <w:rtl/>
        </w:rPr>
        <w:t>7) نقله عن يحيى أبو الفرج في مقاتل الطالبيّين : 57.</w:t>
      </w:r>
    </w:p>
    <w:p w:rsidR="000A06BC" w:rsidRPr="0000190E" w:rsidRDefault="000A06BC" w:rsidP="00C7137D">
      <w:pPr>
        <w:pStyle w:val="libFootnote0"/>
        <w:rPr>
          <w:rtl/>
          <w:lang w:bidi="fa-IR"/>
        </w:rPr>
      </w:pPr>
      <w:r>
        <w:rPr>
          <w:rtl/>
        </w:rPr>
        <w:t>(</w:t>
      </w:r>
      <w:r w:rsidRPr="0000190E">
        <w:rPr>
          <w:rtl/>
        </w:rPr>
        <w:t>8) إثبات الوصيّة : 132.</w:t>
      </w:r>
    </w:p>
    <w:p w:rsidR="000A06BC" w:rsidRPr="0000190E" w:rsidRDefault="000A06BC" w:rsidP="00C7137D">
      <w:pPr>
        <w:pStyle w:val="libFootnote0"/>
        <w:rPr>
          <w:rtl/>
          <w:lang w:bidi="fa-IR"/>
        </w:rPr>
      </w:pPr>
      <w:r>
        <w:rPr>
          <w:rtl/>
        </w:rPr>
        <w:t>(</w:t>
      </w:r>
      <w:r w:rsidRPr="0000190E">
        <w:rPr>
          <w:rtl/>
        </w:rPr>
        <w:t>9) نقله عنه الطبري في تاريخه 5 : 154.</w:t>
      </w:r>
    </w:p>
    <w:p w:rsidR="000A06BC" w:rsidRPr="0000190E" w:rsidRDefault="000A06BC" w:rsidP="00687652">
      <w:pPr>
        <w:pStyle w:val="libNormal0"/>
        <w:rPr>
          <w:rtl/>
        </w:rPr>
      </w:pPr>
      <w:r>
        <w:rPr>
          <w:rtl/>
        </w:rPr>
        <w:br w:type="page"/>
      </w:r>
      <w:r w:rsidRPr="0000190E">
        <w:rPr>
          <w:rtl/>
        </w:rPr>
        <w:lastRenderedPageBreak/>
        <w:t xml:space="preserve">والطبري </w:t>
      </w:r>
      <w:r w:rsidRPr="00C7137D">
        <w:rPr>
          <w:rStyle w:val="libFootnotenumChar"/>
          <w:rtl/>
        </w:rPr>
        <w:t>(1)</w:t>
      </w:r>
      <w:r w:rsidRPr="0000190E">
        <w:rPr>
          <w:rtl/>
        </w:rPr>
        <w:t xml:space="preserve"> وأبو حنيفة الدينوري وابن قتيبة الدينوري </w:t>
      </w:r>
      <w:r w:rsidRPr="00C7137D">
        <w:rPr>
          <w:rStyle w:val="libFootnotenumChar"/>
          <w:rtl/>
        </w:rPr>
        <w:t>(2)</w:t>
      </w:r>
      <w:r>
        <w:rPr>
          <w:rtl/>
        </w:rPr>
        <w:t>.</w:t>
      </w:r>
    </w:p>
    <w:p w:rsidR="000A06BC" w:rsidRPr="0000190E" w:rsidRDefault="000A06BC" w:rsidP="00F319A4">
      <w:pPr>
        <w:pStyle w:val="libNormal"/>
        <w:rPr>
          <w:rtl/>
        </w:rPr>
      </w:pPr>
      <w:r w:rsidRPr="0000190E">
        <w:rPr>
          <w:rtl/>
        </w:rPr>
        <w:t xml:space="preserve">ثمّ إنّه </w:t>
      </w:r>
      <w:r w:rsidRPr="00C7137D">
        <w:rPr>
          <w:rStyle w:val="libFootnotenumChar"/>
          <w:rtl/>
        </w:rPr>
        <w:t>(3)</w:t>
      </w:r>
      <w:r w:rsidRPr="0000190E">
        <w:rPr>
          <w:rtl/>
        </w:rPr>
        <w:t xml:space="preserve"> جعل أبا بكر ومحمّد الأصغر واحدا ، وجعلهما أبو الفرج والطبري اثنين من أمّين </w:t>
      </w:r>
      <w:r w:rsidRPr="00C7137D">
        <w:rPr>
          <w:rStyle w:val="libFootnotenumChar"/>
          <w:rtl/>
        </w:rPr>
        <w:t>(4)</w:t>
      </w:r>
      <w:r w:rsidRPr="0000190E">
        <w:rPr>
          <w:rtl/>
        </w:rPr>
        <w:t xml:space="preserve"> وقالا : أبو بكر من ليلى ، ومحمّد من أمّ ولد </w:t>
      </w:r>
      <w:r>
        <w:rPr>
          <w:rtl/>
        </w:rPr>
        <w:t>(</w:t>
      </w:r>
      <w:r w:rsidRPr="0000190E">
        <w:rPr>
          <w:rtl/>
        </w:rPr>
        <w:t xml:space="preserve"> وهشام قال بأنّ محمّدا الأصغر من أسماء ) </w:t>
      </w:r>
      <w:r w:rsidRPr="00C7137D">
        <w:rPr>
          <w:rStyle w:val="libFootnotenumChar"/>
          <w:rtl/>
        </w:rPr>
        <w:t>(5)</w:t>
      </w:r>
      <w:r w:rsidRPr="0000190E">
        <w:rPr>
          <w:rtl/>
        </w:rPr>
        <w:t xml:space="preserve"> وزاد الأوّل أنّ أبا بكر لم يعرف اسمه ، وقال الثاني :</w:t>
      </w:r>
      <w:r>
        <w:rPr>
          <w:rFonts w:hint="cs"/>
          <w:rtl/>
        </w:rPr>
        <w:t xml:space="preserve"> </w:t>
      </w:r>
      <w:r w:rsidRPr="0000190E">
        <w:rPr>
          <w:rtl/>
        </w:rPr>
        <w:t>شكّ في قتل أبي بكر بالطفّ. وقال الأوّل : وروي أنّ قاتله رجل من تميم ، وجعل جمانة وأمّ جعفر واحدة ، والطبري عدّهما اثنتين ، وزاد في البنات « رملة الصغرى » وقال : بأن اسم امّها لم يعلم كباقي البنات غير أمّ الحسن رملة الكبرى من أمّ سعيد بنت عروة. كما أنّ المفيد جعل الأبناء أحد عشر والطبري أربعة عشر ، وزاد « محمّد الأوسط » من امامة ونقل عن الواقدي « عونا » من أسماء هذا.</w:t>
      </w:r>
    </w:p>
    <w:p w:rsidR="000A06BC" w:rsidRPr="0000190E" w:rsidRDefault="000A06BC" w:rsidP="00F319A4">
      <w:pPr>
        <w:pStyle w:val="libNormal"/>
        <w:rPr>
          <w:rtl/>
        </w:rPr>
      </w:pPr>
      <w:r w:rsidRPr="0000190E">
        <w:rPr>
          <w:rtl/>
        </w:rPr>
        <w:t xml:space="preserve">وروى في الكتاب المعروف بدلائل الطبري في عنوان « أخبار في مناقبها » عن سكينة وزينب ابنتي عليّ </w:t>
      </w:r>
      <w:r w:rsidR="00452747" w:rsidRPr="00452747">
        <w:rPr>
          <w:rStyle w:val="libAlaemChar"/>
          <w:rtl/>
        </w:rPr>
        <w:t>عليه‌السلام</w:t>
      </w:r>
      <w:r w:rsidRPr="0000190E">
        <w:rPr>
          <w:rtl/>
        </w:rPr>
        <w:t xml:space="preserve"> عنه </w:t>
      </w:r>
      <w:r w:rsidR="008E765E" w:rsidRPr="008E765E">
        <w:rPr>
          <w:rStyle w:val="libAlaemChar"/>
          <w:rtl/>
        </w:rPr>
        <w:t>صلى‌الله‌عليه‌وآله‌وسلم</w:t>
      </w:r>
      <w:r w:rsidRPr="0000190E">
        <w:rPr>
          <w:rtl/>
        </w:rPr>
        <w:t xml:space="preserve"> قال : قال النبيّ : فاطمة خلقت حوريّة في صورة إنسيّة ، وأن بنات الأنبياء لا يحضن </w:t>
      </w:r>
      <w:r w:rsidRPr="00C7137D">
        <w:rPr>
          <w:rStyle w:val="libFootnotenumChar"/>
          <w:rtl/>
        </w:rPr>
        <w:t>(6)</w:t>
      </w:r>
      <w:r>
        <w:rPr>
          <w:rtl/>
        </w:rPr>
        <w:t>.</w:t>
      </w:r>
    </w:p>
    <w:p w:rsidR="000A06BC" w:rsidRPr="0000190E" w:rsidRDefault="000A06BC" w:rsidP="00F319A4">
      <w:pPr>
        <w:pStyle w:val="libNormal"/>
        <w:rPr>
          <w:rtl/>
        </w:rPr>
      </w:pPr>
      <w:r w:rsidRPr="0000190E">
        <w:rPr>
          <w:rtl/>
        </w:rPr>
        <w:t xml:space="preserve">ولم أقف على من ذكر « سكينة » في بناته </w:t>
      </w:r>
      <w:r w:rsidR="00452747" w:rsidRPr="00452747">
        <w:rPr>
          <w:rStyle w:val="libAlaemChar"/>
          <w:rtl/>
        </w:rPr>
        <w:t>عليه‌السلام</w:t>
      </w:r>
      <w:r w:rsidRPr="0000190E">
        <w:rPr>
          <w:rtl/>
        </w:rPr>
        <w:t xml:space="preserve">. وكيف كان فعدّ ابن قتيبة في بناته </w:t>
      </w:r>
      <w:r w:rsidR="00452747" w:rsidRPr="00452747">
        <w:rPr>
          <w:rStyle w:val="libAlaemChar"/>
          <w:rtl/>
        </w:rPr>
        <w:t>عليه‌السلام</w:t>
      </w:r>
      <w:r w:rsidRPr="0000190E">
        <w:rPr>
          <w:rtl/>
        </w:rPr>
        <w:t xml:space="preserve"> : أمّ أمّ أبيها وأمّ كلثوم الصغرى </w:t>
      </w:r>
      <w:r w:rsidRPr="00C7137D">
        <w:rPr>
          <w:rStyle w:val="libFootnotenumChar"/>
          <w:rtl/>
        </w:rPr>
        <w:t>(7)</w:t>
      </w:r>
      <w:r w:rsidRPr="0000190E">
        <w:rPr>
          <w:rtl/>
        </w:rPr>
        <w:t xml:space="preserve"> أيضا.</w:t>
      </w:r>
    </w:p>
    <w:p w:rsidR="000A06BC" w:rsidRPr="0000190E" w:rsidRDefault="000A06BC" w:rsidP="00F319A4">
      <w:pPr>
        <w:pStyle w:val="libNormal"/>
        <w:rPr>
          <w:rtl/>
        </w:rPr>
      </w:pPr>
      <w:r w:rsidRPr="0000190E">
        <w:rPr>
          <w:rtl/>
        </w:rPr>
        <w:t xml:space="preserve">هذا ، وقال المفيد : أمّ كلثوم من سيّدة النساء وهي زينب الصغرى </w:t>
      </w:r>
      <w:r w:rsidRPr="00C7137D">
        <w:rPr>
          <w:rStyle w:val="libFootnotenumChar"/>
          <w:rtl/>
        </w:rPr>
        <w:t>(8)</w:t>
      </w:r>
      <w:r>
        <w:rPr>
          <w:rtl/>
        </w:rPr>
        <w:t>.</w:t>
      </w:r>
      <w:r w:rsidRPr="0000190E">
        <w:rPr>
          <w:rtl/>
        </w:rPr>
        <w:t xml:space="preserve"> ولم أقف على من ذكر لأمّ كلثوم منها </w:t>
      </w:r>
      <w:r w:rsidR="00452747" w:rsidRPr="00452747">
        <w:rPr>
          <w:rStyle w:val="libAlaemChar"/>
          <w:rtl/>
        </w:rPr>
        <w:t>عليه‌السلام</w:t>
      </w:r>
      <w:r w:rsidRPr="0000190E">
        <w:rPr>
          <w:rtl/>
        </w:rPr>
        <w:t xml:space="preserve"> اسما ، وإنّما قال مصعب الزبيري وابن قتيبة هي أمّ كلثوم الكبرى </w:t>
      </w:r>
      <w:r w:rsidRPr="00C7137D">
        <w:rPr>
          <w:rStyle w:val="libFootnotenumChar"/>
          <w:rtl/>
        </w:rPr>
        <w:t>(9)</w:t>
      </w:r>
      <w:r>
        <w:rPr>
          <w:rtl/>
        </w:rPr>
        <w:t>.</w:t>
      </w:r>
    </w:p>
    <w:p w:rsidR="000A06BC" w:rsidRPr="0000190E" w:rsidRDefault="000A06BC" w:rsidP="00F319A4">
      <w:pPr>
        <w:pStyle w:val="libNormal"/>
        <w:rPr>
          <w:rtl/>
        </w:rPr>
      </w:pPr>
      <w:r w:rsidRPr="0000190E">
        <w:rPr>
          <w:rtl/>
        </w:rPr>
        <w:t>هذا ، وقال أبو الفرج : وذكر محمّد بن عليّ بن حمزة : أنّه قتل يومئذ إبراهيم بن عليّ بن أبي طالب وامّه أمّ ولد. قال أبو الفرج : وما سمعت بهذا عن غيره ، ولا رأيت</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تقدّم تخريجهما.</w:t>
      </w:r>
    </w:p>
    <w:p w:rsidR="000A06BC" w:rsidRPr="0000190E" w:rsidRDefault="000A06BC" w:rsidP="00C7137D">
      <w:pPr>
        <w:pStyle w:val="libFootnote0"/>
        <w:rPr>
          <w:rtl/>
          <w:lang w:bidi="fa-IR"/>
        </w:rPr>
      </w:pPr>
      <w:r>
        <w:rPr>
          <w:rtl/>
        </w:rPr>
        <w:t>(</w:t>
      </w:r>
      <w:r w:rsidRPr="0000190E">
        <w:rPr>
          <w:rtl/>
        </w:rPr>
        <w:t>2) المعارف : 127 ، ولم نجده في الأخبار الطوال.</w:t>
      </w:r>
    </w:p>
    <w:p w:rsidR="000A06BC" w:rsidRPr="0000190E" w:rsidRDefault="000A06BC" w:rsidP="00C7137D">
      <w:pPr>
        <w:pStyle w:val="libFootnote0"/>
        <w:rPr>
          <w:rtl/>
          <w:lang w:bidi="fa-IR"/>
        </w:rPr>
      </w:pPr>
      <w:r>
        <w:rPr>
          <w:rtl/>
        </w:rPr>
        <w:t>(</w:t>
      </w:r>
      <w:r w:rsidRPr="0000190E">
        <w:rPr>
          <w:rtl/>
        </w:rPr>
        <w:t xml:space="preserve">3) أي المفيد </w:t>
      </w:r>
      <w:r w:rsidRPr="00423C44">
        <w:rPr>
          <w:rStyle w:val="libAlaemChar"/>
          <w:rtl/>
        </w:rPr>
        <w:t>1</w:t>
      </w:r>
      <w:r w:rsidRPr="0000190E">
        <w:rPr>
          <w:rtl/>
        </w:rPr>
        <w:t>.</w:t>
      </w:r>
    </w:p>
    <w:p w:rsidR="000A06BC" w:rsidRPr="0000190E" w:rsidRDefault="000A06BC" w:rsidP="00C7137D">
      <w:pPr>
        <w:pStyle w:val="libFootnote0"/>
        <w:rPr>
          <w:rtl/>
          <w:lang w:bidi="fa-IR"/>
        </w:rPr>
      </w:pPr>
      <w:r>
        <w:rPr>
          <w:rtl/>
        </w:rPr>
        <w:t>(</w:t>
      </w:r>
      <w:r w:rsidRPr="0000190E">
        <w:rPr>
          <w:rtl/>
        </w:rPr>
        <w:t>4) مقاتل الطالبيّين : 56 ، 57 ، تاريخ الطبري 5 : 154.</w:t>
      </w:r>
    </w:p>
    <w:p w:rsidR="000A06BC" w:rsidRPr="0000190E" w:rsidRDefault="000A06BC" w:rsidP="00C7137D">
      <w:pPr>
        <w:pStyle w:val="libFootnote0"/>
        <w:rPr>
          <w:rtl/>
          <w:lang w:bidi="fa-IR"/>
        </w:rPr>
      </w:pPr>
      <w:r>
        <w:rPr>
          <w:rtl/>
        </w:rPr>
        <w:t>(</w:t>
      </w:r>
      <w:r w:rsidRPr="0000190E">
        <w:rPr>
          <w:rtl/>
        </w:rPr>
        <w:t>5) لم نقف على مأخذه.</w:t>
      </w:r>
    </w:p>
    <w:p w:rsidR="000A06BC" w:rsidRPr="0000190E" w:rsidRDefault="000A06BC" w:rsidP="00C7137D">
      <w:pPr>
        <w:pStyle w:val="libFootnote0"/>
        <w:rPr>
          <w:rtl/>
          <w:lang w:bidi="fa-IR"/>
        </w:rPr>
      </w:pPr>
      <w:r>
        <w:rPr>
          <w:rtl/>
        </w:rPr>
        <w:t>(</w:t>
      </w:r>
      <w:r w:rsidRPr="0000190E">
        <w:rPr>
          <w:rtl/>
        </w:rPr>
        <w:t>6) دلائل الإمامة : 52.</w:t>
      </w:r>
    </w:p>
    <w:p w:rsidR="000A06BC" w:rsidRPr="0000190E" w:rsidRDefault="000A06BC" w:rsidP="00C7137D">
      <w:pPr>
        <w:pStyle w:val="libFootnote0"/>
        <w:rPr>
          <w:rtl/>
          <w:lang w:bidi="fa-IR"/>
        </w:rPr>
      </w:pPr>
      <w:r>
        <w:rPr>
          <w:rtl/>
        </w:rPr>
        <w:t>(</w:t>
      </w:r>
      <w:r w:rsidRPr="0000190E">
        <w:rPr>
          <w:rtl/>
        </w:rPr>
        <w:t>7) لم نجده في المعارف ، راجع ص 122.</w:t>
      </w:r>
    </w:p>
    <w:p w:rsidR="000A06BC" w:rsidRPr="0000190E" w:rsidRDefault="000A06BC" w:rsidP="00C7137D">
      <w:pPr>
        <w:pStyle w:val="libFootnote0"/>
        <w:rPr>
          <w:rtl/>
          <w:lang w:bidi="fa-IR"/>
        </w:rPr>
      </w:pPr>
      <w:r>
        <w:rPr>
          <w:rtl/>
        </w:rPr>
        <w:t>(</w:t>
      </w:r>
      <w:r w:rsidRPr="0000190E">
        <w:rPr>
          <w:rtl/>
        </w:rPr>
        <w:t>8) الإرشاد : 186.</w:t>
      </w:r>
    </w:p>
    <w:p w:rsidR="000A06BC" w:rsidRPr="0000190E" w:rsidRDefault="000A06BC" w:rsidP="00C7137D">
      <w:pPr>
        <w:pStyle w:val="libFootnote0"/>
        <w:rPr>
          <w:rtl/>
          <w:lang w:bidi="fa-IR"/>
        </w:rPr>
      </w:pPr>
      <w:r>
        <w:rPr>
          <w:rtl/>
        </w:rPr>
        <w:t>(</w:t>
      </w:r>
      <w:r w:rsidRPr="0000190E">
        <w:rPr>
          <w:rtl/>
        </w:rPr>
        <w:t>9) نسب قريش : 41 ، المعارف : 122.</w:t>
      </w:r>
    </w:p>
    <w:p w:rsidR="000A06BC" w:rsidRPr="0000190E" w:rsidRDefault="000A06BC" w:rsidP="00687652">
      <w:pPr>
        <w:pStyle w:val="libNormal0"/>
        <w:rPr>
          <w:rtl/>
        </w:rPr>
      </w:pPr>
      <w:r>
        <w:rPr>
          <w:rtl/>
        </w:rPr>
        <w:br w:type="page"/>
      </w:r>
      <w:r w:rsidRPr="0000190E">
        <w:rPr>
          <w:rtl/>
        </w:rPr>
        <w:lastRenderedPageBreak/>
        <w:t xml:space="preserve">لإبراهيم في شيء من كتب الأنساب ذكرا </w:t>
      </w:r>
      <w:r w:rsidRPr="00C7137D">
        <w:rPr>
          <w:rStyle w:val="libFootnotenumChar"/>
          <w:rtl/>
        </w:rPr>
        <w:t>(1)</w:t>
      </w:r>
      <w:r>
        <w:rPr>
          <w:rtl/>
        </w:rPr>
        <w:t>.</w:t>
      </w:r>
    </w:p>
    <w:p w:rsidR="000A06BC" w:rsidRPr="0000190E" w:rsidRDefault="000A06BC" w:rsidP="00F319A4">
      <w:pPr>
        <w:pStyle w:val="libNormal"/>
        <w:rPr>
          <w:rtl/>
        </w:rPr>
      </w:pPr>
      <w:r w:rsidRPr="0000190E">
        <w:rPr>
          <w:rtl/>
        </w:rPr>
        <w:t xml:space="preserve">قلت : وقفت على ذكر إبراهيم بن عليّ في مقتولي الطفّ أيضا في خلفاء ابن قتيبة </w:t>
      </w:r>
      <w:r w:rsidRPr="00C7137D">
        <w:rPr>
          <w:rStyle w:val="libFootnotenumChar"/>
          <w:rtl/>
        </w:rPr>
        <w:t>(2)</w:t>
      </w:r>
      <w:r>
        <w:rPr>
          <w:rtl/>
        </w:rPr>
        <w:t>.</w:t>
      </w:r>
    </w:p>
    <w:p w:rsidR="000A06BC" w:rsidRPr="0000190E" w:rsidRDefault="000A06BC" w:rsidP="00F319A4">
      <w:pPr>
        <w:pStyle w:val="libNormal"/>
        <w:rPr>
          <w:rtl/>
        </w:rPr>
      </w:pPr>
      <w:r w:rsidRPr="0000190E">
        <w:rPr>
          <w:rtl/>
        </w:rPr>
        <w:t xml:space="preserve">هذا ، وروى الكليني مسندا عن أبي الجارود ، عن الباقر </w:t>
      </w:r>
      <w:r w:rsidR="00452747" w:rsidRPr="00452747">
        <w:rPr>
          <w:rStyle w:val="libAlaemChar"/>
          <w:rtl/>
        </w:rPr>
        <w:t>عليه‌السلام</w:t>
      </w:r>
      <w:r>
        <w:rPr>
          <w:rtl/>
        </w:rPr>
        <w:t xml:space="preserve"> ـ </w:t>
      </w:r>
      <w:r w:rsidRPr="0000190E">
        <w:rPr>
          <w:rtl/>
        </w:rPr>
        <w:t>في خبر طويل</w:t>
      </w:r>
      <w:r>
        <w:rPr>
          <w:rtl/>
        </w:rPr>
        <w:t xml:space="preserve"> ـ </w:t>
      </w:r>
      <w:r w:rsidRPr="0000190E">
        <w:rPr>
          <w:rtl/>
        </w:rPr>
        <w:t xml:space="preserve">ثمّ إنّ عليّا </w:t>
      </w:r>
      <w:r w:rsidR="00452747" w:rsidRPr="00452747">
        <w:rPr>
          <w:rStyle w:val="libAlaemChar"/>
          <w:rtl/>
        </w:rPr>
        <w:t>عليه‌السلام</w:t>
      </w:r>
      <w:r w:rsidRPr="0000190E">
        <w:rPr>
          <w:rtl/>
        </w:rPr>
        <w:t xml:space="preserve"> حضره الّذي حضره ، فدعا ولده وكانوا اثني عشر ذكرا </w:t>
      </w:r>
      <w:r w:rsidRPr="00C7137D">
        <w:rPr>
          <w:rStyle w:val="libFootnotenumChar"/>
          <w:rtl/>
        </w:rPr>
        <w:t>(3)</w:t>
      </w:r>
      <w:r>
        <w:rPr>
          <w:rtl/>
        </w:rPr>
        <w:t>.</w:t>
      </w:r>
    </w:p>
    <w:p w:rsidR="000A06BC" w:rsidRPr="0000190E" w:rsidRDefault="000A06BC" w:rsidP="00F319A4">
      <w:pPr>
        <w:pStyle w:val="libNormal"/>
        <w:rPr>
          <w:rtl/>
        </w:rPr>
      </w:pPr>
      <w:r w:rsidRPr="0000190E">
        <w:rPr>
          <w:rtl/>
        </w:rPr>
        <w:t>وسيأتي خبر آخر وكلام المسعودي في فصل المقدوحين : أنّهم كانوا اثني عشر ، فما زاد في الناسخ من « عثمان الأصغر » و</w:t>
      </w:r>
      <w:r>
        <w:rPr>
          <w:rFonts w:hint="cs"/>
          <w:rtl/>
        </w:rPr>
        <w:t xml:space="preserve"> </w:t>
      </w:r>
      <w:r w:rsidRPr="0000190E">
        <w:rPr>
          <w:rtl/>
        </w:rPr>
        <w:t>« جعفر الأصغر » و</w:t>
      </w:r>
      <w:r>
        <w:rPr>
          <w:rFonts w:hint="cs"/>
          <w:rtl/>
        </w:rPr>
        <w:t xml:space="preserve"> </w:t>
      </w:r>
      <w:r w:rsidRPr="0000190E">
        <w:rPr>
          <w:rtl/>
        </w:rPr>
        <w:t xml:space="preserve">« عبّاس الأصغر » </w:t>
      </w:r>
      <w:r>
        <w:rPr>
          <w:rtl/>
        </w:rPr>
        <w:t>و «</w:t>
      </w:r>
      <w:r w:rsidRPr="0000190E">
        <w:rPr>
          <w:rtl/>
        </w:rPr>
        <w:t xml:space="preserve"> عمر الأصغر » </w:t>
      </w:r>
      <w:r w:rsidRPr="00C7137D">
        <w:rPr>
          <w:rStyle w:val="libFootnotenumChar"/>
          <w:rtl/>
        </w:rPr>
        <w:t>(4)</w:t>
      </w:r>
      <w:r w:rsidRPr="0000190E">
        <w:rPr>
          <w:rtl/>
        </w:rPr>
        <w:t xml:space="preserve"> بلا اعتبار.</w:t>
      </w:r>
    </w:p>
    <w:p w:rsidR="000A06BC" w:rsidRPr="0000190E" w:rsidRDefault="000A06BC" w:rsidP="00F319A4">
      <w:pPr>
        <w:pStyle w:val="libNormal"/>
        <w:rPr>
          <w:rtl/>
        </w:rPr>
      </w:pPr>
      <w:r w:rsidRPr="0000190E">
        <w:rPr>
          <w:rtl/>
        </w:rPr>
        <w:t xml:space="preserve">وقال في الناسخ أيضا : واسم أمّ هانئ فاختة </w:t>
      </w:r>
      <w:r w:rsidRPr="00C7137D">
        <w:rPr>
          <w:rStyle w:val="libFootnotenumChar"/>
          <w:rtl/>
        </w:rPr>
        <w:t>(5)</w:t>
      </w:r>
      <w:r>
        <w:rPr>
          <w:rtl/>
        </w:rPr>
        <w:t>.</w:t>
      </w:r>
    </w:p>
    <w:p w:rsidR="000A06BC" w:rsidRPr="0000190E" w:rsidRDefault="000A06BC" w:rsidP="00F319A4">
      <w:pPr>
        <w:pStyle w:val="libNormal"/>
        <w:rPr>
          <w:rtl/>
        </w:rPr>
      </w:pPr>
      <w:r w:rsidRPr="0000190E">
        <w:rPr>
          <w:rtl/>
        </w:rPr>
        <w:t xml:space="preserve">قلت : لم أقف على ذكر أحد اسما لأمّ هانئ بنته </w:t>
      </w:r>
      <w:r w:rsidR="00452747" w:rsidRPr="00452747">
        <w:rPr>
          <w:rStyle w:val="libAlaemChar"/>
          <w:rtl/>
        </w:rPr>
        <w:t>عليه‌السلام</w:t>
      </w:r>
      <w:r w:rsidRPr="0000190E">
        <w:rPr>
          <w:rtl/>
        </w:rPr>
        <w:t xml:space="preserve"> وإنّما قالوا في أمّ هانئ اخته </w:t>
      </w:r>
      <w:r w:rsidR="00452747" w:rsidRPr="00452747">
        <w:rPr>
          <w:rStyle w:val="libAlaemChar"/>
          <w:rtl/>
        </w:rPr>
        <w:t>عليه‌السلام</w:t>
      </w:r>
      <w:r w:rsidRPr="0000190E">
        <w:rPr>
          <w:rtl/>
        </w:rPr>
        <w:t xml:space="preserve"> ذلك.</w:t>
      </w:r>
    </w:p>
    <w:p w:rsidR="000A06BC" w:rsidRPr="0000190E" w:rsidRDefault="000A06BC" w:rsidP="00F319A4">
      <w:pPr>
        <w:pStyle w:val="libNormal"/>
        <w:rPr>
          <w:rtl/>
        </w:rPr>
      </w:pPr>
      <w:r w:rsidRPr="0000190E">
        <w:rPr>
          <w:rtl/>
        </w:rPr>
        <w:t xml:space="preserve">هذا ، وقد قالوا : إنّه </w:t>
      </w:r>
      <w:r w:rsidR="00452747" w:rsidRPr="00452747">
        <w:rPr>
          <w:rStyle w:val="libAlaemChar"/>
          <w:rtl/>
        </w:rPr>
        <w:t>عليه‌السلام</w:t>
      </w:r>
      <w:r w:rsidRPr="0000190E">
        <w:rPr>
          <w:rtl/>
        </w:rPr>
        <w:t xml:space="preserve"> أعقب من بنيه من خمسة : الحسن والحسين </w:t>
      </w:r>
      <w:r w:rsidR="000D1DE6" w:rsidRPr="000D1DE6">
        <w:rPr>
          <w:rStyle w:val="libAlaemChar"/>
          <w:rtl/>
        </w:rPr>
        <w:t>عليهما‌السلام</w:t>
      </w:r>
      <w:r w:rsidRPr="0000190E">
        <w:rPr>
          <w:rtl/>
        </w:rPr>
        <w:t xml:space="preserve"> وابن الحنفيّة والعبّاس وعمر </w:t>
      </w:r>
      <w:r w:rsidRPr="00C7137D">
        <w:rPr>
          <w:rStyle w:val="libFootnotenumChar"/>
          <w:rtl/>
        </w:rPr>
        <w:t>(6)</w:t>
      </w:r>
      <w:r>
        <w:rPr>
          <w:rtl/>
        </w:rPr>
        <w:t>.</w:t>
      </w:r>
    </w:p>
    <w:p w:rsidR="000A06BC" w:rsidRPr="0000190E" w:rsidRDefault="000A06BC" w:rsidP="00F319A4">
      <w:pPr>
        <w:pStyle w:val="libNormal"/>
        <w:rPr>
          <w:rtl/>
        </w:rPr>
      </w:pPr>
      <w:r w:rsidRPr="0000190E">
        <w:rPr>
          <w:rtl/>
        </w:rPr>
        <w:t xml:space="preserve">هذا ، وفي نسب قريش مصعب الزبيري زوّج عليّ </w:t>
      </w:r>
      <w:r w:rsidR="00452747" w:rsidRPr="00452747">
        <w:rPr>
          <w:rStyle w:val="libAlaemChar"/>
          <w:rtl/>
        </w:rPr>
        <w:t>عليه‌السلام</w:t>
      </w:r>
      <w:r w:rsidRPr="0000190E">
        <w:rPr>
          <w:rtl/>
        </w:rPr>
        <w:t xml:space="preserve"> بنته زينب الكبرى من عبد الله بن جعفر فولدت له : عليّا ، وأمّ كلثوم ، وجعفر الأكبر ، وعونا الأكبر ، وأمّ عبد الله. وقال : انقرض جعفر وعون ، وأمّ عبد الله لم تتزوّج ، وتزوّجت أمّ كلثوم القاسم بن محمّد بن جعفر ، زوّجها إيّاه الحسين </w:t>
      </w:r>
      <w:r w:rsidR="00452747" w:rsidRPr="00452747">
        <w:rPr>
          <w:rStyle w:val="libAlaemChar"/>
          <w:rtl/>
        </w:rPr>
        <w:t>عليه‌السلام</w:t>
      </w:r>
      <w:r w:rsidRPr="0000190E">
        <w:rPr>
          <w:rtl/>
        </w:rPr>
        <w:t xml:space="preserve"> وكان معاوية أرادها ليزيد </w:t>
      </w:r>
      <w:r w:rsidRPr="00C7137D">
        <w:rPr>
          <w:rStyle w:val="libFootnotenumChar"/>
          <w:rtl/>
        </w:rPr>
        <w:t>(7)</w:t>
      </w:r>
      <w:r>
        <w:rPr>
          <w:rtl/>
        </w:rPr>
        <w:t>.</w:t>
      </w:r>
    </w:p>
    <w:p w:rsidR="000A06BC" w:rsidRPr="0000190E" w:rsidRDefault="000A06BC" w:rsidP="00F319A4">
      <w:pPr>
        <w:pStyle w:val="libNormal"/>
        <w:rPr>
          <w:rtl/>
        </w:rPr>
      </w:pPr>
      <w:r w:rsidRPr="0000190E">
        <w:rPr>
          <w:rtl/>
        </w:rPr>
        <w:t xml:space="preserve">ولم يذكر هو والطبري في مقتولي الطفّ ابنا لها ، وإنّما ذكر أبو الفرج في مقاتله : أنّ عونا من زينب العقيلة قتل بالطفّ </w:t>
      </w:r>
      <w:r w:rsidRPr="00C7137D">
        <w:rPr>
          <w:rStyle w:val="libFootnotenumChar"/>
          <w:rtl/>
        </w:rPr>
        <w:t>(8)</w:t>
      </w:r>
      <w:r>
        <w:rPr>
          <w:rtl/>
        </w:rPr>
        <w:t>.</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مقاتل الطالبيّين : 57.</w:t>
      </w:r>
    </w:p>
    <w:p w:rsidR="000A06BC" w:rsidRPr="0000190E" w:rsidRDefault="000A06BC" w:rsidP="00C7137D">
      <w:pPr>
        <w:pStyle w:val="libFootnote0"/>
        <w:rPr>
          <w:rtl/>
          <w:lang w:bidi="fa-IR"/>
        </w:rPr>
      </w:pPr>
      <w:r>
        <w:rPr>
          <w:rtl/>
        </w:rPr>
        <w:t>(</w:t>
      </w:r>
      <w:r w:rsidRPr="0000190E">
        <w:rPr>
          <w:rtl/>
        </w:rPr>
        <w:t>2) الإمامة والسياسة 2 : 7.</w:t>
      </w:r>
    </w:p>
    <w:p w:rsidR="000A06BC" w:rsidRPr="0000190E" w:rsidRDefault="000A06BC" w:rsidP="00C7137D">
      <w:pPr>
        <w:pStyle w:val="libFootnote0"/>
        <w:rPr>
          <w:rtl/>
          <w:lang w:bidi="fa-IR"/>
        </w:rPr>
      </w:pPr>
      <w:r>
        <w:rPr>
          <w:rtl/>
        </w:rPr>
        <w:t>(</w:t>
      </w:r>
      <w:r w:rsidRPr="0000190E">
        <w:rPr>
          <w:rtl/>
        </w:rPr>
        <w:t>3) لم نعثر عليه في الكافي ، نقله البحار 42 : 78 عن الخرائج.</w:t>
      </w:r>
    </w:p>
    <w:p w:rsidR="000A06BC" w:rsidRPr="0000190E" w:rsidRDefault="000A06BC" w:rsidP="00C7137D">
      <w:pPr>
        <w:pStyle w:val="libFootnote0"/>
        <w:rPr>
          <w:rtl/>
          <w:lang w:bidi="fa-IR"/>
        </w:rPr>
      </w:pPr>
      <w:r>
        <w:rPr>
          <w:rtl/>
        </w:rPr>
        <w:t>(</w:t>
      </w:r>
      <w:r w:rsidRPr="0000190E">
        <w:rPr>
          <w:rtl/>
        </w:rPr>
        <w:t xml:space="preserve">4) ناسخ التواريخ 4 : 341 </w:t>
      </w:r>
      <w:r>
        <w:rPr>
          <w:rtl/>
        </w:rPr>
        <w:t>و 3</w:t>
      </w:r>
      <w:r w:rsidRPr="0000190E">
        <w:rPr>
          <w:rtl/>
        </w:rPr>
        <w:t xml:space="preserve">42 </w:t>
      </w:r>
      <w:r>
        <w:rPr>
          <w:rtl/>
        </w:rPr>
        <w:t>و 3</w:t>
      </w:r>
      <w:r w:rsidRPr="0000190E">
        <w:rPr>
          <w:rtl/>
        </w:rPr>
        <w:t>44.</w:t>
      </w:r>
    </w:p>
    <w:p w:rsidR="000A06BC" w:rsidRPr="0000190E" w:rsidRDefault="000A06BC" w:rsidP="00C7137D">
      <w:pPr>
        <w:pStyle w:val="libFootnote0"/>
        <w:rPr>
          <w:rtl/>
          <w:lang w:bidi="fa-IR"/>
        </w:rPr>
      </w:pPr>
      <w:r>
        <w:rPr>
          <w:rtl/>
        </w:rPr>
        <w:t>(</w:t>
      </w:r>
      <w:r w:rsidRPr="0000190E">
        <w:rPr>
          <w:rtl/>
        </w:rPr>
        <w:t xml:space="preserve">5) ناسخ التواريخ 4 : 341 </w:t>
      </w:r>
      <w:r>
        <w:rPr>
          <w:rtl/>
        </w:rPr>
        <w:t>و 3</w:t>
      </w:r>
      <w:r w:rsidRPr="0000190E">
        <w:rPr>
          <w:rtl/>
        </w:rPr>
        <w:t xml:space="preserve">42 </w:t>
      </w:r>
      <w:r>
        <w:rPr>
          <w:rtl/>
        </w:rPr>
        <w:t>و 3</w:t>
      </w:r>
      <w:r w:rsidRPr="0000190E">
        <w:rPr>
          <w:rtl/>
        </w:rPr>
        <w:t>44.</w:t>
      </w:r>
    </w:p>
    <w:p w:rsidR="000A06BC" w:rsidRPr="0000190E" w:rsidRDefault="000A06BC" w:rsidP="00C7137D">
      <w:pPr>
        <w:pStyle w:val="libFootnote0"/>
        <w:rPr>
          <w:rtl/>
          <w:lang w:bidi="fa-IR"/>
        </w:rPr>
      </w:pPr>
      <w:r>
        <w:rPr>
          <w:rtl/>
        </w:rPr>
        <w:t>(</w:t>
      </w:r>
      <w:r w:rsidRPr="0000190E">
        <w:rPr>
          <w:rtl/>
        </w:rPr>
        <w:t>6) قاله في عمدة الطالب : 64.</w:t>
      </w:r>
    </w:p>
    <w:p w:rsidR="000A06BC" w:rsidRPr="0000190E" w:rsidRDefault="000A06BC" w:rsidP="00C7137D">
      <w:pPr>
        <w:pStyle w:val="libFootnote0"/>
        <w:rPr>
          <w:rtl/>
          <w:lang w:bidi="fa-IR"/>
        </w:rPr>
      </w:pPr>
      <w:r>
        <w:rPr>
          <w:rtl/>
        </w:rPr>
        <w:t>(</w:t>
      </w:r>
      <w:r w:rsidRPr="0000190E">
        <w:rPr>
          <w:rtl/>
        </w:rPr>
        <w:t>7) نسب قريش : 82.</w:t>
      </w:r>
    </w:p>
    <w:p w:rsidR="000A06BC" w:rsidRPr="0000190E" w:rsidRDefault="000A06BC" w:rsidP="00C7137D">
      <w:pPr>
        <w:pStyle w:val="libFootnote0"/>
        <w:rPr>
          <w:rtl/>
          <w:lang w:bidi="fa-IR"/>
        </w:rPr>
      </w:pPr>
      <w:r>
        <w:rPr>
          <w:rtl/>
        </w:rPr>
        <w:t>(</w:t>
      </w:r>
      <w:r w:rsidRPr="0000190E">
        <w:rPr>
          <w:rtl/>
        </w:rPr>
        <w:t>8) مقاتل الطالبيّين : 60.</w:t>
      </w:r>
    </w:p>
    <w:p w:rsidR="000A06BC" w:rsidRPr="0000190E" w:rsidRDefault="000A06BC" w:rsidP="00F319A4">
      <w:pPr>
        <w:pStyle w:val="libNormal"/>
        <w:rPr>
          <w:rtl/>
        </w:rPr>
      </w:pPr>
      <w:r>
        <w:rPr>
          <w:rtl/>
        </w:rPr>
        <w:br w:type="page"/>
      </w:r>
      <w:r w:rsidRPr="0000190E">
        <w:rPr>
          <w:rtl/>
        </w:rPr>
        <w:lastRenderedPageBreak/>
        <w:t xml:space="preserve">وقال أيضا مصعب الزبيري : ولدت أمّ كلثوم لعمر زيدا ورقيّة </w:t>
      </w:r>
      <w:r w:rsidRPr="00C7137D">
        <w:rPr>
          <w:rStyle w:val="libFootnotenumChar"/>
          <w:rtl/>
        </w:rPr>
        <w:t>(1)</w:t>
      </w:r>
      <w:r w:rsidRPr="0000190E">
        <w:rPr>
          <w:rtl/>
        </w:rPr>
        <w:t xml:space="preserve"> فتزوّجها بعد عمر محمّد بن جعفر فمات عنها فتزوّجها عون بن جعفر فمات عنها ، فتزوّجها عبد الله بن جعفر فمات عنها</w:t>
      </w:r>
      <w:r>
        <w:rPr>
          <w:rtl/>
        </w:rPr>
        <w:t xml:space="preserve"> ..</w:t>
      </w:r>
      <w:r w:rsidRPr="0000190E">
        <w:rPr>
          <w:rtl/>
        </w:rPr>
        <w:t xml:space="preserve">. الخ. ومثله ابن قتيبة ، إلاّ أنّه قال : ماتت عند عون بن جعفر بعد محمّد بن جعفر </w:t>
      </w:r>
      <w:r w:rsidRPr="00C7137D">
        <w:rPr>
          <w:rStyle w:val="libFootnotenumChar"/>
          <w:rtl/>
        </w:rPr>
        <w:t>(2)</w:t>
      </w:r>
      <w:r>
        <w:rPr>
          <w:rtl/>
        </w:rPr>
        <w:t>.</w:t>
      </w:r>
    </w:p>
    <w:p w:rsidR="000A06BC" w:rsidRPr="0000190E" w:rsidRDefault="000A06BC" w:rsidP="00F319A4">
      <w:pPr>
        <w:pStyle w:val="libNormal"/>
        <w:rPr>
          <w:rtl/>
        </w:rPr>
      </w:pPr>
      <w:r w:rsidRPr="0000190E">
        <w:rPr>
          <w:rtl/>
        </w:rPr>
        <w:t xml:space="preserve">وتزوّج عمر بها </w:t>
      </w:r>
      <w:r w:rsidRPr="00C7137D">
        <w:rPr>
          <w:rStyle w:val="libFootnotenumChar"/>
          <w:rtl/>
        </w:rPr>
        <w:t>(3)</w:t>
      </w:r>
      <w:r w:rsidRPr="0000190E">
        <w:rPr>
          <w:rtl/>
        </w:rPr>
        <w:t xml:space="preserve"> وإن دلّت عليه أخبار العامّة والخاصّة ، إلاّ أنّه كان جبرا.</w:t>
      </w:r>
    </w:p>
    <w:p w:rsidR="000A06BC" w:rsidRPr="0000190E" w:rsidRDefault="000A06BC" w:rsidP="00C7137D">
      <w:pPr>
        <w:pStyle w:val="libCenterBold1"/>
        <w:rPr>
          <w:rtl/>
        </w:rPr>
      </w:pPr>
      <w:r w:rsidRPr="0000190E">
        <w:rPr>
          <w:rtl/>
        </w:rPr>
        <w:t xml:space="preserve">وأمّا أولاد الحسن </w:t>
      </w:r>
      <w:r w:rsidR="00452747" w:rsidRPr="00452747">
        <w:rPr>
          <w:rStyle w:val="libAlaemChar"/>
          <w:rtl/>
        </w:rPr>
        <w:t>عليه‌السلام</w:t>
      </w:r>
    </w:p>
    <w:p w:rsidR="000A06BC" w:rsidRPr="0000190E" w:rsidRDefault="000A06BC" w:rsidP="00F319A4">
      <w:pPr>
        <w:pStyle w:val="libNormal"/>
        <w:rPr>
          <w:rtl/>
        </w:rPr>
      </w:pPr>
      <w:r w:rsidRPr="0000190E">
        <w:rPr>
          <w:rtl/>
        </w:rPr>
        <w:t xml:space="preserve">فقال المفيد : خمسة عشر : زيد وأمّ الحسن وأمّ الحسين من أمّ بشر. والحسن المثنّى من خولة. والحسين الأثرم وطلحة وفاطمة من أمّ إسحاق. والقاسم وعبد الله وعمرو من أمّ ولد. وعبد الرحمن من أمّ ولد. وأمّ عبد الله وفاطمة وأمّ سلمة ورقيّة لامّهات شتّى ، انتهى </w:t>
      </w:r>
      <w:r w:rsidRPr="00C7137D">
        <w:rPr>
          <w:rStyle w:val="libFootnotenumChar"/>
          <w:rtl/>
        </w:rPr>
        <w:t>(4)</w:t>
      </w:r>
      <w:r>
        <w:rPr>
          <w:rtl/>
        </w:rPr>
        <w:t>.</w:t>
      </w:r>
    </w:p>
    <w:p w:rsidR="000A06BC" w:rsidRPr="0000190E" w:rsidRDefault="000A06BC" w:rsidP="00F319A4">
      <w:pPr>
        <w:pStyle w:val="libNormal"/>
        <w:rPr>
          <w:rtl/>
        </w:rPr>
      </w:pPr>
      <w:r w:rsidRPr="0000190E">
        <w:rPr>
          <w:rtl/>
        </w:rPr>
        <w:t xml:space="preserve">قلت : قد ذكر في مقتولي الطفّ « أبا بكر بن الحسن » من أمّ « القاسم » وهنا بدّله بعمرو بن الحسن ، فلعلّ الأصل واحد عبّر هنا بالاسم وثمّة بالكنية ، إلاّ أنّ السروي جعلهما اثنين ، وقال : إنّ عمرا من أمّ « القاسم » وأبا بكر من أمّ إسحاق بنت طلحة </w:t>
      </w:r>
      <w:r w:rsidRPr="00C7137D">
        <w:rPr>
          <w:rStyle w:val="libFootnotenumChar"/>
          <w:rtl/>
        </w:rPr>
        <w:t>(5)</w:t>
      </w:r>
      <w:r>
        <w:rPr>
          <w:rtl/>
        </w:rPr>
        <w:t>.</w:t>
      </w:r>
      <w:r w:rsidRPr="0000190E">
        <w:rPr>
          <w:rtl/>
        </w:rPr>
        <w:t xml:space="preserve"> لكن الظاهر وهمه ، فصرّح أبو الفرج بأنّ أبا بكر امّه أمّ ولد </w:t>
      </w:r>
      <w:r w:rsidRPr="00C7137D">
        <w:rPr>
          <w:rStyle w:val="libFootnotenumChar"/>
          <w:rtl/>
        </w:rPr>
        <w:t>(6)</w:t>
      </w:r>
      <w:r w:rsidRPr="0000190E">
        <w:rPr>
          <w:rtl/>
        </w:rPr>
        <w:t xml:space="preserve"> وأبو بكر وعمرو هنا نظير أبي بكر ومحمّد في أولاد أمير المؤمنين </w:t>
      </w:r>
      <w:r w:rsidR="00452747" w:rsidRPr="00452747">
        <w:rPr>
          <w:rStyle w:val="libAlaemChar"/>
          <w:rtl/>
        </w:rPr>
        <w:t>عليه‌السلام</w:t>
      </w:r>
      <w:r w:rsidRPr="0000190E">
        <w:rPr>
          <w:rtl/>
        </w:rPr>
        <w:t xml:space="preserve"> في الاختلاف في الاتّحاد والتعدّد ، وقد عرفت أنّ المفيد جعل عبد الله وعمرا من أمّ « القاسم » وجعل أبو الفرج عبد الله من بنت الشليل البجلي ، وابن قتيبة عمرا من الثقفيّة. وتقدّم قول المفيد : إنّ الحسين الأثرم من أمّ إسحاق ، وجعله ابن قتيبة من أمّ ولد.</w:t>
      </w:r>
    </w:p>
    <w:p w:rsidR="000A06BC" w:rsidRPr="0000190E" w:rsidRDefault="000A06BC" w:rsidP="00F319A4">
      <w:pPr>
        <w:pStyle w:val="libNormal"/>
        <w:rPr>
          <w:rtl/>
        </w:rPr>
      </w:pPr>
      <w:r w:rsidRPr="0000190E">
        <w:rPr>
          <w:rtl/>
        </w:rPr>
        <w:t>وكيف كان ، فلا ريب أنّ « القاسم » من أمّ ولد. والظاهر أنّ ما اشتهر من أنّ امّه</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نسب قريش : 349 ، ولم نجد باقي ما نسبه إليه فيه.</w:t>
      </w:r>
    </w:p>
    <w:p w:rsidR="000A06BC" w:rsidRPr="0000190E" w:rsidRDefault="000A06BC" w:rsidP="00C7137D">
      <w:pPr>
        <w:pStyle w:val="libFootnote0"/>
        <w:rPr>
          <w:rtl/>
          <w:lang w:bidi="fa-IR"/>
        </w:rPr>
      </w:pPr>
      <w:r>
        <w:rPr>
          <w:rtl/>
        </w:rPr>
        <w:t>(</w:t>
      </w:r>
      <w:r w:rsidRPr="0000190E">
        <w:rPr>
          <w:rtl/>
        </w:rPr>
        <w:t>2) المعارف : 122.</w:t>
      </w:r>
    </w:p>
    <w:p w:rsidR="000A06BC" w:rsidRPr="0000190E" w:rsidRDefault="000A06BC" w:rsidP="00C7137D">
      <w:pPr>
        <w:pStyle w:val="libFootnote0"/>
        <w:rPr>
          <w:rtl/>
          <w:lang w:bidi="fa-IR"/>
        </w:rPr>
      </w:pPr>
      <w:r>
        <w:rPr>
          <w:rtl/>
        </w:rPr>
        <w:t>(</w:t>
      </w:r>
      <w:r w:rsidRPr="0000190E">
        <w:rPr>
          <w:rtl/>
        </w:rPr>
        <w:t xml:space="preserve">3) أي بامّ كلثوم </w:t>
      </w:r>
      <w:r w:rsidR="000D1DE6" w:rsidRPr="000D1DE6">
        <w:rPr>
          <w:rStyle w:val="libAlaemChar"/>
          <w:rtl/>
        </w:rPr>
        <w:t>عليها‌السلام</w:t>
      </w:r>
      <w:r w:rsidRPr="0000190E">
        <w:rPr>
          <w:rtl/>
        </w:rPr>
        <w:t>.</w:t>
      </w:r>
    </w:p>
    <w:p w:rsidR="000A06BC" w:rsidRPr="0000190E" w:rsidRDefault="000A06BC" w:rsidP="00C7137D">
      <w:pPr>
        <w:pStyle w:val="libFootnote0"/>
        <w:rPr>
          <w:rtl/>
          <w:lang w:bidi="fa-IR"/>
        </w:rPr>
      </w:pPr>
      <w:r>
        <w:rPr>
          <w:rtl/>
        </w:rPr>
        <w:t>(</w:t>
      </w:r>
      <w:r w:rsidRPr="0000190E">
        <w:rPr>
          <w:rtl/>
        </w:rPr>
        <w:t>4) الإرشاد : 194.</w:t>
      </w:r>
    </w:p>
    <w:p w:rsidR="000A06BC" w:rsidRPr="0000190E" w:rsidRDefault="000A06BC" w:rsidP="00C7137D">
      <w:pPr>
        <w:pStyle w:val="libFootnote0"/>
        <w:rPr>
          <w:rtl/>
          <w:lang w:bidi="fa-IR"/>
        </w:rPr>
      </w:pPr>
      <w:r>
        <w:rPr>
          <w:rtl/>
        </w:rPr>
        <w:t>(</w:t>
      </w:r>
      <w:r w:rsidRPr="0000190E">
        <w:rPr>
          <w:rtl/>
        </w:rPr>
        <w:t>5) المناقب 4 : 29.</w:t>
      </w:r>
    </w:p>
    <w:p w:rsidR="000A06BC" w:rsidRPr="0000190E" w:rsidRDefault="000A06BC" w:rsidP="00C7137D">
      <w:pPr>
        <w:pStyle w:val="libFootnote0"/>
        <w:rPr>
          <w:rtl/>
          <w:lang w:bidi="fa-IR"/>
        </w:rPr>
      </w:pPr>
      <w:r>
        <w:rPr>
          <w:rtl/>
        </w:rPr>
        <w:t>(</w:t>
      </w:r>
      <w:r w:rsidRPr="0000190E">
        <w:rPr>
          <w:rtl/>
        </w:rPr>
        <w:t>6) مقاتل الطالبيّين : 57.</w:t>
      </w:r>
    </w:p>
    <w:p w:rsidR="000A06BC" w:rsidRPr="0000190E" w:rsidRDefault="000A06BC" w:rsidP="00687652">
      <w:pPr>
        <w:pStyle w:val="libNormal0"/>
        <w:rPr>
          <w:rtl/>
        </w:rPr>
      </w:pPr>
      <w:r>
        <w:rPr>
          <w:rtl/>
        </w:rPr>
        <w:br w:type="page"/>
      </w:r>
      <w:r w:rsidRPr="0000190E">
        <w:rPr>
          <w:rtl/>
        </w:rPr>
        <w:lastRenderedPageBreak/>
        <w:t>« أمّ فروة » محرّف « أمّ ولد »</w:t>
      </w:r>
      <w:r>
        <w:rPr>
          <w:rtl/>
        </w:rPr>
        <w:t>.</w:t>
      </w:r>
    </w:p>
    <w:p w:rsidR="000A06BC" w:rsidRPr="0000190E" w:rsidRDefault="000A06BC" w:rsidP="00F319A4">
      <w:pPr>
        <w:pStyle w:val="libNormal"/>
        <w:rPr>
          <w:rtl/>
        </w:rPr>
      </w:pPr>
      <w:r w:rsidRPr="0000190E">
        <w:rPr>
          <w:rtl/>
        </w:rPr>
        <w:t xml:space="preserve">هذا ، ونقل سبط ابن الجوزي عن الواقدي وهشام في ولده </w:t>
      </w:r>
      <w:r w:rsidR="00452747" w:rsidRPr="00452747">
        <w:rPr>
          <w:rStyle w:val="libAlaemChar"/>
          <w:rtl/>
        </w:rPr>
        <w:t>عليه‌السلام</w:t>
      </w:r>
      <w:r w:rsidRPr="0000190E">
        <w:rPr>
          <w:rtl/>
        </w:rPr>
        <w:t xml:space="preserve"> اثني عشر ذكرا : عليّين أكبر وأصغر ، وحسنا ، وحسينا ، وعقيلا ، وإسماعيل ، وأحمد ، وزيد ، وقاسما ، وعبد الله ، وجعفر ، وعبد الرحمن. وثلاث بنات : فاطمة ، وسكينة ، وأمّ الحسن </w:t>
      </w:r>
      <w:r w:rsidRPr="00C7137D">
        <w:rPr>
          <w:rStyle w:val="libFootnotenumChar"/>
          <w:rtl/>
        </w:rPr>
        <w:t>(1)</w:t>
      </w:r>
      <w:r>
        <w:rPr>
          <w:rtl/>
        </w:rPr>
        <w:t>.</w:t>
      </w:r>
    </w:p>
    <w:p w:rsidR="000A06BC" w:rsidRPr="0000190E" w:rsidRDefault="000A06BC" w:rsidP="00F319A4">
      <w:pPr>
        <w:pStyle w:val="libNormal"/>
        <w:rPr>
          <w:rtl/>
        </w:rPr>
      </w:pPr>
      <w:r w:rsidRPr="0000190E">
        <w:rPr>
          <w:rtl/>
        </w:rPr>
        <w:t xml:space="preserve">وعن كاتب الواقدي ستّة عشر ذكرا وخمس بنات ، أسقط « سكينة » وزاد أمّ الخير ، وأمّ سلمة ، وأمّ عبد الله. كما زاد في البنين : محمّدين أكبر وأصغر ، ويعقوبا ، وأبا بكر ، وحمزة </w:t>
      </w:r>
      <w:r w:rsidRPr="00C7137D">
        <w:rPr>
          <w:rStyle w:val="libFootnotenumChar"/>
          <w:rtl/>
        </w:rPr>
        <w:t>(2)</w:t>
      </w:r>
      <w:r>
        <w:rPr>
          <w:rtl/>
        </w:rPr>
        <w:t>.</w:t>
      </w:r>
    </w:p>
    <w:p w:rsidR="000A06BC" w:rsidRPr="0000190E" w:rsidRDefault="000A06BC" w:rsidP="00F319A4">
      <w:pPr>
        <w:pStyle w:val="libNormal"/>
        <w:rPr>
          <w:rtl/>
        </w:rPr>
      </w:pPr>
      <w:r w:rsidRPr="0000190E">
        <w:rPr>
          <w:rtl/>
        </w:rPr>
        <w:t>قلت : يعارض ما نقله من المسمّى بأحمد ما نقله ابن النديم في خليل النحوي :</w:t>
      </w:r>
      <w:r>
        <w:rPr>
          <w:rFonts w:hint="cs"/>
          <w:rtl/>
        </w:rPr>
        <w:t xml:space="preserve"> </w:t>
      </w:r>
      <w:r w:rsidRPr="0000190E">
        <w:rPr>
          <w:rtl/>
        </w:rPr>
        <w:t xml:space="preserve">أنّ أباه أوّل من سمّي بأحمد في الإسلام </w:t>
      </w:r>
      <w:r w:rsidRPr="00C7137D">
        <w:rPr>
          <w:rStyle w:val="libFootnotenumChar"/>
          <w:rtl/>
        </w:rPr>
        <w:t>(3)</w:t>
      </w:r>
      <w:r>
        <w:rPr>
          <w:rtl/>
        </w:rPr>
        <w:t>.</w:t>
      </w:r>
    </w:p>
    <w:p w:rsidR="000A06BC" w:rsidRPr="0000190E" w:rsidRDefault="000A06BC" w:rsidP="00F319A4">
      <w:pPr>
        <w:pStyle w:val="libNormal"/>
        <w:rPr>
          <w:rtl/>
        </w:rPr>
      </w:pPr>
      <w:r w:rsidRPr="0000190E">
        <w:rPr>
          <w:rtl/>
        </w:rPr>
        <w:t xml:space="preserve">وفي نسب قريش مصعب الزبيري : ولدت أمّ كلثوم بنت الفضل بن عبّاس للحسن </w:t>
      </w:r>
      <w:r w:rsidR="00452747" w:rsidRPr="00452747">
        <w:rPr>
          <w:rStyle w:val="libAlaemChar"/>
          <w:rtl/>
        </w:rPr>
        <w:t>عليه‌السلام</w:t>
      </w:r>
      <w:r w:rsidRPr="0000190E">
        <w:rPr>
          <w:rtl/>
        </w:rPr>
        <w:t xml:space="preserve"> محمّدا وجعفرا وحمزة وفاطمة ، درجوا </w:t>
      </w:r>
      <w:r w:rsidRPr="00C7137D">
        <w:rPr>
          <w:rStyle w:val="libFootnotenumChar"/>
          <w:rtl/>
        </w:rPr>
        <w:t>(4)</w:t>
      </w:r>
      <w:r>
        <w:rPr>
          <w:rtl/>
        </w:rPr>
        <w:t>.</w:t>
      </w:r>
    </w:p>
    <w:p w:rsidR="000A06BC" w:rsidRPr="0000190E" w:rsidRDefault="000A06BC" w:rsidP="00F319A4">
      <w:pPr>
        <w:pStyle w:val="libNormal"/>
        <w:rPr>
          <w:rtl/>
        </w:rPr>
      </w:pPr>
      <w:r w:rsidRPr="0000190E">
        <w:rPr>
          <w:rtl/>
        </w:rPr>
        <w:t>هذا ، ومن الغريب</w:t>
      </w:r>
      <w:r>
        <w:rPr>
          <w:rtl/>
        </w:rPr>
        <w:t>!</w:t>
      </w:r>
      <w:r w:rsidRPr="0000190E">
        <w:rPr>
          <w:rtl/>
        </w:rPr>
        <w:t xml:space="preserve"> ما في الكتاب المعروف بدلائل الطبري : من أنّه كانت له </w:t>
      </w:r>
      <w:r w:rsidR="00452747" w:rsidRPr="00452747">
        <w:rPr>
          <w:rStyle w:val="libAlaemChar"/>
          <w:rtl/>
        </w:rPr>
        <w:t>عليه‌السلام</w:t>
      </w:r>
      <w:r w:rsidRPr="0000190E">
        <w:rPr>
          <w:rtl/>
        </w:rPr>
        <w:t xml:space="preserve"> بنت واحدة اسمها « أمّ الحسن » </w:t>
      </w:r>
      <w:r w:rsidRPr="00C7137D">
        <w:rPr>
          <w:rStyle w:val="libFootnotenumChar"/>
          <w:rtl/>
        </w:rPr>
        <w:t>(5)</w:t>
      </w:r>
      <w:r w:rsidRPr="0000190E">
        <w:rPr>
          <w:rtl/>
        </w:rPr>
        <w:t xml:space="preserve"> مع أنّك عرفت أنّ المفيد عدّهنّ سبعا ، مع أنّ « أمّ عبد الله » أمّ الباقر </w:t>
      </w:r>
      <w:r w:rsidR="00452747" w:rsidRPr="00452747">
        <w:rPr>
          <w:rStyle w:val="libAlaemChar"/>
          <w:rtl/>
        </w:rPr>
        <w:t>عليه‌السلام</w:t>
      </w:r>
      <w:r w:rsidRPr="0000190E">
        <w:rPr>
          <w:rtl/>
        </w:rPr>
        <w:t xml:space="preserve"> ممّا لا ريب فيه.</w:t>
      </w:r>
    </w:p>
    <w:p w:rsidR="000A06BC" w:rsidRPr="0000190E" w:rsidRDefault="000A06BC" w:rsidP="00F319A4">
      <w:pPr>
        <w:pStyle w:val="libNormal"/>
        <w:rPr>
          <w:rtl/>
        </w:rPr>
      </w:pPr>
      <w:r w:rsidRPr="0000190E">
        <w:rPr>
          <w:rtl/>
        </w:rPr>
        <w:t xml:space="preserve">هذا ، وقد قالوا : إنّه </w:t>
      </w:r>
      <w:r w:rsidR="00452747" w:rsidRPr="00452747">
        <w:rPr>
          <w:rStyle w:val="libAlaemChar"/>
          <w:rtl/>
        </w:rPr>
        <w:t>عليه‌السلام</w:t>
      </w:r>
      <w:r w:rsidRPr="0000190E">
        <w:rPr>
          <w:rtl/>
        </w:rPr>
        <w:t xml:space="preserve"> أعقب من زيد والحسن المثنّى </w:t>
      </w:r>
      <w:r w:rsidRPr="00C7137D">
        <w:rPr>
          <w:rStyle w:val="libFootnotenumChar"/>
          <w:rtl/>
        </w:rPr>
        <w:t>(6)</w:t>
      </w:r>
      <w:r>
        <w:rPr>
          <w:rtl/>
        </w:rPr>
        <w:t>.</w:t>
      </w:r>
      <w:r w:rsidRPr="0000190E">
        <w:rPr>
          <w:rtl/>
        </w:rPr>
        <w:t xml:space="preserve"> وأعقب المثنّى من أربعة : المثلّث وعبد الله المحض ، وإبراهيم ، وداود </w:t>
      </w:r>
      <w:r w:rsidRPr="00C7137D">
        <w:rPr>
          <w:rStyle w:val="libFootnotenumChar"/>
          <w:rtl/>
        </w:rPr>
        <w:t>(7)</w:t>
      </w:r>
      <w:r>
        <w:rPr>
          <w:rtl/>
        </w:rPr>
        <w:t>.</w:t>
      </w:r>
    </w:p>
    <w:p w:rsidR="000A06BC" w:rsidRPr="0000190E" w:rsidRDefault="000A06BC" w:rsidP="00C7137D">
      <w:pPr>
        <w:pStyle w:val="libCenterBold1"/>
        <w:rPr>
          <w:rtl/>
        </w:rPr>
      </w:pPr>
      <w:r w:rsidRPr="0000190E">
        <w:rPr>
          <w:rtl/>
        </w:rPr>
        <w:t xml:space="preserve">وأمّا أولاد الحسين </w:t>
      </w:r>
      <w:r w:rsidR="00452747" w:rsidRPr="00452747">
        <w:rPr>
          <w:rStyle w:val="libAlaemChar"/>
          <w:rtl/>
        </w:rPr>
        <w:t>عليه‌السلام</w:t>
      </w:r>
    </w:p>
    <w:p w:rsidR="000A06BC" w:rsidRPr="0000190E" w:rsidRDefault="000A06BC" w:rsidP="00F319A4">
      <w:pPr>
        <w:pStyle w:val="libNormal"/>
        <w:rPr>
          <w:rtl/>
        </w:rPr>
      </w:pPr>
      <w:r w:rsidRPr="0000190E">
        <w:rPr>
          <w:rtl/>
        </w:rPr>
        <w:t xml:space="preserve">فقال المفيد : ستّة : السجّاد </w:t>
      </w:r>
      <w:r w:rsidR="00452747" w:rsidRPr="00452747">
        <w:rPr>
          <w:rStyle w:val="libAlaemChar"/>
          <w:rtl/>
        </w:rPr>
        <w:t>عليه‌السلام</w:t>
      </w:r>
      <w:r w:rsidRPr="0000190E">
        <w:rPr>
          <w:rtl/>
        </w:rPr>
        <w:t xml:space="preserve"> من شاهزنان ، والمقتول من ليلى ، وجعفر المتوفّى في حياته </w:t>
      </w:r>
      <w:r w:rsidR="00452747" w:rsidRPr="00452747">
        <w:rPr>
          <w:rStyle w:val="libAlaemChar"/>
          <w:rtl/>
        </w:rPr>
        <w:t>عليه‌السلام</w:t>
      </w:r>
      <w:r w:rsidRPr="0000190E">
        <w:rPr>
          <w:rtl/>
        </w:rPr>
        <w:t xml:space="preserve"> من قضاعيّة ، وعبد الله المذبوح بسهم في حجره من</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راجع تذكرة الخواصّ : 214 ، والموجود فيها : قال الواقدي وهشام : كان له خمسة عشر ذكرا وثمان بنات.</w:t>
      </w:r>
    </w:p>
    <w:p w:rsidR="000A06BC" w:rsidRPr="0000190E" w:rsidRDefault="000A06BC" w:rsidP="00C7137D">
      <w:pPr>
        <w:pStyle w:val="libFootnote0"/>
        <w:rPr>
          <w:rtl/>
          <w:lang w:bidi="fa-IR"/>
        </w:rPr>
      </w:pPr>
      <w:r>
        <w:rPr>
          <w:rtl/>
        </w:rPr>
        <w:t>(</w:t>
      </w:r>
      <w:r w:rsidRPr="0000190E">
        <w:rPr>
          <w:rtl/>
        </w:rPr>
        <w:t>2) راجع المصدر السابق.</w:t>
      </w:r>
    </w:p>
    <w:p w:rsidR="000A06BC" w:rsidRPr="0000190E" w:rsidRDefault="000A06BC" w:rsidP="00C7137D">
      <w:pPr>
        <w:pStyle w:val="libFootnote0"/>
        <w:rPr>
          <w:rtl/>
          <w:lang w:bidi="fa-IR"/>
        </w:rPr>
      </w:pPr>
      <w:r>
        <w:rPr>
          <w:rtl/>
        </w:rPr>
        <w:t>(</w:t>
      </w:r>
      <w:r w:rsidRPr="0000190E">
        <w:rPr>
          <w:rtl/>
        </w:rPr>
        <w:t>3) الفهرست : 48.</w:t>
      </w:r>
    </w:p>
    <w:p w:rsidR="000A06BC" w:rsidRPr="0000190E" w:rsidRDefault="000A06BC" w:rsidP="00C7137D">
      <w:pPr>
        <w:pStyle w:val="libFootnote0"/>
        <w:rPr>
          <w:rtl/>
          <w:lang w:bidi="fa-IR"/>
        </w:rPr>
      </w:pPr>
      <w:r>
        <w:rPr>
          <w:rtl/>
        </w:rPr>
        <w:t>(</w:t>
      </w:r>
      <w:r w:rsidRPr="0000190E">
        <w:rPr>
          <w:rtl/>
        </w:rPr>
        <w:t>4) نسب قريش : 28.</w:t>
      </w:r>
    </w:p>
    <w:p w:rsidR="000A06BC" w:rsidRPr="0000190E" w:rsidRDefault="000A06BC" w:rsidP="00C7137D">
      <w:pPr>
        <w:pStyle w:val="libFootnote0"/>
        <w:rPr>
          <w:rtl/>
          <w:lang w:bidi="fa-IR"/>
        </w:rPr>
      </w:pPr>
      <w:r>
        <w:rPr>
          <w:rtl/>
        </w:rPr>
        <w:t>(</w:t>
      </w:r>
      <w:r w:rsidRPr="0000190E">
        <w:rPr>
          <w:rtl/>
        </w:rPr>
        <w:t>5) دلائل الإمامة : 63.</w:t>
      </w:r>
    </w:p>
    <w:p w:rsidR="000A06BC" w:rsidRPr="0000190E" w:rsidRDefault="000A06BC" w:rsidP="00C7137D">
      <w:pPr>
        <w:pStyle w:val="libFootnote0"/>
        <w:rPr>
          <w:rtl/>
          <w:lang w:bidi="fa-IR"/>
        </w:rPr>
      </w:pPr>
      <w:r>
        <w:rPr>
          <w:rtl/>
        </w:rPr>
        <w:t>(</w:t>
      </w:r>
      <w:r w:rsidRPr="0000190E">
        <w:rPr>
          <w:rtl/>
        </w:rPr>
        <w:t>6) مطالب السئول : 244.</w:t>
      </w:r>
    </w:p>
    <w:p w:rsidR="000A06BC" w:rsidRPr="0000190E" w:rsidRDefault="000A06BC" w:rsidP="00C7137D">
      <w:pPr>
        <w:pStyle w:val="libFootnote0"/>
        <w:rPr>
          <w:rtl/>
          <w:lang w:bidi="fa-IR"/>
        </w:rPr>
      </w:pPr>
      <w:r>
        <w:rPr>
          <w:rtl/>
        </w:rPr>
        <w:t>(</w:t>
      </w:r>
      <w:r w:rsidRPr="0000190E">
        <w:rPr>
          <w:rtl/>
        </w:rPr>
        <w:t xml:space="preserve">7) لم نقف على مأخذه ، وفي عمدة الطالب </w:t>
      </w:r>
      <w:r>
        <w:rPr>
          <w:rtl/>
        </w:rPr>
        <w:t>(</w:t>
      </w:r>
      <w:r w:rsidRPr="0000190E">
        <w:rPr>
          <w:rtl/>
        </w:rPr>
        <w:t xml:space="preserve"> ص 101 ) : أعقب من خمسة رجال </w:t>
      </w:r>
      <w:r>
        <w:rPr>
          <w:rtl/>
        </w:rPr>
        <w:t>(</w:t>
      </w:r>
      <w:r w:rsidRPr="0000190E">
        <w:rPr>
          <w:rtl/>
        </w:rPr>
        <w:t xml:space="preserve"> المذكورين ، وجعفر )</w:t>
      </w:r>
      <w:r>
        <w:rPr>
          <w:rtl/>
        </w:rPr>
        <w:t>.</w:t>
      </w:r>
    </w:p>
    <w:p w:rsidR="000A06BC" w:rsidRPr="0000190E" w:rsidRDefault="000A06BC" w:rsidP="00687652">
      <w:pPr>
        <w:pStyle w:val="libNormal0"/>
        <w:rPr>
          <w:rtl/>
        </w:rPr>
      </w:pPr>
      <w:r>
        <w:rPr>
          <w:rtl/>
        </w:rPr>
        <w:br w:type="page"/>
      </w:r>
      <w:r w:rsidRPr="0000190E">
        <w:rPr>
          <w:rtl/>
        </w:rPr>
        <w:lastRenderedPageBreak/>
        <w:t xml:space="preserve">الرباب ، وسكينة من الرباب أيضا ، وفاطمة من أمّ إسحاق </w:t>
      </w:r>
      <w:r w:rsidRPr="00C7137D">
        <w:rPr>
          <w:rStyle w:val="libFootnotenumChar"/>
          <w:rtl/>
        </w:rPr>
        <w:t>(1)</w:t>
      </w:r>
      <w:r>
        <w:rPr>
          <w:rtl/>
        </w:rPr>
        <w:t>.</w:t>
      </w:r>
      <w:r w:rsidRPr="0000190E">
        <w:rPr>
          <w:rtl/>
        </w:rPr>
        <w:t xml:space="preserve"> ونقل عن ابن طلحة وابن الخشّاب إضافة بنتين اخريين : فاطمة وزينب ، وابنين آخرين : محمّد وعليّ </w:t>
      </w:r>
      <w:r w:rsidRPr="00C7137D">
        <w:rPr>
          <w:rStyle w:val="libFootnotenumChar"/>
          <w:rtl/>
        </w:rPr>
        <w:t>(2)</w:t>
      </w:r>
      <w:r>
        <w:rPr>
          <w:rtl/>
        </w:rPr>
        <w:t>.</w:t>
      </w:r>
    </w:p>
    <w:p w:rsidR="000A06BC" w:rsidRPr="0000190E" w:rsidRDefault="000A06BC" w:rsidP="00F319A4">
      <w:pPr>
        <w:pStyle w:val="libNormal"/>
        <w:rPr>
          <w:rtl/>
        </w:rPr>
      </w:pPr>
      <w:r w:rsidRPr="0000190E">
        <w:rPr>
          <w:rtl/>
        </w:rPr>
        <w:t xml:space="preserve">وأثبت أبو حنيفة الدينوري وأعثم الكوفي ابنا له </w:t>
      </w:r>
      <w:r w:rsidR="00452747" w:rsidRPr="00452747">
        <w:rPr>
          <w:rStyle w:val="libAlaemChar"/>
          <w:rtl/>
        </w:rPr>
        <w:t>عليه‌السلام</w:t>
      </w:r>
      <w:r w:rsidRPr="0000190E">
        <w:rPr>
          <w:rtl/>
        </w:rPr>
        <w:t xml:space="preserve"> مسمّى بعمر ، فقال الأوّل</w:t>
      </w:r>
      <w:r>
        <w:rPr>
          <w:rtl/>
        </w:rPr>
        <w:t xml:space="preserve"> ـ </w:t>
      </w:r>
      <w:r w:rsidRPr="0000190E">
        <w:rPr>
          <w:rtl/>
        </w:rPr>
        <w:t>بعد ذكر وقعة الطفّ وتعداد من قتل</w:t>
      </w:r>
      <w:r>
        <w:rPr>
          <w:rtl/>
        </w:rPr>
        <w:t xml:space="preserve"> ـ </w:t>
      </w:r>
      <w:r w:rsidRPr="0000190E">
        <w:rPr>
          <w:rtl/>
        </w:rPr>
        <w:t>: لم يبق من أهل بيته إلاّ ابناه : عليّ الأصغر وقد كان راهق وإلاّ عمر وقد كان بلغ أربع سنين ، وقال يزيد ذات يوم لعمر بن الحسين : هل تصارع ابني هذا</w:t>
      </w:r>
      <w:r>
        <w:rPr>
          <w:rtl/>
        </w:rPr>
        <w:t xml:space="preserve">؟ ـ </w:t>
      </w:r>
      <w:r w:rsidRPr="0000190E">
        <w:rPr>
          <w:rtl/>
        </w:rPr>
        <w:t>يعني خالدا وكان من أقرانه</w:t>
      </w:r>
      <w:r>
        <w:rPr>
          <w:rtl/>
        </w:rPr>
        <w:t xml:space="preserve"> ـ </w:t>
      </w:r>
      <w:r w:rsidRPr="0000190E">
        <w:rPr>
          <w:rtl/>
        </w:rPr>
        <w:t xml:space="preserve">فقال : بل أعطني سيفا وأعطه سيفا حتّى اقاتله فتنظر أيّنا أصبر ، فضمّه يزيد إليه وقال : شنشنة أعرفها من أخزم ، هل تلد الحيّة إلاّ حيّة </w:t>
      </w:r>
      <w:r w:rsidRPr="00C7137D">
        <w:rPr>
          <w:rStyle w:val="libFootnotenumChar"/>
          <w:rtl/>
        </w:rPr>
        <w:t>(3)</w:t>
      </w:r>
      <w:r>
        <w:rPr>
          <w:rtl/>
        </w:rPr>
        <w:t>!</w:t>
      </w:r>
      <w:r w:rsidRPr="0000190E">
        <w:rPr>
          <w:rtl/>
        </w:rPr>
        <w:t xml:space="preserve"> ومثله الثاني إلاّ أنّه قال : كان لعمر سبع سنين.</w:t>
      </w:r>
    </w:p>
    <w:p w:rsidR="000A06BC" w:rsidRPr="0000190E" w:rsidRDefault="000A06BC" w:rsidP="00F319A4">
      <w:pPr>
        <w:pStyle w:val="libNormal"/>
        <w:rPr>
          <w:rtl/>
        </w:rPr>
      </w:pPr>
      <w:r w:rsidRPr="0000190E">
        <w:rPr>
          <w:rtl/>
        </w:rPr>
        <w:t xml:space="preserve">وإنّما أعقب </w:t>
      </w:r>
      <w:r w:rsidR="00452747" w:rsidRPr="00452747">
        <w:rPr>
          <w:rStyle w:val="libAlaemChar"/>
          <w:rtl/>
        </w:rPr>
        <w:t>عليه‌السلام</w:t>
      </w:r>
      <w:r w:rsidRPr="0000190E">
        <w:rPr>
          <w:rtl/>
        </w:rPr>
        <w:t xml:space="preserve"> من السجّاد </w:t>
      </w:r>
      <w:r w:rsidR="00452747" w:rsidRPr="00452747">
        <w:rPr>
          <w:rStyle w:val="libAlaemChar"/>
          <w:rtl/>
        </w:rPr>
        <w:t>عليه‌السلام</w:t>
      </w:r>
      <w:r w:rsidRPr="0000190E">
        <w:rPr>
          <w:rtl/>
        </w:rPr>
        <w:t>.</w:t>
      </w:r>
    </w:p>
    <w:p w:rsidR="000A06BC" w:rsidRPr="0000190E" w:rsidRDefault="000A06BC" w:rsidP="00C7137D">
      <w:pPr>
        <w:pStyle w:val="libCenterBold1"/>
        <w:rPr>
          <w:rtl/>
        </w:rPr>
      </w:pPr>
      <w:r w:rsidRPr="0000190E">
        <w:rPr>
          <w:rtl/>
        </w:rPr>
        <w:t xml:space="preserve">وأمّا أولاد السجّاد </w:t>
      </w:r>
      <w:r w:rsidR="00452747" w:rsidRPr="00452747">
        <w:rPr>
          <w:rStyle w:val="libAlaemChar"/>
          <w:rtl/>
        </w:rPr>
        <w:t>عليه‌السلام</w:t>
      </w:r>
    </w:p>
    <w:p w:rsidR="000A06BC" w:rsidRPr="0000190E" w:rsidRDefault="000A06BC" w:rsidP="00F319A4">
      <w:pPr>
        <w:pStyle w:val="libNormal"/>
        <w:rPr>
          <w:rtl/>
        </w:rPr>
      </w:pPr>
      <w:r w:rsidRPr="0000190E">
        <w:rPr>
          <w:rtl/>
        </w:rPr>
        <w:t xml:space="preserve">فقال المفيد : عشر : الباقر </w:t>
      </w:r>
      <w:r w:rsidR="00452747" w:rsidRPr="00452747">
        <w:rPr>
          <w:rStyle w:val="libAlaemChar"/>
          <w:rtl/>
        </w:rPr>
        <w:t>عليه‌السلام</w:t>
      </w:r>
      <w:r w:rsidRPr="0000190E">
        <w:rPr>
          <w:rtl/>
        </w:rPr>
        <w:t xml:space="preserve"> من أمّ عبد الله. وعبد الله الباهر والحسن والحسين من أمّ ولد. وزيد وعمر من أمّ ولد. ومحمّد الأصغر من أمّ ولد. وفاطمة وعليّة وأمّ كلثوم من أمّ ولد </w:t>
      </w:r>
      <w:r w:rsidRPr="00C7137D">
        <w:rPr>
          <w:rStyle w:val="libFootnotenumChar"/>
          <w:rtl/>
        </w:rPr>
        <w:t>(4)</w:t>
      </w:r>
      <w:r>
        <w:rPr>
          <w:rtl/>
        </w:rPr>
        <w:t>.</w:t>
      </w:r>
    </w:p>
    <w:p w:rsidR="000A06BC" w:rsidRPr="0000190E" w:rsidRDefault="000A06BC" w:rsidP="00F319A4">
      <w:pPr>
        <w:pStyle w:val="libNormal"/>
        <w:rPr>
          <w:rtl/>
        </w:rPr>
      </w:pPr>
      <w:r w:rsidRPr="0000190E">
        <w:rPr>
          <w:rtl/>
        </w:rPr>
        <w:t>وعن طبقات ابن سعد : أنّه زاد حسينا أصغر وسليمانا وقاسما وعليّا في بنيه.</w:t>
      </w:r>
      <w:r>
        <w:rPr>
          <w:rFonts w:hint="cs"/>
          <w:rtl/>
        </w:rPr>
        <w:t xml:space="preserve"> </w:t>
      </w:r>
      <w:r w:rsidRPr="0000190E">
        <w:rPr>
          <w:rtl/>
        </w:rPr>
        <w:t xml:space="preserve">ومليكة وخديجة وأمّ الحسن وأمّ البنين في بناته </w:t>
      </w:r>
      <w:r w:rsidRPr="00C7137D">
        <w:rPr>
          <w:rStyle w:val="libFootnotenumChar"/>
          <w:rtl/>
        </w:rPr>
        <w:t>(5)</w:t>
      </w:r>
      <w:r>
        <w:rPr>
          <w:rtl/>
        </w:rPr>
        <w:t>.</w:t>
      </w:r>
    </w:p>
    <w:p w:rsidR="000A06BC" w:rsidRPr="0000190E" w:rsidRDefault="000A06BC" w:rsidP="00F319A4">
      <w:pPr>
        <w:pStyle w:val="libNormal"/>
        <w:rPr>
          <w:rtl/>
        </w:rPr>
      </w:pPr>
      <w:r w:rsidRPr="0000190E">
        <w:rPr>
          <w:rtl/>
        </w:rPr>
        <w:t>ومن الغريب</w:t>
      </w:r>
      <w:r>
        <w:rPr>
          <w:rtl/>
        </w:rPr>
        <w:t>!</w:t>
      </w:r>
      <w:r w:rsidRPr="0000190E">
        <w:rPr>
          <w:rtl/>
        </w:rPr>
        <w:t xml:space="preserve"> أنّ ابن الخشّاب والكتاب المعروف بدلائل الطبري أنكرا أن تكون له بنت رأسا </w:t>
      </w:r>
      <w:r w:rsidRPr="00C7137D">
        <w:rPr>
          <w:rStyle w:val="libFootnotenumChar"/>
          <w:rtl/>
        </w:rPr>
        <w:t>(6)</w:t>
      </w:r>
      <w:r w:rsidRPr="0000190E">
        <w:rPr>
          <w:rtl/>
        </w:rPr>
        <w:t xml:space="preserve"> مع أنّ النجاشي في فهرسته روى لعليّة بنته </w:t>
      </w:r>
      <w:r w:rsidR="00452747" w:rsidRPr="00452747">
        <w:rPr>
          <w:rStyle w:val="libAlaemChar"/>
          <w:rtl/>
        </w:rPr>
        <w:t>عليه‌السلام</w:t>
      </w:r>
      <w:r w:rsidRPr="0000190E">
        <w:rPr>
          <w:rtl/>
        </w:rPr>
        <w:t xml:space="preserve"> كتابا ، وقال :</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الإرشاد : 253.</w:t>
      </w:r>
    </w:p>
    <w:p w:rsidR="000A06BC" w:rsidRPr="0000190E" w:rsidRDefault="000A06BC" w:rsidP="00C7137D">
      <w:pPr>
        <w:pStyle w:val="libFootnote0"/>
        <w:rPr>
          <w:rtl/>
          <w:lang w:bidi="fa-IR"/>
        </w:rPr>
      </w:pPr>
      <w:r>
        <w:rPr>
          <w:rtl/>
        </w:rPr>
        <w:t>(</w:t>
      </w:r>
      <w:r w:rsidRPr="0000190E">
        <w:rPr>
          <w:rtl/>
        </w:rPr>
        <w:t>2) نقله عنهما الإربلي ، لكن نقل عن الثاني ثلاث بنات ، راجع كشف الغمّة 2 : 39.</w:t>
      </w:r>
    </w:p>
    <w:p w:rsidR="000A06BC" w:rsidRPr="0000190E" w:rsidRDefault="000A06BC" w:rsidP="00C7137D">
      <w:pPr>
        <w:pStyle w:val="libFootnote0"/>
        <w:rPr>
          <w:rtl/>
          <w:lang w:bidi="fa-IR"/>
        </w:rPr>
      </w:pPr>
      <w:r>
        <w:rPr>
          <w:rtl/>
        </w:rPr>
        <w:t>(</w:t>
      </w:r>
      <w:r w:rsidRPr="0000190E">
        <w:rPr>
          <w:rtl/>
        </w:rPr>
        <w:t xml:space="preserve">3) الأخبار الطوال : 259 </w:t>
      </w:r>
      <w:r>
        <w:rPr>
          <w:rtl/>
        </w:rPr>
        <w:t>و 2</w:t>
      </w:r>
      <w:r w:rsidRPr="0000190E">
        <w:rPr>
          <w:rtl/>
        </w:rPr>
        <w:t>61 ، ولا يوجد عندنا تاريخ أعثم الكوفي.</w:t>
      </w:r>
    </w:p>
    <w:p w:rsidR="000A06BC" w:rsidRPr="0000190E" w:rsidRDefault="000A06BC" w:rsidP="00C7137D">
      <w:pPr>
        <w:pStyle w:val="libFootnote0"/>
        <w:rPr>
          <w:rtl/>
          <w:lang w:bidi="fa-IR"/>
        </w:rPr>
      </w:pPr>
      <w:r>
        <w:rPr>
          <w:rtl/>
        </w:rPr>
        <w:t>(</w:t>
      </w:r>
      <w:r w:rsidRPr="0000190E">
        <w:rPr>
          <w:rtl/>
        </w:rPr>
        <w:t>4) قال المفيد : خمسة عشر ولدا ، راجع الإرشاد : 261.</w:t>
      </w:r>
    </w:p>
    <w:p w:rsidR="000A06BC" w:rsidRPr="0000190E" w:rsidRDefault="000A06BC" w:rsidP="00C7137D">
      <w:pPr>
        <w:pStyle w:val="libFootnote0"/>
        <w:rPr>
          <w:rtl/>
          <w:lang w:bidi="fa-IR"/>
        </w:rPr>
      </w:pPr>
      <w:r>
        <w:rPr>
          <w:rtl/>
        </w:rPr>
        <w:t>(</w:t>
      </w:r>
      <w:r w:rsidRPr="0000190E">
        <w:rPr>
          <w:rtl/>
        </w:rPr>
        <w:t>5) الطبقات الكبرى 5 : 211.</w:t>
      </w:r>
    </w:p>
    <w:p w:rsidR="000A06BC" w:rsidRPr="0000190E" w:rsidRDefault="000A06BC" w:rsidP="00C7137D">
      <w:pPr>
        <w:pStyle w:val="libFootnote0"/>
        <w:rPr>
          <w:rtl/>
          <w:lang w:bidi="fa-IR"/>
        </w:rPr>
      </w:pPr>
      <w:r>
        <w:rPr>
          <w:rtl/>
        </w:rPr>
        <w:t>(</w:t>
      </w:r>
      <w:r w:rsidRPr="0000190E">
        <w:rPr>
          <w:rtl/>
        </w:rPr>
        <w:t>6) دلائل الإمامة : 81 ، ونقل عن ابن الخشّاب في كشف الغمّة 2 : 105.</w:t>
      </w:r>
    </w:p>
    <w:p w:rsidR="000A06BC" w:rsidRPr="0000190E" w:rsidRDefault="000A06BC" w:rsidP="00687652">
      <w:pPr>
        <w:pStyle w:val="libNormal0"/>
        <w:rPr>
          <w:rtl/>
        </w:rPr>
      </w:pPr>
      <w:r>
        <w:rPr>
          <w:rtl/>
        </w:rPr>
        <w:br w:type="page"/>
      </w:r>
      <w:r w:rsidRPr="0000190E">
        <w:rPr>
          <w:rtl/>
        </w:rPr>
        <w:lastRenderedPageBreak/>
        <w:t xml:space="preserve">رواه محمّد بن عبد الله عن رجاء بن جميل ، عن أبيه ، عن زرارة ، عنها </w:t>
      </w:r>
      <w:r w:rsidRPr="00C7137D">
        <w:rPr>
          <w:rStyle w:val="libFootnotenumChar"/>
          <w:rtl/>
        </w:rPr>
        <w:t>(1)</w:t>
      </w:r>
      <w:r>
        <w:rPr>
          <w:rtl/>
        </w:rPr>
        <w:t>.</w:t>
      </w:r>
      <w:r w:rsidRPr="0000190E">
        <w:rPr>
          <w:rtl/>
        </w:rPr>
        <w:t xml:space="preserve"> وأمّ كلثوم ابنته </w:t>
      </w:r>
      <w:r w:rsidR="00452747" w:rsidRPr="00452747">
        <w:rPr>
          <w:rStyle w:val="libAlaemChar"/>
          <w:rtl/>
        </w:rPr>
        <w:t>عليه‌السلام</w:t>
      </w:r>
      <w:r w:rsidRPr="0000190E">
        <w:rPr>
          <w:rtl/>
        </w:rPr>
        <w:t xml:space="preserve"> كانت تحت داود بن الحسن المثنّى ، وبواسطتها يصير عليّ بن طاوس الحسني حسينيّا أيضا ، فإنّها كانت جدّته.</w:t>
      </w:r>
    </w:p>
    <w:p w:rsidR="000A06BC" w:rsidRPr="0000190E" w:rsidRDefault="000A06BC" w:rsidP="00F319A4">
      <w:pPr>
        <w:pStyle w:val="libNormal"/>
        <w:rPr>
          <w:rtl/>
        </w:rPr>
      </w:pPr>
      <w:r w:rsidRPr="0000190E">
        <w:rPr>
          <w:rtl/>
        </w:rPr>
        <w:t xml:space="preserve">وأعقب </w:t>
      </w:r>
      <w:r w:rsidR="00452747" w:rsidRPr="00452747">
        <w:rPr>
          <w:rStyle w:val="libAlaemChar"/>
          <w:rtl/>
        </w:rPr>
        <w:t>عليه‌السلام</w:t>
      </w:r>
      <w:r w:rsidRPr="0000190E">
        <w:rPr>
          <w:rtl/>
        </w:rPr>
        <w:t xml:space="preserve"> من الباقر </w:t>
      </w:r>
      <w:r w:rsidR="00452747" w:rsidRPr="00452747">
        <w:rPr>
          <w:rStyle w:val="libAlaemChar"/>
          <w:rtl/>
        </w:rPr>
        <w:t>عليه‌السلام</w:t>
      </w:r>
      <w:r w:rsidRPr="0000190E">
        <w:rPr>
          <w:rtl/>
        </w:rPr>
        <w:t xml:space="preserve"> والباهر وزيد وعليّ وعمر والحسين ، رواه الخصال عن الرضا </w:t>
      </w:r>
      <w:r w:rsidR="00452747" w:rsidRPr="00452747">
        <w:rPr>
          <w:rStyle w:val="libAlaemChar"/>
          <w:rtl/>
        </w:rPr>
        <w:t>عليه‌السلام</w:t>
      </w:r>
      <w:r w:rsidRPr="0000190E">
        <w:rPr>
          <w:rtl/>
        </w:rPr>
        <w:t xml:space="preserve"> بلفظ : أنّ أسباط الحسن ستّة وأسباط الحسين ستّة كأسباط بني إسرائيل الاثني عشر </w:t>
      </w:r>
      <w:r w:rsidRPr="00C7137D">
        <w:rPr>
          <w:rStyle w:val="libFootnotenumChar"/>
          <w:rtl/>
        </w:rPr>
        <w:t>(2)</w:t>
      </w:r>
      <w:r>
        <w:rPr>
          <w:rtl/>
        </w:rPr>
        <w:t>.</w:t>
      </w:r>
    </w:p>
    <w:p w:rsidR="000A06BC" w:rsidRPr="0000190E" w:rsidRDefault="000A06BC" w:rsidP="00C7137D">
      <w:pPr>
        <w:pStyle w:val="libCenterBold1"/>
        <w:rPr>
          <w:rtl/>
        </w:rPr>
      </w:pPr>
      <w:r w:rsidRPr="0000190E">
        <w:rPr>
          <w:rtl/>
        </w:rPr>
        <w:t xml:space="preserve">وأمّا أولاد الباقر </w:t>
      </w:r>
      <w:r w:rsidR="00452747" w:rsidRPr="00452747">
        <w:rPr>
          <w:rStyle w:val="libAlaemChar"/>
          <w:rtl/>
        </w:rPr>
        <w:t>عليه‌السلام</w:t>
      </w:r>
    </w:p>
    <w:p w:rsidR="000A06BC" w:rsidRPr="0000190E" w:rsidRDefault="000A06BC" w:rsidP="00F319A4">
      <w:pPr>
        <w:pStyle w:val="libNormal"/>
        <w:rPr>
          <w:rtl/>
        </w:rPr>
      </w:pPr>
      <w:r w:rsidRPr="0000190E">
        <w:rPr>
          <w:rtl/>
        </w:rPr>
        <w:t xml:space="preserve">فقال المفيد : سبعة : الصادق </w:t>
      </w:r>
      <w:r w:rsidR="00452747" w:rsidRPr="00452747">
        <w:rPr>
          <w:rStyle w:val="libAlaemChar"/>
          <w:rtl/>
        </w:rPr>
        <w:t>عليه‌السلام</w:t>
      </w:r>
      <w:r w:rsidRPr="0000190E">
        <w:rPr>
          <w:rtl/>
        </w:rPr>
        <w:t xml:space="preserve"> وعبد الله من أمّ فروة. وإبراهيم وعبيد الله من أمّ حكيم درجا في حياته </w:t>
      </w:r>
      <w:r w:rsidR="00452747" w:rsidRPr="00452747">
        <w:rPr>
          <w:rStyle w:val="libAlaemChar"/>
          <w:rtl/>
        </w:rPr>
        <w:t>عليه‌السلام</w:t>
      </w:r>
      <w:r w:rsidRPr="0000190E">
        <w:rPr>
          <w:rtl/>
        </w:rPr>
        <w:t xml:space="preserve">. وعليّ وزينب لأمّ ولد. وأمّ سلمة لأمّ ولد </w:t>
      </w:r>
      <w:r w:rsidRPr="00C7137D">
        <w:rPr>
          <w:rStyle w:val="libFootnotenumChar"/>
          <w:rtl/>
        </w:rPr>
        <w:t>(3)</w:t>
      </w:r>
      <w:r>
        <w:rPr>
          <w:rtl/>
        </w:rPr>
        <w:t>.</w:t>
      </w:r>
    </w:p>
    <w:p w:rsidR="000A06BC" w:rsidRPr="0000190E" w:rsidRDefault="000A06BC" w:rsidP="00F319A4">
      <w:pPr>
        <w:pStyle w:val="libNormal"/>
        <w:rPr>
          <w:rtl/>
        </w:rPr>
      </w:pPr>
      <w:r w:rsidRPr="0000190E">
        <w:rPr>
          <w:rtl/>
        </w:rPr>
        <w:t xml:space="preserve">ومثله الزبيري في أنسابه </w:t>
      </w:r>
      <w:r w:rsidRPr="00C7137D">
        <w:rPr>
          <w:rStyle w:val="libFootnotenumChar"/>
          <w:rtl/>
        </w:rPr>
        <w:t>(4)</w:t>
      </w:r>
      <w:r>
        <w:rPr>
          <w:rtl/>
        </w:rPr>
        <w:t>.</w:t>
      </w:r>
    </w:p>
    <w:p w:rsidR="000A06BC" w:rsidRPr="0000190E" w:rsidRDefault="000A06BC" w:rsidP="00C7137D">
      <w:pPr>
        <w:pStyle w:val="libCenterBold1"/>
        <w:rPr>
          <w:rtl/>
        </w:rPr>
      </w:pPr>
      <w:r w:rsidRPr="0000190E">
        <w:rPr>
          <w:rtl/>
        </w:rPr>
        <w:t xml:space="preserve">وأمّا أولاد الصادق </w:t>
      </w:r>
      <w:r w:rsidR="00452747" w:rsidRPr="00452747">
        <w:rPr>
          <w:rStyle w:val="libAlaemChar"/>
          <w:rtl/>
        </w:rPr>
        <w:t>عليه‌السلام</w:t>
      </w:r>
    </w:p>
    <w:p w:rsidR="000A06BC" w:rsidRPr="0000190E" w:rsidRDefault="000A06BC" w:rsidP="00F319A4">
      <w:pPr>
        <w:pStyle w:val="libNormal"/>
        <w:rPr>
          <w:rtl/>
        </w:rPr>
      </w:pPr>
      <w:r w:rsidRPr="0000190E">
        <w:rPr>
          <w:rtl/>
        </w:rPr>
        <w:t xml:space="preserve">فقال المفيد : عشرة : الكاظم </w:t>
      </w:r>
      <w:r w:rsidR="00452747" w:rsidRPr="00452747">
        <w:rPr>
          <w:rStyle w:val="libAlaemChar"/>
          <w:rtl/>
        </w:rPr>
        <w:t>عليه‌السلام</w:t>
      </w:r>
      <w:r w:rsidRPr="0000190E">
        <w:rPr>
          <w:rtl/>
        </w:rPr>
        <w:t xml:space="preserve"> وإسحاق ومحمّد لأمّ ولد. وإسماعيل وعبد الله الأفطح وأمّ فروة من فاطمة بنت الحسين الأصغر </w:t>
      </w:r>
      <w:r>
        <w:rPr>
          <w:rtl/>
        </w:rPr>
        <w:t>(</w:t>
      </w:r>
      <w:r w:rsidRPr="0000190E">
        <w:rPr>
          <w:rtl/>
        </w:rPr>
        <w:t xml:space="preserve"> وهو ابن السجّاد </w:t>
      </w:r>
      <w:r w:rsidR="00452747" w:rsidRPr="00452747">
        <w:rPr>
          <w:rStyle w:val="libAlaemChar"/>
          <w:rtl/>
        </w:rPr>
        <w:t>عليه‌السلام</w:t>
      </w:r>
      <w:r w:rsidRPr="0000190E">
        <w:rPr>
          <w:rtl/>
        </w:rPr>
        <w:t xml:space="preserve"> ) وفي الكشف : بنت الحسين الأثرم </w:t>
      </w:r>
      <w:r w:rsidRPr="00C7137D">
        <w:rPr>
          <w:rStyle w:val="libFootnotenumChar"/>
          <w:rtl/>
        </w:rPr>
        <w:t>(5)</w:t>
      </w:r>
      <w:r w:rsidRPr="0000190E">
        <w:rPr>
          <w:rtl/>
        </w:rPr>
        <w:t xml:space="preserve"> </w:t>
      </w:r>
      <w:r>
        <w:rPr>
          <w:rtl/>
        </w:rPr>
        <w:t>(</w:t>
      </w:r>
      <w:r w:rsidRPr="0000190E">
        <w:rPr>
          <w:rtl/>
        </w:rPr>
        <w:t xml:space="preserve"> وهو ابن المجتبى </w:t>
      </w:r>
      <w:r w:rsidR="00452747" w:rsidRPr="00452747">
        <w:rPr>
          <w:rStyle w:val="libAlaemChar"/>
          <w:rtl/>
        </w:rPr>
        <w:t>عليه‌السلام</w:t>
      </w:r>
      <w:r w:rsidRPr="0000190E">
        <w:rPr>
          <w:rtl/>
        </w:rPr>
        <w:t xml:space="preserve"> ) قال </w:t>
      </w:r>
      <w:r w:rsidRPr="00C7137D">
        <w:rPr>
          <w:rStyle w:val="libFootnotenumChar"/>
          <w:rtl/>
        </w:rPr>
        <w:t>(6)</w:t>
      </w:r>
      <w:r w:rsidRPr="0000190E">
        <w:rPr>
          <w:rtl/>
        </w:rPr>
        <w:t xml:space="preserve"> : وعليّ العريضي لأمّ ولد. والعبّاس لأمّ ولد. وأسماء لأمّ ولد. وفاطمة لأمّ ولد </w:t>
      </w:r>
      <w:r w:rsidRPr="00C7137D">
        <w:rPr>
          <w:rStyle w:val="libFootnotenumChar"/>
          <w:rtl/>
        </w:rPr>
        <w:t>(7)</w:t>
      </w:r>
      <w:r>
        <w:rPr>
          <w:rtl/>
        </w:rPr>
        <w:t>.</w:t>
      </w:r>
    </w:p>
    <w:p w:rsidR="000A06BC" w:rsidRPr="0000190E" w:rsidRDefault="000A06BC" w:rsidP="00F319A4">
      <w:pPr>
        <w:pStyle w:val="libNormal"/>
        <w:rPr>
          <w:rtl/>
        </w:rPr>
      </w:pPr>
      <w:r w:rsidRPr="0000190E">
        <w:rPr>
          <w:rtl/>
        </w:rPr>
        <w:t xml:space="preserve">وزاد الزبيري : فاطمة الكبرى وبريهة من أمّ الكاظم </w:t>
      </w:r>
      <w:r w:rsidR="00452747" w:rsidRPr="00452747">
        <w:rPr>
          <w:rStyle w:val="libAlaemChar"/>
          <w:rtl/>
        </w:rPr>
        <w:t>عليه‌السلام</w:t>
      </w:r>
      <w:r w:rsidRPr="0000190E">
        <w:rPr>
          <w:rtl/>
        </w:rPr>
        <w:t xml:space="preserve">. وقال : كانت فاطمة عند محمّد بن إبراهيم الإمام فتوفّيت ، فخلف على بريهة فماتت قبل أن يدخل بها </w:t>
      </w:r>
      <w:r w:rsidRPr="00C7137D">
        <w:rPr>
          <w:rStyle w:val="libFootnotenumChar"/>
          <w:rtl/>
        </w:rPr>
        <w:t>(8)</w:t>
      </w:r>
      <w:r>
        <w:rPr>
          <w:rtl/>
        </w:rPr>
        <w:t>.</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رجال النجاشي : 304 ، الرقم 832.</w:t>
      </w:r>
    </w:p>
    <w:p w:rsidR="000A06BC" w:rsidRPr="0000190E" w:rsidRDefault="000A06BC" w:rsidP="00C7137D">
      <w:pPr>
        <w:pStyle w:val="libFootnote0"/>
        <w:rPr>
          <w:rtl/>
          <w:lang w:bidi="fa-IR"/>
        </w:rPr>
      </w:pPr>
      <w:r>
        <w:rPr>
          <w:rtl/>
        </w:rPr>
        <w:t>(</w:t>
      </w:r>
      <w:r w:rsidRPr="0000190E">
        <w:rPr>
          <w:rtl/>
        </w:rPr>
        <w:t>2) كتاب الخصال : 466.</w:t>
      </w:r>
    </w:p>
    <w:p w:rsidR="000A06BC" w:rsidRPr="0000190E" w:rsidRDefault="000A06BC" w:rsidP="00C7137D">
      <w:pPr>
        <w:pStyle w:val="libFootnote0"/>
        <w:rPr>
          <w:rtl/>
          <w:lang w:bidi="fa-IR"/>
        </w:rPr>
      </w:pPr>
      <w:r>
        <w:rPr>
          <w:rtl/>
        </w:rPr>
        <w:t>(</w:t>
      </w:r>
      <w:r w:rsidRPr="0000190E">
        <w:rPr>
          <w:rtl/>
        </w:rPr>
        <w:t>3) الإرشاد : 270.</w:t>
      </w:r>
    </w:p>
    <w:p w:rsidR="000A06BC" w:rsidRPr="0000190E" w:rsidRDefault="000A06BC" w:rsidP="00C7137D">
      <w:pPr>
        <w:pStyle w:val="libFootnote0"/>
        <w:rPr>
          <w:rtl/>
          <w:lang w:bidi="fa-IR"/>
        </w:rPr>
      </w:pPr>
      <w:r>
        <w:rPr>
          <w:rtl/>
        </w:rPr>
        <w:t>(</w:t>
      </w:r>
      <w:r w:rsidRPr="0000190E">
        <w:rPr>
          <w:rtl/>
        </w:rPr>
        <w:t>4) نسب قريش : 63.</w:t>
      </w:r>
    </w:p>
    <w:p w:rsidR="000A06BC" w:rsidRPr="0000190E" w:rsidRDefault="000A06BC" w:rsidP="00C7137D">
      <w:pPr>
        <w:pStyle w:val="libFootnote0"/>
        <w:rPr>
          <w:rtl/>
          <w:lang w:bidi="fa-IR"/>
        </w:rPr>
      </w:pPr>
      <w:r>
        <w:rPr>
          <w:rtl/>
        </w:rPr>
        <w:t>(</w:t>
      </w:r>
      <w:r w:rsidRPr="0000190E">
        <w:rPr>
          <w:rtl/>
        </w:rPr>
        <w:t>5) كشف الغمّة 2 : 161.</w:t>
      </w:r>
    </w:p>
    <w:p w:rsidR="000A06BC" w:rsidRPr="0000190E" w:rsidRDefault="000A06BC" w:rsidP="00C7137D">
      <w:pPr>
        <w:pStyle w:val="libFootnote0"/>
        <w:rPr>
          <w:rtl/>
          <w:lang w:bidi="fa-IR"/>
        </w:rPr>
      </w:pPr>
      <w:r>
        <w:rPr>
          <w:rtl/>
        </w:rPr>
        <w:t>(</w:t>
      </w:r>
      <w:r w:rsidRPr="0000190E">
        <w:rPr>
          <w:rtl/>
        </w:rPr>
        <w:t>6) نسب قريش : 51.</w:t>
      </w:r>
    </w:p>
    <w:p w:rsidR="000A06BC" w:rsidRPr="0000190E" w:rsidRDefault="000A06BC" w:rsidP="00C7137D">
      <w:pPr>
        <w:pStyle w:val="libFootnote0"/>
        <w:rPr>
          <w:rtl/>
          <w:lang w:bidi="fa-IR"/>
        </w:rPr>
      </w:pPr>
      <w:r>
        <w:rPr>
          <w:rtl/>
        </w:rPr>
        <w:t>(</w:t>
      </w:r>
      <w:r w:rsidRPr="0000190E">
        <w:rPr>
          <w:rtl/>
        </w:rPr>
        <w:t>7) الإرشاد : 284.</w:t>
      </w:r>
    </w:p>
    <w:p w:rsidR="000A06BC" w:rsidRPr="0000190E" w:rsidRDefault="000A06BC" w:rsidP="00C7137D">
      <w:pPr>
        <w:pStyle w:val="libFootnote0"/>
        <w:rPr>
          <w:rtl/>
          <w:lang w:bidi="fa-IR"/>
        </w:rPr>
      </w:pPr>
      <w:r>
        <w:rPr>
          <w:rtl/>
        </w:rPr>
        <w:t>(</w:t>
      </w:r>
      <w:r w:rsidRPr="0000190E">
        <w:rPr>
          <w:rtl/>
        </w:rPr>
        <w:t>8) لم نعثر عليه في نسب قريش.</w:t>
      </w:r>
    </w:p>
    <w:p w:rsidR="000A06BC" w:rsidRPr="0000190E" w:rsidRDefault="000A06BC" w:rsidP="00C7137D">
      <w:pPr>
        <w:pStyle w:val="libCenterBold1"/>
        <w:rPr>
          <w:rtl/>
        </w:rPr>
      </w:pPr>
      <w:r>
        <w:rPr>
          <w:rtl/>
        </w:rPr>
        <w:br w:type="page"/>
      </w:r>
      <w:r w:rsidRPr="0000190E">
        <w:rPr>
          <w:rtl/>
        </w:rPr>
        <w:lastRenderedPageBreak/>
        <w:t xml:space="preserve">وأمّا أولاد الكاظم </w:t>
      </w:r>
      <w:r w:rsidR="00452747" w:rsidRPr="00452747">
        <w:rPr>
          <w:rStyle w:val="libAlaemChar"/>
          <w:rtl/>
        </w:rPr>
        <w:t>عليه‌السلام</w:t>
      </w:r>
    </w:p>
    <w:p w:rsidR="000A06BC" w:rsidRPr="0000190E" w:rsidRDefault="000A06BC" w:rsidP="00F319A4">
      <w:pPr>
        <w:pStyle w:val="libNormal"/>
        <w:rPr>
          <w:rtl/>
        </w:rPr>
      </w:pPr>
      <w:r w:rsidRPr="0000190E">
        <w:rPr>
          <w:rtl/>
        </w:rPr>
        <w:t>فقال المفيد : سبعة وثلاثون :</w:t>
      </w:r>
    </w:p>
    <w:p w:rsidR="000A06BC" w:rsidRPr="0000190E" w:rsidRDefault="000A06BC" w:rsidP="00F319A4">
      <w:pPr>
        <w:pStyle w:val="libNormal"/>
        <w:rPr>
          <w:rtl/>
        </w:rPr>
      </w:pPr>
      <w:r w:rsidRPr="0000190E">
        <w:rPr>
          <w:rtl/>
        </w:rPr>
        <w:t xml:space="preserve">ثمانية عشر ابنا : الرضا </w:t>
      </w:r>
      <w:r w:rsidR="00452747" w:rsidRPr="00452747">
        <w:rPr>
          <w:rStyle w:val="libAlaemChar"/>
          <w:rtl/>
        </w:rPr>
        <w:t>عليه‌السلام</w:t>
      </w:r>
      <w:r w:rsidRPr="0000190E">
        <w:rPr>
          <w:rtl/>
        </w:rPr>
        <w:t xml:space="preserve"> لأمّ ولد. وإسماعيل وجعفر وهارون والحسن لأمّ ولد. وأحمد ومحمّد وحمزة لأمّ ولد. وعبد الله وعبيد الله وزيد وإسحاق وسليمان والفضل والحسين وإبراهيم والقاسم والعبّاس لامّهات أولاد. وسبع عشرة بنتا :</w:t>
      </w:r>
      <w:r>
        <w:rPr>
          <w:rFonts w:hint="cs"/>
          <w:rtl/>
        </w:rPr>
        <w:t xml:space="preserve"> </w:t>
      </w:r>
      <w:r w:rsidRPr="0000190E">
        <w:rPr>
          <w:rtl/>
        </w:rPr>
        <w:t xml:space="preserve">فاطمة الكبرى وفاطمة الصغرى ورقيّة ورقيّة الصغرى وحكيمة وأمّ أبيها وأمّ كلثوم وأمّ سلمة وأمّ جعفر ولبانة وعليّة وآمنة وحسنة وبريهة وعائشة وزينب وخديجة </w:t>
      </w:r>
      <w:r w:rsidRPr="00C7137D">
        <w:rPr>
          <w:rStyle w:val="libFootnotenumChar"/>
          <w:rtl/>
        </w:rPr>
        <w:t>(1)</w:t>
      </w:r>
      <w:r>
        <w:rPr>
          <w:rtl/>
        </w:rPr>
        <w:t>.</w:t>
      </w:r>
    </w:p>
    <w:p w:rsidR="000A06BC" w:rsidRPr="0000190E" w:rsidRDefault="000A06BC" w:rsidP="00F319A4">
      <w:pPr>
        <w:pStyle w:val="libNormal"/>
        <w:rPr>
          <w:rtl/>
        </w:rPr>
      </w:pPr>
      <w:r w:rsidRPr="0000190E">
        <w:rPr>
          <w:rtl/>
        </w:rPr>
        <w:t xml:space="preserve">وقال ابن الخشّاب : عشرون ابنا ، زائدا فيهم عمرا وعقيلا ، وثماني عشرة بنتا </w:t>
      </w:r>
      <w:r w:rsidRPr="00C7137D">
        <w:rPr>
          <w:rStyle w:val="libFootnotenumChar"/>
          <w:rtl/>
        </w:rPr>
        <w:t>(2)</w:t>
      </w:r>
      <w:r>
        <w:rPr>
          <w:rtl/>
        </w:rPr>
        <w:t>.</w:t>
      </w:r>
    </w:p>
    <w:p w:rsidR="000A06BC" w:rsidRPr="0000190E" w:rsidRDefault="000A06BC" w:rsidP="00F319A4">
      <w:pPr>
        <w:pStyle w:val="libNormal"/>
        <w:rPr>
          <w:rtl/>
        </w:rPr>
      </w:pPr>
      <w:r w:rsidRPr="0000190E">
        <w:rPr>
          <w:rtl/>
        </w:rPr>
        <w:t>وقال صاحب عمدة الطالب : له ستّون ولدا ، ثلاث وعشرون ابنا. سبعة وثلاثون بنتا.</w:t>
      </w:r>
    </w:p>
    <w:p w:rsidR="000A06BC" w:rsidRPr="0000190E" w:rsidRDefault="000A06BC" w:rsidP="00F319A4">
      <w:pPr>
        <w:pStyle w:val="libNormal"/>
        <w:rPr>
          <w:rtl/>
        </w:rPr>
      </w:pPr>
      <w:r w:rsidRPr="0000190E">
        <w:rPr>
          <w:rtl/>
        </w:rPr>
        <w:t>درج من بنيه خمسة لم يعقبوا بغير خلاف ، وهم عبد الرحمن وعقيل والقاسم ويحيى وداود.</w:t>
      </w:r>
    </w:p>
    <w:p w:rsidR="000A06BC" w:rsidRPr="0000190E" w:rsidRDefault="000A06BC" w:rsidP="00F319A4">
      <w:pPr>
        <w:pStyle w:val="libNormal"/>
        <w:rPr>
          <w:rtl/>
        </w:rPr>
      </w:pPr>
      <w:r w:rsidRPr="0000190E">
        <w:rPr>
          <w:rtl/>
        </w:rPr>
        <w:t>ومنهم ثلاثة لهم اناث وليس لأحد منهم ذكر ، وهم سليمان والفضل وأحمد.</w:t>
      </w:r>
    </w:p>
    <w:p w:rsidR="000A06BC" w:rsidRPr="0000190E" w:rsidRDefault="000A06BC" w:rsidP="00F319A4">
      <w:pPr>
        <w:pStyle w:val="libNormal"/>
        <w:rPr>
          <w:rtl/>
        </w:rPr>
      </w:pPr>
      <w:r w:rsidRPr="0000190E">
        <w:rPr>
          <w:rtl/>
        </w:rPr>
        <w:t>ومنهم خمسة في أعقابهم خلاف ، وهم الحسين وإبراهيم الأكبر وهارون وزيد والحسن.</w:t>
      </w:r>
    </w:p>
    <w:p w:rsidR="000A06BC" w:rsidRPr="0000190E" w:rsidRDefault="000A06BC" w:rsidP="00F319A4">
      <w:pPr>
        <w:pStyle w:val="libNormal"/>
        <w:rPr>
          <w:rtl/>
        </w:rPr>
      </w:pPr>
      <w:r w:rsidRPr="0000190E">
        <w:rPr>
          <w:rtl/>
        </w:rPr>
        <w:t xml:space="preserve">ومنهم عشرة أعقبوا بغير خلاف ، وهم عليّ وإبراهيم الأصغر والعبّاس وإسماعيل ومحمّد وإسحاق وحمزة وعبد الله وعبيد الله وجعفر ؛ فكذا قال شيخنا أبو نصر البخاري </w:t>
      </w:r>
      <w:r w:rsidRPr="00C7137D">
        <w:rPr>
          <w:rStyle w:val="libFootnotenumChar"/>
          <w:rtl/>
        </w:rPr>
        <w:t>(3)</w:t>
      </w:r>
      <w:r>
        <w:rPr>
          <w:rtl/>
        </w:rPr>
        <w:t>.</w:t>
      </w:r>
    </w:p>
    <w:p w:rsidR="000A06BC" w:rsidRPr="0000190E" w:rsidRDefault="000A06BC" w:rsidP="00F319A4">
      <w:pPr>
        <w:pStyle w:val="libNormal"/>
        <w:rPr>
          <w:rtl/>
        </w:rPr>
      </w:pPr>
      <w:r w:rsidRPr="0000190E">
        <w:rPr>
          <w:rtl/>
        </w:rPr>
        <w:t xml:space="preserve">وقال النقيب تاج الدين : أعقب موسى الكاظم </w:t>
      </w:r>
      <w:r w:rsidR="00452747" w:rsidRPr="00452747">
        <w:rPr>
          <w:rStyle w:val="libAlaemChar"/>
          <w:rtl/>
        </w:rPr>
        <w:t>عليه‌السلام</w:t>
      </w:r>
      <w:r w:rsidRPr="0000190E">
        <w:rPr>
          <w:rtl/>
        </w:rPr>
        <w:t xml:space="preserve"> من ثلاثة عشر رجال ، أربعة منهم مكثرون ، وهم عليّ الرضا وإبراهيم المرتضى ومحمّد العابد وجعفر.</w:t>
      </w:r>
      <w:r>
        <w:rPr>
          <w:rFonts w:hint="cs"/>
          <w:rtl/>
        </w:rPr>
        <w:t xml:space="preserve"> </w:t>
      </w:r>
      <w:r w:rsidRPr="0000190E">
        <w:rPr>
          <w:rtl/>
        </w:rPr>
        <w:t>وأربعة متوسّطون ، وهم زيد النار وعبد الله وعبيد الله. وخمسة مقلّون ، وهم العبّاس</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الإرشاد : 302.</w:t>
      </w:r>
    </w:p>
    <w:p w:rsidR="000A06BC" w:rsidRPr="0000190E" w:rsidRDefault="000A06BC" w:rsidP="00C7137D">
      <w:pPr>
        <w:pStyle w:val="libFootnote0"/>
        <w:rPr>
          <w:rtl/>
          <w:lang w:bidi="fa-IR"/>
        </w:rPr>
      </w:pPr>
      <w:r>
        <w:rPr>
          <w:rtl/>
        </w:rPr>
        <w:t>(</w:t>
      </w:r>
      <w:r w:rsidRPr="0000190E">
        <w:rPr>
          <w:rtl/>
        </w:rPr>
        <w:t>2) عنه في كشف الغمّة 2 : 237.</w:t>
      </w:r>
    </w:p>
    <w:p w:rsidR="000A06BC" w:rsidRPr="0000190E" w:rsidRDefault="000A06BC" w:rsidP="00C7137D">
      <w:pPr>
        <w:pStyle w:val="libFootnote0"/>
        <w:rPr>
          <w:rtl/>
          <w:lang w:bidi="fa-IR"/>
        </w:rPr>
      </w:pPr>
      <w:r>
        <w:rPr>
          <w:rtl/>
        </w:rPr>
        <w:t>(</w:t>
      </w:r>
      <w:r w:rsidRPr="0000190E">
        <w:rPr>
          <w:rtl/>
        </w:rPr>
        <w:t>3) عمدة الطالب : 197.</w:t>
      </w:r>
    </w:p>
    <w:p w:rsidR="000A06BC" w:rsidRPr="0000190E" w:rsidRDefault="000A06BC" w:rsidP="00687652">
      <w:pPr>
        <w:pStyle w:val="libNormal0"/>
        <w:rPr>
          <w:rtl/>
        </w:rPr>
      </w:pPr>
      <w:r>
        <w:rPr>
          <w:rtl/>
        </w:rPr>
        <w:br w:type="page"/>
      </w:r>
      <w:r w:rsidRPr="0000190E">
        <w:rPr>
          <w:rtl/>
        </w:rPr>
        <w:lastRenderedPageBreak/>
        <w:t xml:space="preserve">وهارون وإسحاق وإسماعيل والحسن. وقد كان الحسين بن الكاظم </w:t>
      </w:r>
      <w:r w:rsidR="00452747" w:rsidRPr="00452747">
        <w:rPr>
          <w:rStyle w:val="libAlaemChar"/>
          <w:rtl/>
        </w:rPr>
        <w:t>عليه‌السلام</w:t>
      </w:r>
      <w:r w:rsidRPr="0000190E">
        <w:rPr>
          <w:rtl/>
        </w:rPr>
        <w:t xml:space="preserve"> أعقب في قول شيخنا أبي الحسن العمري ثمّ انقرض </w:t>
      </w:r>
      <w:r w:rsidRPr="00C7137D">
        <w:rPr>
          <w:rStyle w:val="libFootnotenumChar"/>
          <w:rtl/>
        </w:rPr>
        <w:t>(1)</w:t>
      </w:r>
      <w:r>
        <w:rPr>
          <w:rtl/>
        </w:rPr>
        <w:t>.</w:t>
      </w:r>
    </w:p>
    <w:p w:rsidR="000A06BC" w:rsidRPr="0000190E" w:rsidRDefault="000A06BC" w:rsidP="00F319A4">
      <w:pPr>
        <w:pStyle w:val="libNormal"/>
        <w:rPr>
          <w:rtl/>
        </w:rPr>
      </w:pPr>
      <w:r w:rsidRPr="0000190E">
        <w:rPr>
          <w:rtl/>
        </w:rPr>
        <w:t xml:space="preserve">وفي فرق النوبختي : كان الرضا </w:t>
      </w:r>
      <w:r w:rsidR="00452747" w:rsidRPr="00452747">
        <w:rPr>
          <w:rStyle w:val="libAlaemChar"/>
          <w:rtl/>
        </w:rPr>
        <w:t>عليه‌السلام</w:t>
      </w:r>
      <w:r w:rsidRPr="0000190E">
        <w:rPr>
          <w:rtl/>
        </w:rPr>
        <w:t xml:space="preserve"> أكبر ولد موسى </w:t>
      </w:r>
      <w:r w:rsidR="00452747" w:rsidRPr="00452747">
        <w:rPr>
          <w:rStyle w:val="libAlaemChar"/>
          <w:rtl/>
        </w:rPr>
        <w:t>عليه‌السلام</w:t>
      </w:r>
      <w:r w:rsidRPr="0000190E">
        <w:rPr>
          <w:rtl/>
        </w:rPr>
        <w:t xml:space="preserve"> وهم ثمانية عشر ذكرا ، وخمس عشرة بنتا لامّهات أولاد </w:t>
      </w:r>
      <w:r w:rsidRPr="00C7137D">
        <w:rPr>
          <w:rStyle w:val="libFootnotenumChar"/>
          <w:rtl/>
        </w:rPr>
        <w:t>(2)</w:t>
      </w:r>
      <w:r>
        <w:rPr>
          <w:rtl/>
        </w:rPr>
        <w:t>.</w:t>
      </w:r>
    </w:p>
    <w:p w:rsidR="000A06BC" w:rsidRPr="0000190E" w:rsidRDefault="000A06BC" w:rsidP="00F319A4">
      <w:pPr>
        <w:pStyle w:val="libNormal"/>
        <w:rPr>
          <w:rtl/>
        </w:rPr>
      </w:pPr>
      <w:r w:rsidRPr="0000190E">
        <w:rPr>
          <w:rtl/>
        </w:rPr>
        <w:t xml:space="preserve">وفي الطبري : وفي سنة 231 ماتت أمّ أبيها بنت موسى اخت عليّ الرضا </w:t>
      </w:r>
      <w:r w:rsidRPr="00C7137D">
        <w:rPr>
          <w:rStyle w:val="libFootnotenumChar"/>
          <w:rtl/>
        </w:rPr>
        <w:t>(3)</w:t>
      </w:r>
      <w:r>
        <w:rPr>
          <w:rtl/>
        </w:rPr>
        <w:t>.</w:t>
      </w:r>
    </w:p>
    <w:p w:rsidR="000A06BC" w:rsidRPr="0000190E" w:rsidRDefault="000A06BC" w:rsidP="00C7137D">
      <w:pPr>
        <w:pStyle w:val="libCenterBold1"/>
        <w:rPr>
          <w:rtl/>
        </w:rPr>
      </w:pPr>
      <w:r w:rsidRPr="0000190E">
        <w:rPr>
          <w:rtl/>
        </w:rPr>
        <w:t xml:space="preserve">وأمّا أولاد الرضا </w:t>
      </w:r>
      <w:r w:rsidR="00452747" w:rsidRPr="00452747">
        <w:rPr>
          <w:rStyle w:val="libAlaemChar"/>
          <w:rtl/>
        </w:rPr>
        <w:t>عليه‌السلام</w:t>
      </w:r>
    </w:p>
    <w:p w:rsidR="000A06BC" w:rsidRPr="0000190E" w:rsidRDefault="000A06BC" w:rsidP="00F319A4">
      <w:pPr>
        <w:pStyle w:val="libNormal"/>
        <w:rPr>
          <w:rtl/>
        </w:rPr>
      </w:pPr>
      <w:r w:rsidRPr="0000190E">
        <w:rPr>
          <w:rtl/>
        </w:rPr>
        <w:t xml:space="preserve">فقال المفيد : ولم يترك ولدا نعلمه إلاّ ابنه الإمام </w:t>
      </w:r>
      <w:r w:rsidR="00452747" w:rsidRPr="00452747">
        <w:rPr>
          <w:rStyle w:val="libAlaemChar"/>
          <w:rtl/>
        </w:rPr>
        <w:t>عليه‌السلام</w:t>
      </w:r>
      <w:r w:rsidRPr="0000190E">
        <w:rPr>
          <w:rtl/>
        </w:rPr>
        <w:t xml:space="preserve"> </w:t>
      </w:r>
      <w:r w:rsidRPr="00C7137D">
        <w:rPr>
          <w:rStyle w:val="libFootnotenumChar"/>
          <w:rtl/>
        </w:rPr>
        <w:t>(4)</w:t>
      </w:r>
      <w:r>
        <w:rPr>
          <w:rtl/>
        </w:rPr>
        <w:t>.</w:t>
      </w:r>
    </w:p>
    <w:p w:rsidR="000A06BC" w:rsidRPr="0000190E" w:rsidRDefault="000A06BC" w:rsidP="00F319A4">
      <w:pPr>
        <w:pStyle w:val="libNormal"/>
        <w:rPr>
          <w:rtl/>
        </w:rPr>
      </w:pPr>
      <w:r w:rsidRPr="0000190E">
        <w:rPr>
          <w:rtl/>
        </w:rPr>
        <w:t xml:space="preserve">وقال في المناقب وأعلام الورى : وله الجواد </w:t>
      </w:r>
      <w:r w:rsidR="00452747" w:rsidRPr="00452747">
        <w:rPr>
          <w:rStyle w:val="libAlaemChar"/>
          <w:rtl/>
        </w:rPr>
        <w:t>عليه‌السلام</w:t>
      </w:r>
      <w:r w:rsidRPr="0000190E">
        <w:rPr>
          <w:rtl/>
        </w:rPr>
        <w:t xml:space="preserve"> لا غير </w:t>
      </w:r>
      <w:r w:rsidRPr="00C7137D">
        <w:rPr>
          <w:rStyle w:val="libFootnotenumChar"/>
          <w:rtl/>
        </w:rPr>
        <w:t>(5)</w:t>
      </w:r>
      <w:r>
        <w:rPr>
          <w:rtl/>
        </w:rPr>
        <w:t>.</w:t>
      </w:r>
    </w:p>
    <w:p w:rsidR="000A06BC" w:rsidRPr="0000190E" w:rsidRDefault="000A06BC" w:rsidP="00F319A4">
      <w:pPr>
        <w:pStyle w:val="libNormal"/>
        <w:rPr>
          <w:rtl/>
        </w:rPr>
      </w:pPr>
      <w:r w:rsidRPr="0000190E">
        <w:rPr>
          <w:rtl/>
        </w:rPr>
        <w:t xml:space="preserve">قلت : بل له بنت أيضا مسمّاة « فاطمة » فقد روى العيون في باب أخباره المجموعة بإسناده عنها ، عن أبيها </w:t>
      </w:r>
      <w:r w:rsidR="00452747" w:rsidRPr="00452747">
        <w:rPr>
          <w:rStyle w:val="libAlaemChar"/>
          <w:rtl/>
        </w:rPr>
        <w:t>عليه‌السلام</w:t>
      </w:r>
      <w:r w:rsidRPr="0000190E">
        <w:rPr>
          <w:rtl/>
        </w:rPr>
        <w:t xml:space="preserve"> </w:t>
      </w:r>
      <w:r w:rsidRPr="00C7137D">
        <w:rPr>
          <w:rStyle w:val="libFootnotenumChar"/>
          <w:rtl/>
        </w:rPr>
        <w:t>(6)</w:t>
      </w:r>
      <w:r>
        <w:rPr>
          <w:rtl/>
        </w:rPr>
        <w:t>.</w:t>
      </w:r>
    </w:p>
    <w:p w:rsidR="000A06BC" w:rsidRPr="0000190E" w:rsidRDefault="000A06BC" w:rsidP="00F319A4">
      <w:pPr>
        <w:pStyle w:val="libNormal"/>
        <w:rPr>
          <w:rtl/>
        </w:rPr>
      </w:pPr>
      <w:r w:rsidRPr="0000190E">
        <w:rPr>
          <w:rtl/>
        </w:rPr>
        <w:t xml:space="preserve">ولا ينافي ما ذكرناه ما رواه المسعودي في إثباته والحميري في دلائله : عن حنان بن سدير ، قلت لأبي الحسن الرضا </w:t>
      </w:r>
      <w:r w:rsidR="00452747" w:rsidRPr="00452747">
        <w:rPr>
          <w:rStyle w:val="libAlaemChar"/>
          <w:rtl/>
        </w:rPr>
        <w:t>عليه‌السلام</w:t>
      </w:r>
      <w:r w:rsidRPr="0000190E">
        <w:rPr>
          <w:rtl/>
        </w:rPr>
        <w:t xml:space="preserve"> :</w:t>
      </w:r>
      <w:r>
        <w:rPr>
          <w:rtl/>
        </w:rPr>
        <w:t xml:space="preserve"> أ</w:t>
      </w:r>
      <w:r w:rsidRPr="0000190E">
        <w:rPr>
          <w:rtl/>
        </w:rPr>
        <w:t>يكون إمام ليس له عقب</w:t>
      </w:r>
      <w:r>
        <w:rPr>
          <w:rtl/>
        </w:rPr>
        <w:t>؟</w:t>
      </w:r>
      <w:r w:rsidRPr="0000190E">
        <w:rPr>
          <w:rtl/>
        </w:rPr>
        <w:t xml:space="preserve"> فقال أبو الحسن </w:t>
      </w:r>
      <w:r w:rsidR="00452747" w:rsidRPr="00452747">
        <w:rPr>
          <w:rStyle w:val="libAlaemChar"/>
          <w:rtl/>
        </w:rPr>
        <w:t>عليه‌السلام</w:t>
      </w:r>
      <w:r w:rsidRPr="0000190E">
        <w:rPr>
          <w:rtl/>
        </w:rPr>
        <w:t xml:space="preserve"> أما إنّه لا يولد لي إلاّ واحد ، ولكن الله ينشئ منه ذرّيّة كثيرة </w:t>
      </w:r>
      <w:r w:rsidRPr="00C7137D">
        <w:rPr>
          <w:rStyle w:val="libFootnotenumChar"/>
          <w:rtl/>
        </w:rPr>
        <w:t>(7)</w:t>
      </w:r>
      <w:r>
        <w:rPr>
          <w:rtl/>
        </w:rPr>
        <w:t>.</w:t>
      </w:r>
    </w:p>
    <w:p w:rsidR="000A06BC" w:rsidRPr="0000190E" w:rsidRDefault="000A06BC" w:rsidP="00F319A4">
      <w:pPr>
        <w:pStyle w:val="libNormal"/>
        <w:rPr>
          <w:rtl/>
        </w:rPr>
      </w:pPr>
      <w:r w:rsidRPr="0000190E">
        <w:rPr>
          <w:rtl/>
        </w:rPr>
        <w:t xml:space="preserve">وما رواه الأوّل بإسناده عن كلثم بن عمران ، قال : قلت للرضا </w:t>
      </w:r>
      <w:r w:rsidR="00452747" w:rsidRPr="00452747">
        <w:rPr>
          <w:rStyle w:val="libAlaemChar"/>
          <w:rtl/>
        </w:rPr>
        <w:t>عليه‌السلام</w:t>
      </w:r>
      <w:r w:rsidRPr="0000190E">
        <w:rPr>
          <w:rtl/>
        </w:rPr>
        <w:t xml:space="preserve"> : أنت تحبّ الصبيان فادع الله أن يرزقك ولدا ، فقال : إنّما ارزق ولدا واحدا ، وهو يرثني</w:t>
      </w:r>
      <w:r>
        <w:rPr>
          <w:rtl/>
        </w:rPr>
        <w:t xml:space="preserve"> ..</w:t>
      </w:r>
      <w:r w:rsidRPr="0000190E">
        <w:rPr>
          <w:rtl/>
        </w:rPr>
        <w:t xml:space="preserve">. </w:t>
      </w:r>
      <w:r w:rsidRPr="00C7137D">
        <w:rPr>
          <w:rStyle w:val="libFootnotenumChar"/>
          <w:rtl/>
        </w:rPr>
        <w:t>(8)</w:t>
      </w:r>
      <w:r w:rsidRPr="0000190E">
        <w:rPr>
          <w:rtl/>
        </w:rPr>
        <w:t xml:space="preserve"> الخبر.</w:t>
      </w:r>
    </w:p>
    <w:p w:rsidR="000A06BC" w:rsidRPr="0000190E" w:rsidRDefault="000A06BC" w:rsidP="00F319A4">
      <w:pPr>
        <w:pStyle w:val="libNormal"/>
        <w:rPr>
          <w:rtl/>
        </w:rPr>
      </w:pPr>
      <w:r w:rsidRPr="0000190E">
        <w:rPr>
          <w:rtl/>
        </w:rPr>
        <w:t xml:space="preserve">وما رواه أيضا عن محمّد بن عيسى الأشعري قال : قال لي أبو جعفر </w:t>
      </w:r>
      <w:r w:rsidR="00452747" w:rsidRPr="00452747">
        <w:rPr>
          <w:rStyle w:val="libAlaemChar"/>
          <w:rtl/>
        </w:rPr>
        <w:t>عليه‌السلام</w:t>
      </w:r>
      <w:r w:rsidRPr="0000190E">
        <w:rPr>
          <w:rtl/>
        </w:rPr>
        <w:t xml:space="preserve"> ارتفع الشكّ ، ما لأبي ولد غيري </w:t>
      </w:r>
      <w:r w:rsidRPr="00C7137D">
        <w:rPr>
          <w:rStyle w:val="libFootnotenumChar"/>
          <w:rtl/>
        </w:rPr>
        <w:t>(9)</w:t>
      </w:r>
      <w:r>
        <w:rPr>
          <w:rtl/>
        </w:rPr>
        <w:t>.</w:t>
      </w:r>
    </w:p>
    <w:p w:rsidR="000A06BC" w:rsidRPr="0000190E" w:rsidRDefault="000A06BC" w:rsidP="00F319A4">
      <w:pPr>
        <w:pStyle w:val="libNormal"/>
        <w:rPr>
          <w:rtl/>
        </w:rPr>
      </w:pPr>
      <w:r w:rsidRPr="0000190E">
        <w:rPr>
          <w:rtl/>
        </w:rPr>
        <w:t>لأنّ المراد بالولد فيهما الذكر الّذي يحتمل إمامته وخلفيّته.</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حكاه عن تاج الدين ، في عمدة الطالب : 197.</w:t>
      </w:r>
    </w:p>
    <w:p w:rsidR="000A06BC" w:rsidRPr="0000190E" w:rsidRDefault="000A06BC" w:rsidP="00C7137D">
      <w:pPr>
        <w:pStyle w:val="libFootnote0"/>
        <w:rPr>
          <w:rtl/>
          <w:lang w:bidi="fa-IR"/>
        </w:rPr>
      </w:pPr>
      <w:r>
        <w:rPr>
          <w:rtl/>
        </w:rPr>
        <w:t>(</w:t>
      </w:r>
      <w:r w:rsidRPr="0000190E">
        <w:rPr>
          <w:rtl/>
        </w:rPr>
        <w:t>2) فرق الشيعة : 87.</w:t>
      </w:r>
    </w:p>
    <w:p w:rsidR="000A06BC" w:rsidRPr="0000190E" w:rsidRDefault="000A06BC" w:rsidP="00C7137D">
      <w:pPr>
        <w:pStyle w:val="libFootnote0"/>
        <w:rPr>
          <w:rtl/>
          <w:lang w:bidi="fa-IR"/>
        </w:rPr>
      </w:pPr>
      <w:r>
        <w:rPr>
          <w:rtl/>
        </w:rPr>
        <w:t>(</w:t>
      </w:r>
      <w:r w:rsidRPr="0000190E">
        <w:rPr>
          <w:rtl/>
        </w:rPr>
        <w:t>3) تاريخ الطبري 9 : 145.</w:t>
      </w:r>
    </w:p>
    <w:p w:rsidR="000A06BC" w:rsidRPr="0000190E" w:rsidRDefault="000A06BC" w:rsidP="00C7137D">
      <w:pPr>
        <w:pStyle w:val="libFootnote0"/>
        <w:rPr>
          <w:rtl/>
          <w:lang w:bidi="fa-IR"/>
        </w:rPr>
      </w:pPr>
      <w:r>
        <w:rPr>
          <w:rtl/>
        </w:rPr>
        <w:t>(</w:t>
      </w:r>
      <w:r w:rsidRPr="0000190E">
        <w:rPr>
          <w:rtl/>
        </w:rPr>
        <w:t>4) الإرشاد : 316.</w:t>
      </w:r>
    </w:p>
    <w:p w:rsidR="000A06BC" w:rsidRPr="0000190E" w:rsidRDefault="000A06BC" w:rsidP="00C7137D">
      <w:pPr>
        <w:pStyle w:val="libFootnote0"/>
        <w:rPr>
          <w:rtl/>
          <w:lang w:bidi="fa-IR"/>
        </w:rPr>
      </w:pPr>
      <w:r>
        <w:rPr>
          <w:rtl/>
        </w:rPr>
        <w:t>(</w:t>
      </w:r>
      <w:r w:rsidRPr="0000190E">
        <w:rPr>
          <w:rtl/>
        </w:rPr>
        <w:t>5) المناقب 4 : 367 ، إعلام الورى : 329.</w:t>
      </w:r>
    </w:p>
    <w:p w:rsidR="000A06BC" w:rsidRPr="0000190E" w:rsidRDefault="000A06BC" w:rsidP="00C7137D">
      <w:pPr>
        <w:pStyle w:val="libFootnote0"/>
        <w:rPr>
          <w:rtl/>
          <w:lang w:bidi="fa-IR"/>
        </w:rPr>
      </w:pPr>
      <w:r>
        <w:rPr>
          <w:rtl/>
        </w:rPr>
        <w:t>(</w:t>
      </w:r>
      <w:r w:rsidRPr="0000190E">
        <w:rPr>
          <w:rtl/>
        </w:rPr>
        <w:t xml:space="preserve">6) عيون أخبار الرضا </w:t>
      </w:r>
      <w:r w:rsidR="00452747" w:rsidRPr="00452747">
        <w:rPr>
          <w:rStyle w:val="libAlaemChar"/>
          <w:rtl/>
        </w:rPr>
        <w:t>عليه‌السلام</w:t>
      </w:r>
      <w:r w:rsidRPr="0000190E">
        <w:rPr>
          <w:rtl/>
        </w:rPr>
        <w:t xml:space="preserve"> 2 : الباب 31 ، ح 328.</w:t>
      </w:r>
    </w:p>
    <w:p w:rsidR="000A06BC" w:rsidRPr="0000190E" w:rsidRDefault="000A06BC" w:rsidP="00C7137D">
      <w:pPr>
        <w:pStyle w:val="libFootnote0"/>
        <w:rPr>
          <w:rtl/>
          <w:lang w:bidi="fa-IR"/>
        </w:rPr>
      </w:pPr>
      <w:r>
        <w:rPr>
          <w:rtl/>
        </w:rPr>
        <w:t>(</w:t>
      </w:r>
      <w:r w:rsidRPr="0000190E">
        <w:rPr>
          <w:rtl/>
        </w:rPr>
        <w:t>7) إثبات الوصيّة : 185 ، 183 ، 191.</w:t>
      </w:r>
    </w:p>
    <w:p w:rsidR="000A06BC" w:rsidRPr="0000190E" w:rsidRDefault="000A06BC" w:rsidP="00C7137D">
      <w:pPr>
        <w:pStyle w:val="libFootnote0"/>
        <w:rPr>
          <w:rtl/>
          <w:lang w:bidi="fa-IR"/>
        </w:rPr>
      </w:pPr>
      <w:r>
        <w:rPr>
          <w:rtl/>
        </w:rPr>
        <w:t>(</w:t>
      </w:r>
      <w:r w:rsidRPr="0000190E">
        <w:rPr>
          <w:rtl/>
        </w:rPr>
        <w:t>8) إثبات الوصيّة : 185 ، 183 ، 191.</w:t>
      </w:r>
    </w:p>
    <w:p w:rsidR="000A06BC" w:rsidRPr="0000190E" w:rsidRDefault="000A06BC" w:rsidP="00C7137D">
      <w:pPr>
        <w:pStyle w:val="libFootnote0"/>
        <w:rPr>
          <w:rtl/>
          <w:lang w:bidi="fa-IR"/>
        </w:rPr>
      </w:pPr>
      <w:r>
        <w:rPr>
          <w:rtl/>
        </w:rPr>
        <w:t>(</w:t>
      </w:r>
      <w:r w:rsidRPr="0000190E">
        <w:rPr>
          <w:rtl/>
        </w:rPr>
        <w:t>9) إثبات الوصيّة : 185 ، 183 ، 191.</w:t>
      </w:r>
    </w:p>
    <w:p w:rsidR="000A06BC" w:rsidRPr="0000190E" w:rsidRDefault="000A06BC" w:rsidP="00F319A4">
      <w:pPr>
        <w:pStyle w:val="libNormal"/>
        <w:rPr>
          <w:rtl/>
        </w:rPr>
      </w:pPr>
      <w:r>
        <w:rPr>
          <w:rtl/>
        </w:rPr>
        <w:br w:type="page"/>
      </w:r>
      <w:r w:rsidRPr="0000190E">
        <w:rPr>
          <w:rtl/>
        </w:rPr>
        <w:lastRenderedPageBreak/>
        <w:t xml:space="preserve">وأمّا قول ابن طلحة وابن الخشّاب والأخضر : له خمسة بنين : الجواد والحسن والحسين وجعفر وإبراهيم ، وبنتا واحدة : عائشة </w:t>
      </w:r>
      <w:r w:rsidRPr="00C7137D">
        <w:rPr>
          <w:rStyle w:val="libFootnotenumChar"/>
          <w:rtl/>
        </w:rPr>
        <w:t>(1)</w:t>
      </w:r>
      <w:r w:rsidRPr="0000190E">
        <w:rPr>
          <w:rtl/>
        </w:rPr>
        <w:t xml:space="preserve"> ، فغلط ، لردّ الأخبار الثلاثة وأقوال الثلاثة لهم.</w:t>
      </w:r>
    </w:p>
    <w:p w:rsidR="000A06BC" w:rsidRPr="0000190E" w:rsidRDefault="000A06BC" w:rsidP="00F319A4">
      <w:pPr>
        <w:pStyle w:val="libNormal"/>
        <w:rPr>
          <w:rtl/>
        </w:rPr>
      </w:pPr>
      <w:r w:rsidRPr="0000190E">
        <w:rPr>
          <w:rtl/>
        </w:rPr>
        <w:t xml:space="preserve">وأمّا السادات الرضويّة : فأولاد موسى المبرقع ابن الجواد </w:t>
      </w:r>
      <w:r w:rsidR="00452747" w:rsidRPr="00452747">
        <w:rPr>
          <w:rStyle w:val="libAlaemChar"/>
          <w:rtl/>
        </w:rPr>
        <w:t>عليه‌السلام</w:t>
      </w:r>
      <w:r w:rsidRPr="0000190E">
        <w:rPr>
          <w:rtl/>
        </w:rPr>
        <w:t xml:space="preserve"> كما صرّح به في تاريخ قم </w:t>
      </w:r>
      <w:r w:rsidRPr="00C7137D">
        <w:rPr>
          <w:rStyle w:val="libFootnotenumChar"/>
          <w:rtl/>
        </w:rPr>
        <w:t>(2)</w:t>
      </w:r>
      <w:r>
        <w:rPr>
          <w:rtl/>
        </w:rPr>
        <w:t>.</w:t>
      </w:r>
    </w:p>
    <w:p w:rsidR="000A06BC" w:rsidRPr="0000190E" w:rsidRDefault="000A06BC" w:rsidP="00F319A4">
      <w:pPr>
        <w:pStyle w:val="libNormal"/>
        <w:rPr>
          <w:rtl/>
        </w:rPr>
      </w:pPr>
      <w:r w:rsidRPr="0000190E">
        <w:rPr>
          <w:rtl/>
        </w:rPr>
        <w:t xml:space="preserve">وكان الرضا </w:t>
      </w:r>
      <w:r w:rsidR="00452747" w:rsidRPr="00452747">
        <w:rPr>
          <w:rStyle w:val="libAlaemChar"/>
          <w:rtl/>
        </w:rPr>
        <w:t>عليه‌السلام</w:t>
      </w:r>
      <w:r w:rsidRPr="0000190E">
        <w:rPr>
          <w:rtl/>
        </w:rPr>
        <w:t xml:space="preserve"> لاشتهاره في عصر المأمون بولاية العهد ينسب جميع ولده </w:t>
      </w:r>
      <w:r w:rsidR="00452747" w:rsidRPr="00452747">
        <w:rPr>
          <w:rStyle w:val="libAlaemChar"/>
          <w:rtl/>
        </w:rPr>
        <w:t>عليه‌السلام</w:t>
      </w:r>
      <w:r w:rsidRPr="0000190E">
        <w:rPr>
          <w:rtl/>
        </w:rPr>
        <w:t xml:space="preserve"> إليه </w:t>
      </w:r>
      <w:r w:rsidR="00452747" w:rsidRPr="00452747">
        <w:rPr>
          <w:rStyle w:val="libAlaemChar"/>
          <w:rtl/>
        </w:rPr>
        <w:t>عليه‌السلام</w:t>
      </w:r>
      <w:r w:rsidRPr="0000190E">
        <w:rPr>
          <w:rtl/>
        </w:rPr>
        <w:t xml:space="preserve"> حتّى أنّ العامّة كانوا يقولون لكلّ من الجواد والهادي والعسكري </w:t>
      </w:r>
      <w:r w:rsidR="00140652" w:rsidRPr="00140652">
        <w:rPr>
          <w:rStyle w:val="libAlaemChar"/>
          <w:rtl/>
        </w:rPr>
        <w:t>عليهم‌السلام</w:t>
      </w:r>
      <w:r w:rsidRPr="0000190E">
        <w:rPr>
          <w:rtl/>
        </w:rPr>
        <w:t xml:space="preserve"> أيضا : « ابن الرضا »</w:t>
      </w:r>
      <w:r>
        <w:rPr>
          <w:rtl/>
        </w:rPr>
        <w:t>.</w:t>
      </w:r>
    </w:p>
    <w:p w:rsidR="000A06BC" w:rsidRPr="0000190E" w:rsidRDefault="000A06BC" w:rsidP="00F319A4">
      <w:pPr>
        <w:pStyle w:val="libNormal"/>
        <w:rPr>
          <w:rtl/>
        </w:rPr>
      </w:pPr>
      <w:r w:rsidRPr="0000190E">
        <w:rPr>
          <w:rtl/>
        </w:rPr>
        <w:t xml:space="preserve">وأمّا قول صاحب العدد : له ولدان : محمّد وموسى </w:t>
      </w:r>
      <w:r w:rsidRPr="00C7137D">
        <w:rPr>
          <w:rStyle w:val="libFootnotenumChar"/>
          <w:rtl/>
        </w:rPr>
        <w:t>(3)</w:t>
      </w:r>
      <w:r w:rsidRPr="0000190E">
        <w:rPr>
          <w:rtl/>
        </w:rPr>
        <w:t xml:space="preserve"> وإن أمكن استناده إلى خبر القرب عن البزنطي ، قال : دخلت على الرضا </w:t>
      </w:r>
      <w:r w:rsidR="00452747" w:rsidRPr="00452747">
        <w:rPr>
          <w:rStyle w:val="libAlaemChar"/>
          <w:rtl/>
        </w:rPr>
        <w:t>عليه‌السلام</w:t>
      </w:r>
      <w:r w:rsidRPr="0000190E">
        <w:rPr>
          <w:rtl/>
        </w:rPr>
        <w:t xml:space="preserve"> بالقادسيّة </w:t>
      </w:r>
      <w:r>
        <w:rPr>
          <w:rtl/>
        </w:rPr>
        <w:t>(</w:t>
      </w:r>
      <w:r w:rsidRPr="0000190E">
        <w:rPr>
          <w:rtl/>
        </w:rPr>
        <w:t xml:space="preserve"> إلى أن قال ) وقد سألتك منذ سنين</w:t>
      </w:r>
      <w:r>
        <w:rPr>
          <w:rtl/>
        </w:rPr>
        <w:t xml:space="preserve"> ـ </w:t>
      </w:r>
      <w:r w:rsidRPr="0000190E">
        <w:rPr>
          <w:rtl/>
        </w:rPr>
        <w:t>وليس لك ولد</w:t>
      </w:r>
      <w:r>
        <w:rPr>
          <w:rtl/>
        </w:rPr>
        <w:t xml:space="preserve"> ـ </w:t>
      </w:r>
      <w:r w:rsidRPr="0000190E">
        <w:rPr>
          <w:rtl/>
        </w:rPr>
        <w:t>عن الإمامة فيمن يكون بعدك</w:t>
      </w:r>
      <w:r>
        <w:rPr>
          <w:rtl/>
        </w:rPr>
        <w:t>؟</w:t>
      </w:r>
      <w:r w:rsidRPr="0000190E">
        <w:rPr>
          <w:rtl/>
        </w:rPr>
        <w:t xml:space="preserve"> فقلت في ولدي ، وقد وهب الله لك ابنين ، فأيّهما عندك بمنزلتك الّتي كانت لك عند أبيك</w:t>
      </w:r>
      <w:r>
        <w:rPr>
          <w:rtl/>
        </w:rPr>
        <w:t>؟ ..</w:t>
      </w:r>
      <w:r w:rsidRPr="0000190E">
        <w:rPr>
          <w:rtl/>
        </w:rPr>
        <w:t>.</w:t>
      </w:r>
    </w:p>
    <w:p w:rsidR="000A06BC" w:rsidRPr="0000190E" w:rsidRDefault="000A06BC" w:rsidP="00F319A4">
      <w:pPr>
        <w:pStyle w:val="libNormal"/>
        <w:rPr>
          <w:rtl/>
        </w:rPr>
      </w:pPr>
      <w:r w:rsidRPr="0000190E">
        <w:rPr>
          <w:rtl/>
        </w:rPr>
        <w:t xml:space="preserve">الخبر </w:t>
      </w:r>
      <w:r w:rsidRPr="00C7137D">
        <w:rPr>
          <w:rStyle w:val="libFootnotenumChar"/>
          <w:rtl/>
        </w:rPr>
        <w:t>(4)</w:t>
      </w:r>
      <w:r w:rsidRPr="0000190E">
        <w:rPr>
          <w:rtl/>
        </w:rPr>
        <w:t xml:space="preserve"> إلاّ أنّ الترجيح لتلك الأقوال وتلك الأخبار المتعدّدة.</w:t>
      </w:r>
    </w:p>
    <w:p w:rsidR="000A06BC" w:rsidRPr="0000190E" w:rsidRDefault="000A06BC" w:rsidP="00C7137D">
      <w:pPr>
        <w:pStyle w:val="libCenterBold1"/>
        <w:rPr>
          <w:rtl/>
        </w:rPr>
      </w:pPr>
      <w:r w:rsidRPr="0000190E">
        <w:rPr>
          <w:rtl/>
        </w:rPr>
        <w:t xml:space="preserve">وأمّا أولاد الجواد </w:t>
      </w:r>
      <w:r w:rsidR="00452747" w:rsidRPr="00452747">
        <w:rPr>
          <w:rStyle w:val="libAlaemChar"/>
          <w:rtl/>
        </w:rPr>
        <w:t>عليه‌السلام</w:t>
      </w:r>
    </w:p>
    <w:p w:rsidR="000A06BC" w:rsidRPr="0000190E" w:rsidRDefault="000A06BC" w:rsidP="00F319A4">
      <w:pPr>
        <w:pStyle w:val="libNormal"/>
        <w:rPr>
          <w:rtl/>
        </w:rPr>
      </w:pPr>
      <w:r w:rsidRPr="0000190E">
        <w:rPr>
          <w:rtl/>
        </w:rPr>
        <w:t xml:space="preserve">فأبناؤه : عليّ الهادي </w:t>
      </w:r>
      <w:r w:rsidR="00452747" w:rsidRPr="00452747">
        <w:rPr>
          <w:rStyle w:val="libAlaemChar"/>
          <w:rtl/>
        </w:rPr>
        <w:t>عليه‌السلام</w:t>
      </w:r>
      <w:r w:rsidRPr="0000190E">
        <w:rPr>
          <w:rtl/>
        </w:rPr>
        <w:t xml:space="preserve"> وموسى المبرقع.</w:t>
      </w:r>
    </w:p>
    <w:p w:rsidR="000A06BC" w:rsidRPr="0000190E" w:rsidRDefault="000A06BC" w:rsidP="00F319A4">
      <w:pPr>
        <w:pStyle w:val="libNormal"/>
        <w:rPr>
          <w:rtl/>
        </w:rPr>
      </w:pPr>
      <w:r w:rsidRPr="0000190E">
        <w:rPr>
          <w:rtl/>
        </w:rPr>
        <w:t xml:space="preserve">وأمّا بناته : فقال المفيد : فاطمة وامامة </w:t>
      </w:r>
      <w:r w:rsidRPr="00C7137D">
        <w:rPr>
          <w:rStyle w:val="libFootnotenumChar"/>
          <w:rtl/>
        </w:rPr>
        <w:t>(5)</w:t>
      </w:r>
      <w:r>
        <w:rPr>
          <w:rtl/>
        </w:rPr>
        <w:t>.</w:t>
      </w:r>
    </w:p>
    <w:p w:rsidR="000A06BC" w:rsidRPr="0000190E" w:rsidRDefault="000A06BC" w:rsidP="00F319A4">
      <w:pPr>
        <w:pStyle w:val="libNormal"/>
        <w:rPr>
          <w:rtl/>
        </w:rPr>
      </w:pPr>
      <w:r w:rsidRPr="0000190E">
        <w:rPr>
          <w:rtl/>
        </w:rPr>
        <w:t xml:space="preserve">وفي المناقب وإعلام الورى : حكيمة وخديجة وأمّ كلثوم </w:t>
      </w:r>
      <w:r w:rsidRPr="00C7137D">
        <w:rPr>
          <w:rStyle w:val="libFootnotenumChar"/>
          <w:rtl/>
        </w:rPr>
        <w:t>(6)</w:t>
      </w:r>
      <w:r>
        <w:rPr>
          <w:rtl/>
        </w:rPr>
        <w:t>.</w:t>
      </w:r>
    </w:p>
    <w:p w:rsidR="000A06BC" w:rsidRPr="0000190E" w:rsidRDefault="000A06BC" w:rsidP="00F319A4">
      <w:pPr>
        <w:pStyle w:val="libNormal"/>
        <w:rPr>
          <w:rtl/>
        </w:rPr>
      </w:pPr>
      <w:r w:rsidRPr="0000190E">
        <w:rPr>
          <w:rtl/>
        </w:rPr>
        <w:t xml:space="preserve">وعن تاريخ قم : زينب وأمّ محمّد وميمونة ، وقال : دفنّ في قم عند فاطمة بنت الكاظم </w:t>
      </w:r>
      <w:r w:rsidR="00452747" w:rsidRPr="00452747">
        <w:rPr>
          <w:rStyle w:val="libAlaemChar"/>
          <w:rtl/>
        </w:rPr>
        <w:t>عليه‌السلام</w:t>
      </w:r>
      <w:r w:rsidRPr="0000190E">
        <w:rPr>
          <w:rtl/>
        </w:rPr>
        <w:t xml:space="preserve"> وقال : إنّهن نزلن قم عند أخيهم موسى أوّل من نزل قم من الرضويّة </w:t>
      </w:r>
      <w:r w:rsidRPr="00C7137D">
        <w:rPr>
          <w:rStyle w:val="libFootnotenumChar"/>
          <w:rtl/>
        </w:rPr>
        <w:t>(7)</w:t>
      </w:r>
      <w:r>
        <w:rPr>
          <w:rtl/>
        </w:rPr>
        <w:t>.</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 xml:space="preserve">1) مطالب السئول : 302 ، ونقله عن ابن الخشّاب والأخضر كشف الغمّة 2 : 267 </w:t>
      </w:r>
      <w:r>
        <w:rPr>
          <w:rtl/>
        </w:rPr>
        <w:t>و 2</w:t>
      </w:r>
      <w:r w:rsidRPr="0000190E">
        <w:rPr>
          <w:rtl/>
        </w:rPr>
        <w:t>84.</w:t>
      </w:r>
    </w:p>
    <w:p w:rsidR="000A06BC" w:rsidRPr="0000190E" w:rsidRDefault="000A06BC" w:rsidP="00C7137D">
      <w:pPr>
        <w:pStyle w:val="libFootnote0"/>
        <w:rPr>
          <w:rtl/>
          <w:lang w:bidi="fa-IR"/>
        </w:rPr>
      </w:pPr>
      <w:r>
        <w:rPr>
          <w:rtl/>
        </w:rPr>
        <w:t>(</w:t>
      </w:r>
      <w:r w:rsidRPr="0000190E">
        <w:rPr>
          <w:rtl/>
        </w:rPr>
        <w:t>2) تاريخ قم : 215.</w:t>
      </w:r>
    </w:p>
    <w:p w:rsidR="000A06BC" w:rsidRPr="0000190E" w:rsidRDefault="000A06BC" w:rsidP="00C7137D">
      <w:pPr>
        <w:pStyle w:val="libFootnote0"/>
        <w:rPr>
          <w:rtl/>
          <w:lang w:bidi="fa-IR"/>
        </w:rPr>
      </w:pPr>
      <w:r>
        <w:rPr>
          <w:rtl/>
        </w:rPr>
        <w:t>(</w:t>
      </w:r>
      <w:r w:rsidRPr="0000190E">
        <w:rPr>
          <w:rtl/>
        </w:rPr>
        <w:t>3) العدد القويّة ، عنها في البحار 49 : 222.</w:t>
      </w:r>
    </w:p>
    <w:p w:rsidR="000A06BC" w:rsidRPr="0000190E" w:rsidRDefault="000A06BC" w:rsidP="00C7137D">
      <w:pPr>
        <w:pStyle w:val="libFootnote0"/>
        <w:rPr>
          <w:rtl/>
          <w:lang w:bidi="fa-IR"/>
        </w:rPr>
      </w:pPr>
      <w:r>
        <w:rPr>
          <w:rtl/>
        </w:rPr>
        <w:t>(</w:t>
      </w:r>
      <w:r w:rsidRPr="0000190E">
        <w:rPr>
          <w:rtl/>
        </w:rPr>
        <w:t>4) قرب الإسناد : 376.</w:t>
      </w:r>
    </w:p>
    <w:p w:rsidR="000A06BC" w:rsidRPr="0000190E" w:rsidRDefault="000A06BC" w:rsidP="00C7137D">
      <w:pPr>
        <w:pStyle w:val="libFootnote0"/>
        <w:rPr>
          <w:rtl/>
          <w:lang w:bidi="fa-IR"/>
        </w:rPr>
      </w:pPr>
      <w:r>
        <w:rPr>
          <w:rtl/>
        </w:rPr>
        <w:t>(</w:t>
      </w:r>
      <w:r w:rsidRPr="0000190E">
        <w:rPr>
          <w:rtl/>
        </w:rPr>
        <w:t>5) الإرشاد : 327. إعلام الورى : 380.</w:t>
      </w:r>
    </w:p>
    <w:p w:rsidR="000A06BC" w:rsidRPr="0000190E" w:rsidRDefault="000A06BC" w:rsidP="00C7137D">
      <w:pPr>
        <w:pStyle w:val="libFootnote0"/>
        <w:rPr>
          <w:rtl/>
          <w:lang w:bidi="fa-IR"/>
        </w:rPr>
      </w:pPr>
      <w:r>
        <w:rPr>
          <w:rtl/>
        </w:rPr>
        <w:t>(</w:t>
      </w:r>
      <w:r w:rsidRPr="0000190E">
        <w:rPr>
          <w:rtl/>
        </w:rPr>
        <w:t>6) المناقب 4 : 380 ، إعلام الورى : 338.</w:t>
      </w:r>
    </w:p>
    <w:p w:rsidR="000A06BC" w:rsidRPr="0000190E" w:rsidRDefault="000A06BC" w:rsidP="00C7137D">
      <w:pPr>
        <w:pStyle w:val="libFootnote0"/>
        <w:rPr>
          <w:rtl/>
          <w:lang w:bidi="fa-IR"/>
        </w:rPr>
      </w:pPr>
      <w:r>
        <w:rPr>
          <w:rtl/>
        </w:rPr>
        <w:t>(</w:t>
      </w:r>
      <w:r w:rsidRPr="0000190E">
        <w:rPr>
          <w:rtl/>
        </w:rPr>
        <w:t>7) تاريخ قم : 214</w:t>
      </w:r>
      <w:r>
        <w:rPr>
          <w:rtl/>
        </w:rPr>
        <w:t xml:space="preserve"> ـ </w:t>
      </w:r>
      <w:r w:rsidRPr="0000190E">
        <w:rPr>
          <w:rtl/>
        </w:rPr>
        <w:t>216.</w:t>
      </w:r>
    </w:p>
    <w:p w:rsidR="000A06BC" w:rsidRPr="0000190E" w:rsidRDefault="000A06BC" w:rsidP="00F319A4">
      <w:pPr>
        <w:pStyle w:val="libNormal"/>
        <w:rPr>
          <w:rtl/>
        </w:rPr>
      </w:pPr>
      <w:r>
        <w:rPr>
          <w:rtl/>
        </w:rPr>
        <w:br w:type="page"/>
      </w:r>
      <w:r w:rsidRPr="0000190E">
        <w:rPr>
          <w:rtl/>
        </w:rPr>
        <w:lastRenderedPageBreak/>
        <w:t xml:space="preserve">قلت : أمّا حكيمة : فالأخبار بوجودها ورواية تولّد الصاحب </w:t>
      </w:r>
      <w:r w:rsidR="00452747" w:rsidRPr="00452747">
        <w:rPr>
          <w:rStyle w:val="libAlaemChar"/>
          <w:rtl/>
        </w:rPr>
        <w:t>عليه‌السلام</w:t>
      </w:r>
      <w:r w:rsidRPr="0000190E">
        <w:rPr>
          <w:rtl/>
        </w:rPr>
        <w:t xml:space="preserve"> عنها مستفيضة </w:t>
      </w:r>
      <w:r w:rsidRPr="00C7137D">
        <w:rPr>
          <w:rStyle w:val="libFootnotenumChar"/>
          <w:rtl/>
        </w:rPr>
        <w:t>(1)</w:t>
      </w:r>
      <w:r>
        <w:rPr>
          <w:rtl/>
        </w:rPr>
        <w:t>.</w:t>
      </w:r>
    </w:p>
    <w:p w:rsidR="000A06BC" w:rsidRPr="0000190E" w:rsidRDefault="000A06BC" w:rsidP="00F319A4">
      <w:pPr>
        <w:pStyle w:val="libNormal"/>
        <w:rPr>
          <w:rtl/>
        </w:rPr>
      </w:pPr>
      <w:r w:rsidRPr="0000190E">
        <w:rPr>
          <w:rtl/>
        </w:rPr>
        <w:t xml:space="preserve">وأمّا خديجة : فوردت الرواية أيضا في تولّد الحجّة </w:t>
      </w:r>
      <w:r w:rsidR="00452747" w:rsidRPr="00452747">
        <w:rPr>
          <w:rStyle w:val="libAlaemChar"/>
          <w:rtl/>
        </w:rPr>
        <w:t>عليه‌السلام</w:t>
      </w:r>
      <w:r w:rsidRPr="0000190E">
        <w:rPr>
          <w:rtl/>
        </w:rPr>
        <w:t xml:space="preserve"> عنها في إثبات المسعودي وغيبة الشيخ </w:t>
      </w:r>
      <w:r w:rsidRPr="00C7137D">
        <w:rPr>
          <w:rStyle w:val="libFootnotenumChar"/>
          <w:rtl/>
        </w:rPr>
        <w:t>(2)</w:t>
      </w:r>
      <w:r>
        <w:rPr>
          <w:rtl/>
        </w:rPr>
        <w:t>.</w:t>
      </w:r>
    </w:p>
    <w:p w:rsidR="000A06BC" w:rsidRPr="0000190E" w:rsidRDefault="000A06BC" w:rsidP="00C7137D">
      <w:pPr>
        <w:pStyle w:val="libCenterBold1"/>
        <w:rPr>
          <w:rtl/>
        </w:rPr>
      </w:pPr>
      <w:r w:rsidRPr="0000190E">
        <w:rPr>
          <w:rtl/>
        </w:rPr>
        <w:t xml:space="preserve">وأمّا أولاد الهادي </w:t>
      </w:r>
      <w:r w:rsidR="00452747" w:rsidRPr="00452747">
        <w:rPr>
          <w:rStyle w:val="libAlaemChar"/>
          <w:rtl/>
        </w:rPr>
        <w:t>عليه‌السلام</w:t>
      </w:r>
    </w:p>
    <w:p w:rsidR="000A06BC" w:rsidRPr="0000190E" w:rsidRDefault="000A06BC" w:rsidP="00F319A4">
      <w:pPr>
        <w:pStyle w:val="libNormal"/>
        <w:rPr>
          <w:rtl/>
        </w:rPr>
      </w:pPr>
      <w:r w:rsidRPr="0000190E">
        <w:rPr>
          <w:rtl/>
        </w:rPr>
        <w:t>فأبناؤه أربعة : الحسن الإمام والحسين ومحمّد ، وجعفر المعروف بالكذّاب.</w:t>
      </w:r>
      <w:r>
        <w:rPr>
          <w:rFonts w:hint="cs"/>
          <w:rtl/>
        </w:rPr>
        <w:t xml:space="preserve"> </w:t>
      </w:r>
      <w:r w:rsidRPr="0000190E">
        <w:rPr>
          <w:rtl/>
        </w:rPr>
        <w:t>وله بنت واحدة : عليّة.</w:t>
      </w:r>
    </w:p>
    <w:p w:rsidR="000A06BC" w:rsidRPr="0000190E" w:rsidRDefault="000A06BC" w:rsidP="00F319A4">
      <w:pPr>
        <w:pStyle w:val="libNormal"/>
        <w:rPr>
          <w:rtl/>
        </w:rPr>
      </w:pPr>
      <w:r w:rsidRPr="0000190E">
        <w:rPr>
          <w:rtl/>
        </w:rPr>
        <w:t xml:space="preserve">وقال في الملل والنحل : له فاطمة ، ونقل أنّ فرقة قالوا بإمامتها مع أخيها جعفر </w:t>
      </w:r>
      <w:r w:rsidRPr="00C7137D">
        <w:rPr>
          <w:rStyle w:val="libFootnotenumChar"/>
          <w:rtl/>
        </w:rPr>
        <w:t>(3)</w:t>
      </w:r>
      <w:r>
        <w:rPr>
          <w:rtl/>
        </w:rPr>
        <w:t>.</w:t>
      </w:r>
    </w:p>
    <w:p w:rsidR="000A06BC" w:rsidRPr="0000190E" w:rsidRDefault="000A06BC" w:rsidP="00C7137D">
      <w:pPr>
        <w:pStyle w:val="libCenterBold1"/>
        <w:rPr>
          <w:rtl/>
        </w:rPr>
      </w:pPr>
      <w:r w:rsidRPr="0000190E">
        <w:rPr>
          <w:rtl/>
        </w:rPr>
        <w:t xml:space="preserve">وأمّا أولاد العسكري </w:t>
      </w:r>
      <w:r w:rsidR="00452747" w:rsidRPr="00452747">
        <w:rPr>
          <w:rStyle w:val="libAlaemChar"/>
          <w:rtl/>
        </w:rPr>
        <w:t>عليه‌السلام</w:t>
      </w:r>
    </w:p>
    <w:p w:rsidR="000A06BC" w:rsidRPr="0000190E" w:rsidRDefault="000A06BC" w:rsidP="00F319A4">
      <w:pPr>
        <w:pStyle w:val="libNormal"/>
        <w:rPr>
          <w:rtl/>
        </w:rPr>
      </w:pPr>
      <w:r w:rsidRPr="0000190E">
        <w:rPr>
          <w:rtl/>
        </w:rPr>
        <w:t xml:space="preserve">فصرّح المفيد وغيره بأنّه لم يخلف غير الحجّة </w:t>
      </w:r>
      <w:r w:rsidRPr="00C7137D">
        <w:rPr>
          <w:rStyle w:val="libFootnotenumChar"/>
          <w:rtl/>
        </w:rPr>
        <w:t>(4)</w:t>
      </w:r>
      <w:r w:rsidRPr="0000190E">
        <w:rPr>
          <w:rtl/>
        </w:rPr>
        <w:t xml:space="preserve"> بل هو إجماع الشيعة.</w:t>
      </w:r>
    </w:p>
    <w:p w:rsidR="000A06BC" w:rsidRPr="0000190E" w:rsidRDefault="000A06BC" w:rsidP="00F319A4">
      <w:pPr>
        <w:pStyle w:val="libNormal"/>
        <w:rPr>
          <w:rtl/>
        </w:rPr>
      </w:pPr>
      <w:r w:rsidRPr="0000190E">
        <w:rPr>
          <w:rtl/>
        </w:rPr>
        <w:t xml:space="preserve">ولكن روى الإكمال في باب من رآه </w:t>
      </w:r>
      <w:r w:rsidR="00452747" w:rsidRPr="00452747">
        <w:rPr>
          <w:rStyle w:val="libAlaemChar"/>
          <w:rtl/>
        </w:rPr>
        <w:t>عليه‌السلام</w:t>
      </w:r>
      <w:r w:rsidRPr="0000190E">
        <w:rPr>
          <w:rtl/>
        </w:rPr>
        <w:t xml:space="preserve"> عن إبراهيم بن مهزيار</w:t>
      </w:r>
      <w:r>
        <w:rPr>
          <w:rtl/>
        </w:rPr>
        <w:t xml:space="preserve"> ـ </w:t>
      </w:r>
      <w:r w:rsidRPr="0000190E">
        <w:rPr>
          <w:rtl/>
        </w:rPr>
        <w:t>في خبر طويل</w:t>
      </w:r>
      <w:r>
        <w:rPr>
          <w:rtl/>
        </w:rPr>
        <w:t xml:space="preserve"> ـ </w:t>
      </w:r>
      <w:r w:rsidRPr="0000190E">
        <w:rPr>
          <w:rtl/>
        </w:rPr>
        <w:t>قال لي وأيم الله</w:t>
      </w:r>
      <w:r>
        <w:rPr>
          <w:rtl/>
        </w:rPr>
        <w:t>!</w:t>
      </w:r>
      <w:r w:rsidRPr="0000190E">
        <w:rPr>
          <w:rtl/>
        </w:rPr>
        <w:t xml:space="preserve"> إنّي لأعرف الضوء بجبين محمّد وموسى ابني الحسن بن عليّ ، ثمّ إنّي لرسولهما إليك قاصدا لإتيانك أمرهما ، فإن احببت لقاءهما والاكتحال بالتبرّك بهما ، فارتحل معي إلى الطائف </w:t>
      </w:r>
      <w:r>
        <w:rPr>
          <w:rtl/>
        </w:rPr>
        <w:t>(</w:t>
      </w:r>
      <w:r w:rsidRPr="0000190E">
        <w:rPr>
          <w:rtl/>
        </w:rPr>
        <w:t xml:space="preserve"> إلى أن قال ) فدخل فسلّم عليهما وأعلمهما بمكاني ، فخرج إليّ أحدهما وهو الأكبر سنّا محمّد بن الحسن صلّى الله عليه </w:t>
      </w:r>
      <w:r>
        <w:rPr>
          <w:rtl/>
        </w:rPr>
        <w:t>(</w:t>
      </w:r>
      <w:r w:rsidRPr="0000190E">
        <w:rPr>
          <w:rtl/>
        </w:rPr>
        <w:t xml:space="preserve"> إلى أن قال ) ثمّ نسب نفسه وأخاه موسى ، واعتزل في ناحية</w:t>
      </w:r>
      <w:r>
        <w:rPr>
          <w:rtl/>
        </w:rPr>
        <w:t xml:space="preserve"> ..</w:t>
      </w:r>
      <w:r w:rsidRPr="0000190E">
        <w:rPr>
          <w:rtl/>
        </w:rPr>
        <w:t xml:space="preserve">. الخبر </w:t>
      </w:r>
      <w:r w:rsidRPr="00C7137D">
        <w:rPr>
          <w:rStyle w:val="libFootnotenumChar"/>
          <w:rtl/>
        </w:rPr>
        <w:t>(5)</w:t>
      </w:r>
      <w:r>
        <w:rPr>
          <w:rtl/>
        </w:rPr>
        <w:t>.</w:t>
      </w:r>
    </w:p>
    <w:p w:rsidR="000A06BC" w:rsidRPr="0000190E" w:rsidRDefault="000A06BC" w:rsidP="00F319A4">
      <w:pPr>
        <w:pStyle w:val="libNormal"/>
        <w:rPr>
          <w:rtl/>
        </w:rPr>
      </w:pPr>
      <w:r w:rsidRPr="0000190E">
        <w:rPr>
          <w:rtl/>
        </w:rPr>
        <w:t>وروى بعده بفاصلة حديث سعد خبرا آخر عن عليّ بن مهزيار ، وفيه :</w:t>
      </w:r>
      <w:r>
        <w:rPr>
          <w:rtl/>
        </w:rPr>
        <w:t xml:space="preserve"> أ</w:t>
      </w:r>
      <w:r w:rsidRPr="0000190E">
        <w:rPr>
          <w:rtl/>
        </w:rPr>
        <w:t>تعرف الصريحين</w:t>
      </w:r>
      <w:r>
        <w:rPr>
          <w:rtl/>
        </w:rPr>
        <w:t>؟</w:t>
      </w:r>
      <w:r w:rsidRPr="0000190E">
        <w:rPr>
          <w:rtl/>
        </w:rPr>
        <w:t xml:space="preserve"> قلت : نعم ، قال : ومن هما</w:t>
      </w:r>
      <w:r>
        <w:rPr>
          <w:rtl/>
        </w:rPr>
        <w:t>؟</w:t>
      </w:r>
      <w:r w:rsidRPr="0000190E">
        <w:rPr>
          <w:rtl/>
        </w:rPr>
        <w:t xml:space="preserve"> قلت : محمّد وموسى</w:t>
      </w:r>
      <w:r>
        <w:rPr>
          <w:rtl/>
        </w:rPr>
        <w:t xml:space="preserve"> ..</w:t>
      </w:r>
      <w:r w:rsidRPr="0000190E">
        <w:rPr>
          <w:rtl/>
        </w:rPr>
        <w:t xml:space="preserve">. الخ </w:t>
      </w:r>
      <w:r w:rsidRPr="00C7137D">
        <w:rPr>
          <w:rStyle w:val="libFootnotenumChar"/>
          <w:rtl/>
        </w:rPr>
        <w:t>(6)</w:t>
      </w:r>
      <w:r w:rsidRPr="0000190E">
        <w:rPr>
          <w:rtl/>
        </w:rPr>
        <w:t xml:space="preserve"> والخبران موضوعان وآثار الوضع عليهما عيان. ورواه الغيبة بتفصيلهما عن عليّ بن إبراهيم ابن مهزيار دون ذكر أخ له </w:t>
      </w:r>
      <w:r w:rsidRPr="00C7137D">
        <w:rPr>
          <w:rStyle w:val="libFootnotenumChar"/>
          <w:rtl/>
        </w:rPr>
        <w:t>(7)</w:t>
      </w:r>
      <w:r>
        <w:rPr>
          <w:rtl/>
        </w:rPr>
        <w:t>.</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البحار 51 : 2.</w:t>
      </w:r>
    </w:p>
    <w:p w:rsidR="000A06BC" w:rsidRPr="0000190E" w:rsidRDefault="000A06BC" w:rsidP="00C7137D">
      <w:pPr>
        <w:pStyle w:val="libFootnote0"/>
        <w:rPr>
          <w:rtl/>
          <w:lang w:bidi="fa-IR"/>
        </w:rPr>
      </w:pPr>
      <w:r>
        <w:rPr>
          <w:rtl/>
        </w:rPr>
        <w:t>(</w:t>
      </w:r>
      <w:r w:rsidRPr="0000190E">
        <w:rPr>
          <w:rtl/>
        </w:rPr>
        <w:t>2) إثبات الوصيّة : 230 ، الغيبة للشيخ : 138.</w:t>
      </w:r>
    </w:p>
    <w:p w:rsidR="000A06BC" w:rsidRPr="0000190E" w:rsidRDefault="000A06BC" w:rsidP="00C7137D">
      <w:pPr>
        <w:pStyle w:val="libFootnote0"/>
        <w:rPr>
          <w:rtl/>
          <w:lang w:bidi="fa-IR"/>
        </w:rPr>
      </w:pPr>
      <w:r>
        <w:rPr>
          <w:rtl/>
        </w:rPr>
        <w:t>(</w:t>
      </w:r>
      <w:r w:rsidRPr="0000190E">
        <w:rPr>
          <w:rtl/>
        </w:rPr>
        <w:t>3) الملل والنحل 1 : 170.</w:t>
      </w:r>
    </w:p>
    <w:p w:rsidR="000A06BC" w:rsidRPr="0000190E" w:rsidRDefault="000A06BC" w:rsidP="00C7137D">
      <w:pPr>
        <w:pStyle w:val="libFootnote0"/>
        <w:rPr>
          <w:rtl/>
          <w:lang w:bidi="fa-IR"/>
        </w:rPr>
      </w:pPr>
      <w:r>
        <w:rPr>
          <w:rtl/>
        </w:rPr>
        <w:t>(</w:t>
      </w:r>
      <w:r w:rsidRPr="0000190E">
        <w:rPr>
          <w:rtl/>
        </w:rPr>
        <w:t>4) الإرشاد : 345.</w:t>
      </w:r>
    </w:p>
    <w:p w:rsidR="000A06BC" w:rsidRPr="0000190E" w:rsidRDefault="000A06BC" w:rsidP="00C7137D">
      <w:pPr>
        <w:pStyle w:val="libFootnote0"/>
        <w:rPr>
          <w:rtl/>
          <w:lang w:bidi="fa-IR"/>
        </w:rPr>
      </w:pPr>
      <w:r>
        <w:rPr>
          <w:rtl/>
        </w:rPr>
        <w:t>(</w:t>
      </w:r>
      <w:r w:rsidRPr="0000190E">
        <w:rPr>
          <w:rtl/>
        </w:rPr>
        <w:t>5) كمال الدين : 446 الباب 43 ح 19.</w:t>
      </w:r>
    </w:p>
    <w:p w:rsidR="000A06BC" w:rsidRPr="0000190E" w:rsidRDefault="000A06BC" w:rsidP="00C7137D">
      <w:pPr>
        <w:pStyle w:val="libFootnote0"/>
        <w:rPr>
          <w:rtl/>
          <w:lang w:bidi="fa-IR"/>
        </w:rPr>
      </w:pPr>
      <w:r>
        <w:rPr>
          <w:rtl/>
        </w:rPr>
        <w:t>(</w:t>
      </w:r>
      <w:r w:rsidRPr="0000190E">
        <w:rPr>
          <w:rtl/>
        </w:rPr>
        <w:t>6) كمال الدين : 467 ، الباب 43 ، ح 23.</w:t>
      </w:r>
    </w:p>
    <w:p w:rsidR="000A06BC" w:rsidRPr="0000190E" w:rsidRDefault="000A06BC" w:rsidP="00C7137D">
      <w:pPr>
        <w:pStyle w:val="libFootnote0"/>
        <w:rPr>
          <w:rtl/>
          <w:lang w:bidi="fa-IR"/>
        </w:rPr>
      </w:pPr>
      <w:r>
        <w:rPr>
          <w:rtl/>
        </w:rPr>
        <w:t>(</w:t>
      </w:r>
      <w:r w:rsidRPr="0000190E">
        <w:rPr>
          <w:rtl/>
        </w:rPr>
        <w:t>7) الغيبة للشيخ : 159.</w:t>
      </w:r>
    </w:p>
    <w:p w:rsidR="000A06BC" w:rsidRPr="0000190E" w:rsidRDefault="000A06BC" w:rsidP="00F319A4">
      <w:pPr>
        <w:pStyle w:val="libNormal"/>
        <w:rPr>
          <w:rtl/>
        </w:rPr>
      </w:pPr>
      <w:r>
        <w:rPr>
          <w:rtl/>
        </w:rPr>
        <w:br w:type="page"/>
      </w:r>
      <w:r w:rsidRPr="0000190E">
        <w:rPr>
          <w:rtl/>
        </w:rPr>
        <w:lastRenderedPageBreak/>
        <w:t xml:space="preserve">وقول المفيد : « لم يخلف غير الحجّة » ولا يمنع من وجود ابن آخر له </w:t>
      </w:r>
      <w:r w:rsidR="00452747" w:rsidRPr="00452747">
        <w:rPr>
          <w:rStyle w:val="libAlaemChar"/>
          <w:rtl/>
        </w:rPr>
        <w:t>عليه‌السلام</w:t>
      </w:r>
      <w:r w:rsidRPr="0000190E">
        <w:rPr>
          <w:rtl/>
        </w:rPr>
        <w:t xml:space="preserve"> مات قبله. ويدلّ عليه ما قال المسعودي في إثباته : حدّثني الثقة من إخواننا عن إبراهيم بن إدريس ، قال : وجّه إليّ أبو محمّد </w:t>
      </w:r>
      <w:r w:rsidR="00452747" w:rsidRPr="00452747">
        <w:rPr>
          <w:rStyle w:val="libAlaemChar"/>
          <w:rtl/>
        </w:rPr>
        <w:t>عليه‌السلام</w:t>
      </w:r>
      <w:r w:rsidRPr="0000190E">
        <w:rPr>
          <w:rtl/>
        </w:rPr>
        <w:t xml:space="preserve"> بكبشين وقال : عقّهما عن ابني فلان </w:t>
      </w:r>
      <w:r>
        <w:rPr>
          <w:rtl/>
        </w:rPr>
        <w:t>(</w:t>
      </w:r>
      <w:r w:rsidRPr="0000190E">
        <w:rPr>
          <w:rtl/>
        </w:rPr>
        <w:t xml:space="preserve"> إلى أن قال ) ثمّ لقيته بعد ذلك فقال : إنّ المولود الّذي ولد مات. ثمّ وجّه إليّ بكبشين بعد ذلك وكتب : بسم الله الرحمن الرحيم ، عقّ هذين الكبشين عن مولاك وكلّ هناك الله وأطعم إخوانك. ففعلت ولقيته بعد ذلك ، فما ذكر لي شيئا </w:t>
      </w:r>
      <w:r w:rsidRPr="00C7137D">
        <w:rPr>
          <w:rStyle w:val="libFootnotenumChar"/>
          <w:rtl/>
        </w:rPr>
        <w:t>(1)</w:t>
      </w:r>
      <w:r>
        <w:rPr>
          <w:rtl/>
        </w:rPr>
        <w:t>.</w:t>
      </w:r>
    </w:p>
    <w:p w:rsidR="000A06BC" w:rsidRPr="0000190E" w:rsidRDefault="000A06BC" w:rsidP="00C7137D">
      <w:pPr>
        <w:pStyle w:val="libCenterBold1"/>
        <w:rPr>
          <w:rtl/>
        </w:rPr>
      </w:pPr>
      <w:r w:rsidRPr="0000190E">
        <w:rPr>
          <w:rtl/>
        </w:rPr>
        <w:t xml:space="preserve">وأمّا الحجّة </w:t>
      </w:r>
      <w:r w:rsidR="00452747" w:rsidRPr="00452747">
        <w:rPr>
          <w:rStyle w:val="libAlaemChar"/>
          <w:rtl/>
        </w:rPr>
        <w:t>عليه‌السلام</w:t>
      </w:r>
    </w:p>
    <w:p w:rsidR="000A06BC" w:rsidRPr="0000190E" w:rsidRDefault="000A06BC" w:rsidP="00F319A4">
      <w:pPr>
        <w:pStyle w:val="libNormal"/>
        <w:rPr>
          <w:rtl/>
        </w:rPr>
      </w:pPr>
      <w:r w:rsidRPr="0000190E">
        <w:rPr>
          <w:rtl/>
        </w:rPr>
        <w:t xml:space="preserve">فلم يتعرّض القدماء أنّ له ولدا فعلا. وأصرّ النوري على ذلك </w:t>
      </w:r>
      <w:r w:rsidRPr="00C7137D">
        <w:rPr>
          <w:rStyle w:val="libFootnotenumChar"/>
          <w:rtl/>
        </w:rPr>
        <w:t>(2)</w:t>
      </w:r>
      <w:r w:rsidRPr="0000190E">
        <w:rPr>
          <w:rtl/>
        </w:rPr>
        <w:t xml:space="preserve"> استنادا إلى حديث مدائن أبناء له </w:t>
      </w:r>
      <w:r w:rsidRPr="00C7137D">
        <w:rPr>
          <w:rStyle w:val="libFootnotenumChar"/>
          <w:rtl/>
        </w:rPr>
        <w:t>(3)</w:t>
      </w:r>
      <w:r w:rsidRPr="0000190E">
        <w:rPr>
          <w:rtl/>
        </w:rPr>
        <w:t xml:space="preserve"> وحديث البحر الأبيض ، والجزيرة الخضراء. وهما خبران مجعولان ليس أثر منهما في كلام المعصومين ، ولا في كلمات المتقدّمين ، وإنّما قال بهما بعض من كان حسن الاعتقاد كابن طاوس والمجلسي من المتأخّرين ، واستنادا إلى ما رواه في الغيبة « ولا يطّلع على موضعه أحد من ولده ولا غيره » </w:t>
      </w:r>
      <w:r w:rsidRPr="00C7137D">
        <w:rPr>
          <w:rStyle w:val="libFootnotenumChar"/>
          <w:rtl/>
        </w:rPr>
        <w:t>(4)</w:t>
      </w:r>
      <w:r w:rsidRPr="0000190E">
        <w:rPr>
          <w:rtl/>
        </w:rPr>
        <w:t xml:space="preserve"> وهو خبر محرّف ، وصحيحه ما رواه النعماني « من وليّ ولا غيره » </w:t>
      </w:r>
      <w:r w:rsidRPr="00C7137D">
        <w:rPr>
          <w:rStyle w:val="libFootnotenumChar"/>
          <w:rtl/>
        </w:rPr>
        <w:t>(5)</w:t>
      </w:r>
      <w:r>
        <w:rPr>
          <w:rtl/>
        </w:rPr>
        <w:t>.</w:t>
      </w:r>
      <w:r w:rsidRPr="0000190E">
        <w:rPr>
          <w:rtl/>
        </w:rPr>
        <w:t xml:space="preserve"> وقوله : « إنّ النعماني رواه مثله » وهم.</w:t>
      </w:r>
    </w:p>
    <w:p w:rsidR="000A06BC" w:rsidRPr="0000190E" w:rsidRDefault="000A06BC" w:rsidP="00F319A4">
      <w:pPr>
        <w:pStyle w:val="libNormal"/>
        <w:rPr>
          <w:rtl/>
        </w:rPr>
      </w:pPr>
      <w:r w:rsidRPr="0000190E">
        <w:rPr>
          <w:rtl/>
        </w:rPr>
        <w:t xml:space="preserve">هذا ، وأمّا وجود الولد له </w:t>
      </w:r>
      <w:r w:rsidR="00452747" w:rsidRPr="00452747">
        <w:rPr>
          <w:rStyle w:val="libAlaemChar"/>
          <w:rtl/>
        </w:rPr>
        <w:t>عليه‌السلام</w:t>
      </w:r>
      <w:r w:rsidRPr="0000190E">
        <w:rPr>
          <w:rtl/>
        </w:rPr>
        <w:t xml:space="preserve"> بعد ظهوره ، ووجود الخلف له بعد وفاته ، فالأخبار والأقوال فيه مختلفة.</w:t>
      </w:r>
    </w:p>
    <w:p w:rsidR="000A06BC" w:rsidRPr="0000190E" w:rsidRDefault="000A06BC" w:rsidP="00F319A4">
      <w:pPr>
        <w:pStyle w:val="libNormal"/>
        <w:rPr>
          <w:rtl/>
        </w:rPr>
      </w:pPr>
      <w:r w:rsidRPr="0000190E">
        <w:rPr>
          <w:rtl/>
        </w:rPr>
        <w:t xml:space="preserve">أمّا الأخبار : فروى في الغيبة في أخبار الأئمّة الاثني عشر باسناده عن الصادق </w:t>
      </w:r>
      <w:r w:rsidR="00452747" w:rsidRPr="00452747">
        <w:rPr>
          <w:rStyle w:val="libAlaemChar"/>
          <w:rtl/>
        </w:rPr>
        <w:t>عليه‌السلام</w:t>
      </w:r>
      <w:r w:rsidRPr="0000190E">
        <w:rPr>
          <w:rtl/>
        </w:rPr>
        <w:t xml:space="preserve"> عن آبائه ، عن النبيّ </w:t>
      </w:r>
      <w:r w:rsidR="000033B7" w:rsidRPr="000033B7">
        <w:rPr>
          <w:rStyle w:val="libAlaemChar"/>
          <w:rtl/>
        </w:rPr>
        <w:t>صلى‌الله‌عليه‌وآله</w:t>
      </w:r>
      <w:r w:rsidRPr="0000190E">
        <w:rPr>
          <w:rtl/>
        </w:rPr>
        <w:t xml:space="preserve"> خبرا فيهم </w:t>
      </w:r>
      <w:r w:rsidR="00140652" w:rsidRPr="00140652">
        <w:rPr>
          <w:rStyle w:val="libAlaemChar"/>
          <w:rtl/>
        </w:rPr>
        <w:t>عليهم‌السلام</w:t>
      </w:r>
      <w:r w:rsidRPr="0000190E">
        <w:rPr>
          <w:rtl/>
        </w:rPr>
        <w:t xml:space="preserve"> وفيه بعد ذكر العسكري </w:t>
      </w:r>
      <w:r w:rsidR="00452747" w:rsidRPr="00452747">
        <w:rPr>
          <w:rStyle w:val="libAlaemChar"/>
          <w:rtl/>
        </w:rPr>
        <w:t>عليه‌السلام</w:t>
      </w:r>
      <w:r w:rsidRPr="0000190E">
        <w:rPr>
          <w:rtl/>
        </w:rPr>
        <w:t xml:space="preserve"> : فإذا حضرته الوفاة فليسلّمها إلى ابنه محمّد المستحفظ من آل محمّد ، فذلك اثنا عشر إماما. ثمّ يكون من بعده اثنا عشر مهديّا فإذا حضرته الوفاة فليسلّمها إلى ابنه أوّل المؤمنين ، له ثلاثة أسامي : اسم كاسمي واسم أبي ، وهو</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إثبات الوصيّة : 221.</w:t>
      </w:r>
    </w:p>
    <w:p w:rsidR="000A06BC" w:rsidRPr="0000190E" w:rsidRDefault="000A06BC" w:rsidP="00C7137D">
      <w:pPr>
        <w:pStyle w:val="libFootnote0"/>
        <w:rPr>
          <w:rtl/>
          <w:lang w:bidi="fa-IR"/>
        </w:rPr>
      </w:pPr>
      <w:r>
        <w:rPr>
          <w:rtl/>
        </w:rPr>
        <w:t>(</w:t>
      </w:r>
      <w:r w:rsidRPr="0000190E">
        <w:rPr>
          <w:rtl/>
        </w:rPr>
        <w:t xml:space="preserve">2) انظر نجم ثاقب </w:t>
      </w:r>
      <w:r>
        <w:rPr>
          <w:rtl/>
        </w:rPr>
        <w:t>(</w:t>
      </w:r>
      <w:r w:rsidRPr="0000190E">
        <w:rPr>
          <w:rtl/>
        </w:rPr>
        <w:t xml:space="preserve"> فارسيّة ) : 260 باب 7.</w:t>
      </w:r>
    </w:p>
    <w:p w:rsidR="000A06BC" w:rsidRPr="0000190E" w:rsidRDefault="000A06BC" w:rsidP="00C7137D">
      <w:pPr>
        <w:pStyle w:val="libFootnote0"/>
        <w:rPr>
          <w:rtl/>
          <w:lang w:bidi="fa-IR"/>
        </w:rPr>
      </w:pPr>
      <w:r>
        <w:rPr>
          <w:rtl/>
        </w:rPr>
        <w:t>(</w:t>
      </w:r>
      <w:r w:rsidRPr="0000190E">
        <w:rPr>
          <w:rtl/>
        </w:rPr>
        <w:t>3) كذا قرأناها ، وكتابتها في الأصل غير واضحة.</w:t>
      </w:r>
    </w:p>
    <w:p w:rsidR="000A06BC" w:rsidRPr="0000190E" w:rsidRDefault="000A06BC" w:rsidP="00C7137D">
      <w:pPr>
        <w:pStyle w:val="libFootnote0"/>
        <w:rPr>
          <w:rtl/>
          <w:lang w:bidi="fa-IR"/>
        </w:rPr>
      </w:pPr>
      <w:r>
        <w:rPr>
          <w:rtl/>
        </w:rPr>
        <w:t>(</w:t>
      </w:r>
      <w:r w:rsidRPr="0000190E">
        <w:rPr>
          <w:rtl/>
        </w:rPr>
        <w:t>4) الغيبة للشيخ : 102.</w:t>
      </w:r>
    </w:p>
    <w:p w:rsidR="000A06BC" w:rsidRPr="0000190E" w:rsidRDefault="000A06BC" w:rsidP="00C7137D">
      <w:pPr>
        <w:pStyle w:val="libFootnote0"/>
        <w:rPr>
          <w:rtl/>
          <w:lang w:bidi="fa-IR"/>
        </w:rPr>
      </w:pPr>
      <w:r>
        <w:rPr>
          <w:rtl/>
        </w:rPr>
        <w:t>(</w:t>
      </w:r>
      <w:r w:rsidRPr="0000190E">
        <w:rPr>
          <w:rtl/>
        </w:rPr>
        <w:t>5) الغيبة للنعماني : 114.</w:t>
      </w:r>
    </w:p>
    <w:p w:rsidR="000A06BC" w:rsidRPr="0000190E" w:rsidRDefault="000A06BC" w:rsidP="00687652">
      <w:pPr>
        <w:pStyle w:val="libNormal0"/>
        <w:rPr>
          <w:rtl/>
        </w:rPr>
      </w:pPr>
      <w:r>
        <w:rPr>
          <w:rtl/>
        </w:rPr>
        <w:br w:type="page"/>
      </w:r>
      <w:r w:rsidRPr="0000190E">
        <w:rPr>
          <w:rtl/>
        </w:rPr>
        <w:lastRenderedPageBreak/>
        <w:t xml:space="preserve">« عبد الله » </w:t>
      </w:r>
      <w:r>
        <w:rPr>
          <w:rtl/>
        </w:rPr>
        <w:t>و «</w:t>
      </w:r>
      <w:r w:rsidRPr="0000190E">
        <w:rPr>
          <w:rtl/>
        </w:rPr>
        <w:t xml:space="preserve"> أحمد » والاسم الثالث « المهدي » هو أوّل المؤمنين </w:t>
      </w:r>
      <w:r w:rsidRPr="00C7137D">
        <w:rPr>
          <w:rStyle w:val="libFootnotenumChar"/>
          <w:rtl/>
        </w:rPr>
        <w:t>(1)</w:t>
      </w:r>
      <w:r>
        <w:rPr>
          <w:rtl/>
        </w:rPr>
        <w:t>.</w:t>
      </w:r>
    </w:p>
    <w:p w:rsidR="000A06BC" w:rsidRPr="0000190E" w:rsidRDefault="000A06BC" w:rsidP="00F319A4">
      <w:pPr>
        <w:pStyle w:val="libNormal"/>
        <w:rPr>
          <w:rtl/>
        </w:rPr>
      </w:pPr>
      <w:r w:rsidRPr="0000190E">
        <w:rPr>
          <w:rtl/>
        </w:rPr>
        <w:t xml:space="preserve">وروى في آخر أخبار من رآه </w:t>
      </w:r>
      <w:r w:rsidR="00452747" w:rsidRPr="00452747">
        <w:rPr>
          <w:rStyle w:val="libAlaemChar"/>
          <w:rtl/>
        </w:rPr>
        <w:t>عليه‌السلام</w:t>
      </w:r>
      <w:r w:rsidRPr="0000190E">
        <w:rPr>
          <w:rtl/>
        </w:rPr>
        <w:t xml:space="preserve"> صلوات ، وفيه : « اللهمّ أعطه في نفسه وذرّيّته </w:t>
      </w:r>
      <w:r>
        <w:rPr>
          <w:rtl/>
        </w:rPr>
        <w:t>(</w:t>
      </w:r>
      <w:r w:rsidRPr="0000190E">
        <w:rPr>
          <w:rtl/>
        </w:rPr>
        <w:t xml:space="preserve"> إلى أن قال ) وصلّ على وليّك وولاة عهدك والأئمّة من ولده » </w:t>
      </w:r>
      <w:r w:rsidRPr="00C7137D">
        <w:rPr>
          <w:rStyle w:val="libFootnotenumChar"/>
          <w:rtl/>
        </w:rPr>
        <w:t>(2)</w:t>
      </w:r>
      <w:r>
        <w:rPr>
          <w:rtl/>
        </w:rPr>
        <w:t>.</w:t>
      </w:r>
      <w:r>
        <w:rPr>
          <w:rFonts w:hint="cs"/>
          <w:rtl/>
        </w:rPr>
        <w:t xml:space="preserve"> </w:t>
      </w:r>
      <w:r w:rsidRPr="0000190E">
        <w:rPr>
          <w:rtl/>
        </w:rPr>
        <w:t xml:space="preserve">وعن دعوات التلّعكبريّ : « السلام على ولاة عهده والأئمّة » </w:t>
      </w:r>
      <w:r w:rsidRPr="00C7137D">
        <w:rPr>
          <w:rStyle w:val="libFootnotenumChar"/>
          <w:rtl/>
        </w:rPr>
        <w:t>(3)</w:t>
      </w:r>
      <w:r>
        <w:rPr>
          <w:rtl/>
        </w:rPr>
        <w:t>.</w:t>
      </w:r>
    </w:p>
    <w:p w:rsidR="000A06BC" w:rsidRPr="0000190E" w:rsidRDefault="000A06BC" w:rsidP="00F319A4">
      <w:pPr>
        <w:pStyle w:val="libNormal"/>
        <w:rPr>
          <w:rtl/>
        </w:rPr>
      </w:pPr>
      <w:r w:rsidRPr="0000190E">
        <w:rPr>
          <w:rtl/>
        </w:rPr>
        <w:t>وفي خبر كتاب عمل شهر رمضان لابن أبي قرّة</w:t>
      </w:r>
      <w:r>
        <w:rPr>
          <w:rtl/>
        </w:rPr>
        <w:t xml:space="preserve"> ـ </w:t>
      </w:r>
      <w:r w:rsidRPr="0000190E">
        <w:rPr>
          <w:rtl/>
        </w:rPr>
        <w:t>على نقل ابن طاوس</w:t>
      </w:r>
      <w:r>
        <w:rPr>
          <w:rtl/>
        </w:rPr>
        <w:t xml:space="preserve"> ـ </w:t>
      </w:r>
      <w:r w:rsidRPr="0000190E">
        <w:rPr>
          <w:rtl/>
        </w:rPr>
        <w:t>:</w:t>
      </w:r>
      <w:r>
        <w:rPr>
          <w:rFonts w:hint="cs"/>
          <w:rtl/>
        </w:rPr>
        <w:t xml:space="preserve"> </w:t>
      </w:r>
      <w:r w:rsidRPr="0000190E">
        <w:rPr>
          <w:rtl/>
        </w:rPr>
        <w:t xml:space="preserve">« وتجعله وذرّيّته فيها الأئمّة الوارثين » </w:t>
      </w:r>
      <w:r w:rsidRPr="00C7137D">
        <w:rPr>
          <w:rStyle w:val="libFootnotenumChar"/>
          <w:rtl/>
        </w:rPr>
        <w:t>(4)</w:t>
      </w:r>
      <w:r>
        <w:rPr>
          <w:rtl/>
        </w:rPr>
        <w:t>.</w:t>
      </w:r>
    </w:p>
    <w:p w:rsidR="000A06BC" w:rsidRPr="0000190E" w:rsidRDefault="000A06BC" w:rsidP="00F319A4">
      <w:pPr>
        <w:pStyle w:val="libNormal"/>
        <w:rPr>
          <w:rtl/>
        </w:rPr>
      </w:pPr>
      <w:r w:rsidRPr="0000190E">
        <w:rPr>
          <w:rtl/>
        </w:rPr>
        <w:t xml:space="preserve">ويعارضها ما رواه المسعودي في إثباته عن عليّ بن أبي حمزة في دخوله مع ابن أبي السّراج وابن أبي سعيد على الرضا </w:t>
      </w:r>
      <w:r w:rsidR="00452747" w:rsidRPr="00452747">
        <w:rPr>
          <w:rStyle w:val="libAlaemChar"/>
          <w:rtl/>
        </w:rPr>
        <w:t>عليه‌السلام</w:t>
      </w:r>
      <w:r w:rsidRPr="0000190E">
        <w:rPr>
          <w:rtl/>
        </w:rPr>
        <w:t xml:space="preserve"> </w:t>
      </w:r>
      <w:r>
        <w:rPr>
          <w:rtl/>
        </w:rPr>
        <w:t>(</w:t>
      </w:r>
      <w:r w:rsidRPr="0000190E">
        <w:rPr>
          <w:rtl/>
        </w:rPr>
        <w:t xml:space="preserve"> إلى أن قال ) فقال له ابن أبي حمزة : فإنّا روينا أنّ الإمام لا يمضي حتّى يرى عقبه ، فقال له الرضا </w:t>
      </w:r>
      <w:r w:rsidR="00452747" w:rsidRPr="00452747">
        <w:rPr>
          <w:rStyle w:val="libAlaemChar"/>
          <w:rtl/>
        </w:rPr>
        <w:t>عليه‌السلام</w:t>
      </w:r>
      <w:r w:rsidRPr="0000190E">
        <w:rPr>
          <w:rtl/>
        </w:rPr>
        <w:t xml:space="preserve"> : «</w:t>
      </w:r>
      <w:r>
        <w:rPr>
          <w:rtl/>
        </w:rPr>
        <w:t xml:space="preserve"> أ</w:t>
      </w:r>
      <w:r w:rsidRPr="0000190E">
        <w:rPr>
          <w:rtl/>
        </w:rPr>
        <w:t>ما رويتم في هذا الحديث بعينه إلاّ القائم</w:t>
      </w:r>
      <w:r>
        <w:rPr>
          <w:rtl/>
        </w:rPr>
        <w:t>؟</w:t>
      </w:r>
      <w:r w:rsidRPr="0000190E">
        <w:rPr>
          <w:rtl/>
        </w:rPr>
        <w:t xml:space="preserve"> » قالوا : لا ، قال الرضا </w:t>
      </w:r>
      <w:r w:rsidR="00452747" w:rsidRPr="00452747">
        <w:rPr>
          <w:rStyle w:val="libAlaemChar"/>
          <w:rtl/>
        </w:rPr>
        <w:t>عليه‌السلام</w:t>
      </w:r>
      <w:r w:rsidRPr="0000190E">
        <w:rPr>
          <w:rtl/>
        </w:rPr>
        <w:t xml:space="preserve"> : « بلى قدر رويتموه وأنتم لا تدرون لم قيل ولا ما معناه » قال ابن أبي حمزة : إنّ هذا لفي الحديث</w:t>
      </w:r>
      <w:r>
        <w:rPr>
          <w:rtl/>
        </w:rPr>
        <w:t xml:space="preserve"> ..</w:t>
      </w:r>
      <w:r w:rsidRPr="0000190E">
        <w:rPr>
          <w:rtl/>
        </w:rPr>
        <w:t xml:space="preserve">. </w:t>
      </w:r>
      <w:r w:rsidRPr="00C7137D">
        <w:rPr>
          <w:rStyle w:val="libFootnotenumChar"/>
          <w:rtl/>
        </w:rPr>
        <w:t>(5)</w:t>
      </w:r>
      <w:r w:rsidRPr="0000190E">
        <w:rPr>
          <w:rtl/>
        </w:rPr>
        <w:t xml:space="preserve"> الخبر.</w:t>
      </w:r>
    </w:p>
    <w:p w:rsidR="000A06BC" w:rsidRPr="0000190E" w:rsidRDefault="000A06BC" w:rsidP="00F319A4">
      <w:pPr>
        <w:pStyle w:val="libNormal"/>
        <w:rPr>
          <w:rtl/>
        </w:rPr>
      </w:pPr>
      <w:r w:rsidRPr="0000190E">
        <w:rPr>
          <w:rtl/>
        </w:rPr>
        <w:t xml:space="preserve">وما رواه الشيخ في غيبته في عنوان « ردّ من زعم أنّ الأمر قد اشتبه عليه فلا يدري هل لأبي محمّد </w:t>
      </w:r>
      <w:r w:rsidR="00452747" w:rsidRPr="00452747">
        <w:rPr>
          <w:rStyle w:val="libAlaemChar"/>
          <w:rtl/>
        </w:rPr>
        <w:t>عليه‌السلام</w:t>
      </w:r>
      <w:r w:rsidRPr="0000190E">
        <w:rPr>
          <w:rtl/>
        </w:rPr>
        <w:t xml:space="preserve"> ولد أمّ لا</w:t>
      </w:r>
      <w:r>
        <w:rPr>
          <w:rtl/>
        </w:rPr>
        <w:t>؟</w:t>
      </w:r>
      <w:r w:rsidRPr="0000190E">
        <w:rPr>
          <w:rtl/>
        </w:rPr>
        <w:t xml:space="preserve"> » عن الحميري ، عن عليّ بن سليمان بن رشيد ، عن الحسن بن عليّ الخزّار ، قال : دخل عليّ بن أبي حمزة على أبي الحسن الرضا </w:t>
      </w:r>
      <w:r w:rsidR="00452747" w:rsidRPr="00452747">
        <w:rPr>
          <w:rStyle w:val="libAlaemChar"/>
          <w:rtl/>
        </w:rPr>
        <w:t>عليه‌السلام</w:t>
      </w:r>
      <w:r w:rsidRPr="0000190E">
        <w:rPr>
          <w:rtl/>
        </w:rPr>
        <w:t xml:space="preserve"> فقال له : أنت إمام</w:t>
      </w:r>
      <w:r>
        <w:rPr>
          <w:rtl/>
        </w:rPr>
        <w:t>؟</w:t>
      </w:r>
      <w:r w:rsidRPr="0000190E">
        <w:rPr>
          <w:rtl/>
        </w:rPr>
        <w:t xml:space="preserve"> قال : نعم ، فقال له : إنّي سمعت جدّك جعفر بن محمّد </w:t>
      </w:r>
      <w:r w:rsidR="00452747" w:rsidRPr="00452747">
        <w:rPr>
          <w:rStyle w:val="libAlaemChar"/>
          <w:rtl/>
        </w:rPr>
        <w:t>عليه‌السلام</w:t>
      </w:r>
      <w:r w:rsidRPr="0000190E">
        <w:rPr>
          <w:rtl/>
        </w:rPr>
        <w:t xml:space="preserve"> يقول : لا يكون الإمام إلاّ وله عقب ، فقال : أنسيت يا شيخ أم تناسيت</w:t>
      </w:r>
      <w:r>
        <w:rPr>
          <w:rtl/>
        </w:rPr>
        <w:t>؟</w:t>
      </w:r>
      <w:r>
        <w:rPr>
          <w:rFonts w:hint="cs"/>
          <w:rtl/>
        </w:rPr>
        <w:t xml:space="preserve"> </w:t>
      </w:r>
      <w:r w:rsidRPr="0000190E">
        <w:rPr>
          <w:rtl/>
        </w:rPr>
        <w:t xml:space="preserve">ليس هكذا ، قال جعفر </w:t>
      </w:r>
      <w:r w:rsidR="00452747" w:rsidRPr="00452747">
        <w:rPr>
          <w:rStyle w:val="libAlaemChar"/>
          <w:rtl/>
        </w:rPr>
        <w:t>عليه‌السلام</w:t>
      </w:r>
      <w:r w:rsidRPr="0000190E">
        <w:rPr>
          <w:rtl/>
        </w:rPr>
        <w:t xml:space="preserve"> : إنّما قال لا يكون إمام إلاّ وله عقب ، إلاّ الإمام الّذي يخرج عليه الحسين بن عليّ </w:t>
      </w:r>
      <w:r w:rsidR="00452747" w:rsidRPr="00452747">
        <w:rPr>
          <w:rStyle w:val="libAlaemChar"/>
          <w:rtl/>
        </w:rPr>
        <w:t>عليه‌السلام</w:t>
      </w:r>
      <w:r w:rsidRPr="0000190E">
        <w:rPr>
          <w:rtl/>
        </w:rPr>
        <w:t xml:space="preserve"> فإنّه لا عقب له ، فقال له : صدقت جعلت فداك</w:t>
      </w:r>
      <w:r>
        <w:rPr>
          <w:rtl/>
        </w:rPr>
        <w:t>!</w:t>
      </w:r>
      <w:r w:rsidRPr="0000190E">
        <w:rPr>
          <w:rtl/>
        </w:rPr>
        <w:t xml:space="preserve"> هكذا سمعت جدّك يقول </w:t>
      </w:r>
      <w:r w:rsidRPr="00C7137D">
        <w:rPr>
          <w:rStyle w:val="libFootnotenumChar"/>
          <w:rtl/>
        </w:rPr>
        <w:t>(6)</w:t>
      </w:r>
      <w:r>
        <w:rPr>
          <w:rtl/>
        </w:rPr>
        <w:t>.</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الغيبة للشيخ : 97.</w:t>
      </w:r>
    </w:p>
    <w:p w:rsidR="000A06BC" w:rsidRPr="0000190E" w:rsidRDefault="000A06BC" w:rsidP="00C7137D">
      <w:pPr>
        <w:pStyle w:val="libFootnote0"/>
        <w:rPr>
          <w:rtl/>
          <w:lang w:bidi="fa-IR"/>
        </w:rPr>
      </w:pPr>
      <w:r>
        <w:rPr>
          <w:rtl/>
        </w:rPr>
        <w:t>(</w:t>
      </w:r>
      <w:r w:rsidRPr="0000190E">
        <w:rPr>
          <w:rtl/>
        </w:rPr>
        <w:t>2) الغيبة للشيخ : 97.</w:t>
      </w:r>
    </w:p>
    <w:p w:rsidR="000A06BC" w:rsidRPr="0000190E" w:rsidRDefault="000A06BC" w:rsidP="00C7137D">
      <w:pPr>
        <w:pStyle w:val="libFootnote0"/>
        <w:rPr>
          <w:rtl/>
          <w:lang w:bidi="fa-IR"/>
        </w:rPr>
      </w:pPr>
      <w:r>
        <w:rPr>
          <w:rtl/>
        </w:rPr>
        <w:t>(</w:t>
      </w:r>
      <w:r w:rsidRPr="0000190E">
        <w:rPr>
          <w:rtl/>
        </w:rPr>
        <w:t>3) نقله في البحار عن كتاب عتيق ، وفيه : « السلام على ولاة عهده وعلى الأئمّة من ولده » بحار الأنوار 99 : 228.</w:t>
      </w:r>
    </w:p>
    <w:p w:rsidR="000A06BC" w:rsidRPr="0000190E" w:rsidRDefault="000A06BC" w:rsidP="00C7137D">
      <w:pPr>
        <w:pStyle w:val="libFootnote0"/>
        <w:rPr>
          <w:rtl/>
          <w:lang w:bidi="fa-IR"/>
        </w:rPr>
      </w:pPr>
      <w:r>
        <w:rPr>
          <w:rtl/>
        </w:rPr>
        <w:t>(</w:t>
      </w:r>
      <w:r w:rsidRPr="0000190E">
        <w:rPr>
          <w:rtl/>
        </w:rPr>
        <w:t>4) لم نعثر عليه في إقبال ابن طاوس.</w:t>
      </w:r>
    </w:p>
    <w:p w:rsidR="000A06BC" w:rsidRPr="0000190E" w:rsidRDefault="000A06BC" w:rsidP="00C7137D">
      <w:pPr>
        <w:pStyle w:val="libFootnote0"/>
        <w:rPr>
          <w:rtl/>
          <w:lang w:bidi="fa-IR"/>
        </w:rPr>
      </w:pPr>
      <w:r>
        <w:rPr>
          <w:rtl/>
        </w:rPr>
        <w:t>(</w:t>
      </w:r>
      <w:r w:rsidRPr="0000190E">
        <w:rPr>
          <w:rtl/>
        </w:rPr>
        <w:t>5) إثبات الوصيّة : 175.</w:t>
      </w:r>
    </w:p>
    <w:p w:rsidR="000A06BC" w:rsidRPr="0000190E" w:rsidRDefault="000A06BC" w:rsidP="00C7137D">
      <w:pPr>
        <w:pStyle w:val="libFootnote0"/>
        <w:rPr>
          <w:rtl/>
          <w:lang w:bidi="fa-IR"/>
        </w:rPr>
      </w:pPr>
      <w:r>
        <w:rPr>
          <w:rtl/>
        </w:rPr>
        <w:t>(</w:t>
      </w:r>
      <w:r w:rsidRPr="0000190E">
        <w:rPr>
          <w:rtl/>
        </w:rPr>
        <w:t>6) الغيبة للشيخ : 134.</w:t>
      </w:r>
    </w:p>
    <w:p w:rsidR="000A06BC" w:rsidRPr="0000190E" w:rsidRDefault="000A06BC" w:rsidP="00F319A4">
      <w:pPr>
        <w:pStyle w:val="libNormal"/>
        <w:rPr>
          <w:rtl/>
        </w:rPr>
      </w:pPr>
      <w:r>
        <w:rPr>
          <w:rtl/>
        </w:rPr>
        <w:br w:type="page"/>
      </w:r>
      <w:r w:rsidRPr="0000190E">
        <w:rPr>
          <w:rtl/>
        </w:rPr>
        <w:lastRenderedPageBreak/>
        <w:t xml:space="preserve">ورواه في الكتاب المعروف بدلائل الطبري </w:t>
      </w:r>
      <w:r w:rsidRPr="00C7137D">
        <w:rPr>
          <w:rStyle w:val="libFootnotenumChar"/>
          <w:rtl/>
        </w:rPr>
        <w:t>(1)</w:t>
      </w:r>
      <w:r>
        <w:rPr>
          <w:rtl/>
        </w:rPr>
        <w:t>.</w:t>
      </w:r>
      <w:r w:rsidRPr="0000190E">
        <w:rPr>
          <w:rtl/>
        </w:rPr>
        <w:t xml:space="preserve"> ونقل عن غيبة الفضل أيضا </w:t>
      </w:r>
      <w:r w:rsidRPr="00C7137D">
        <w:rPr>
          <w:rStyle w:val="libFootnotenumChar"/>
          <w:rtl/>
        </w:rPr>
        <w:t>(2)</w:t>
      </w:r>
      <w:r>
        <w:rPr>
          <w:rtl/>
        </w:rPr>
        <w:t>.</w:t>
      </w:r>
      <w:r>
        <w:rPr>
          <w:rFonts w:hint="cs"/>
          <w:rtl/>
        </w:rPr>
        <w:t xml:space="preserve"> </w:t>
      </w:r>
      <w:r w:rsidRPr="0000190E">
        <w:rPr>
          <w:rtl/>
        </w:rPr>
        <w:t xml:space="preserve">وأمّا الأقوال : فقال المفيد في إرشاده : وليس بعد دولة القائم </w:t>
      </w:r>
      <w:r w:rsidR="00452747" w:rsidRPr="00452747">
        <w:rPr>
          <w:rStyle w:val="libAlaemChar"/>
          <w:rtl/>
        </w:rPr>
        <w:t>عليه‌السلام</w:t>
      </w:r>
      <w:r w:rsidRPr="0000190E">
        <w:rPr>
          <w:rtl/>
        </w:rPr>
        <w:t xml:space="preserve"> لأحد دولة ، إلاّ ما جاءت به الرواية من قيام ولده إن شاء الله ذلك ولم يرو به على القطع والثبات.</w:t>
      </w:r>
      <w:r>
        <w:rPr>
          <w:rFonts w:hint="cs"/>
          <w:rtl/>
        </w:rPr>
        <w:t xml:space="preserve"> </w:t>
      </w:r>
      <w:r w:rsidRPr="0000190E">
        <w:rPr>
          <w:rtl/>
        </w:rPr>
        <w:t xml:space="preserve">وأكثر الروايات أنّه لن يمضي مهديّ الامة إلاّ قبل القيامة بأربعين يوما يكون فيها الهرج وعلامة خروج الأموات وقيام الساعة للحساب والجزاء </w:t>
      </w:r>
      <w:r w:rsidRPr="00C7137D">
        <w:rPr>
          <w:rStyle w:val="libFootnotenumChar"/>
          <w:rtl/>
        </w:rPr>
        <w:t>(3)</w:t>
      </w:r>
      <w:r>
        <w:rPr>
          <w:rtl/>
        </w:rPr>
        <w:t>.</w:t>
      </w:r>
      <w:r w:rsidRPr="0000190E">
        <w:rPr>
          <w:rtl/>
        </w:rPr>
        <w:t xml:space="preserve"> والله أعلم بما يكون.</w:t>
      </w:r>
    </w:p>
    <w:p w:rsidR="000A06BC" w:rsidRPr="0000190E" w:rsidRDefault="000A06BC" w:rsidP="00F319A4">
      <w:pPr>
        <w:pStyle w:val="libNormal"/>
        <w:rPr>
          <w:rtl/>
        </w:rPr>
      </w:pPr>
      <w:r w:rsidRPr="0000190E">
        <w:rPr>
          <w:rtl/>
        </w:rPr>
        <w:t>وقال النعماني</w:t>
      </w:r>
      <w:r>
        <w:rPr>
          <w:rtl/>
        </w:rPr>
        <w:t xml:space="preserve"> ـ </w:t>
      </w:r>
      <w:r w:rsidRPr="0000190E">
        <w:rPr>
          <w:rtl/>
        </w:rPr>
        <w:t>بعد ذكر أخبار الاثني عشر من طريق العامّة</w:t>
      </w:r>
      <w:r>
        <w:rPr>
          <w:rtl/>
        </w:rPr>
        <w:t xml:space="preserve"> ـ </w:t>
      </w:r>
      <w:r w:rsidRPr="0000190E">
        <w:rPr>
          <w:rtl/>
        </w:rPr>
        <w:t>وفي قوله في آخر الحديث : « ثمّ الهرج » أدلّ دليل على ما جاءت به الروايات متّصلة من وقوع الهرج بعد مضيّ القائم خمسين سنة</w:t>
      </w:r>
      <w:r>
        <w:rPr>
          <w:rtl/>
        </w:rPr>
        <w:t xml:space="preserve"> ..</w:t>
      </w:r>
      <w:r w:rsidRPr="0000190E">
        <w:rPr>
          <w:rtl/>
        </w:rPr>
        <w:t xml:space="preserve">. الخ </w:t>
      </w:r>
      <w:r w:rsidRPr="00C7137D">
        <w:rPr>
          <w:rStyle w:val="libFootnotenumChar"/>
          <w:rtl/>
        </w:rPr>
        <w:t>(4)</w:t>
      </w:r>
      <w:r>
        <w:rPr>
          <w:rtl/>
        </w:rPr>
        <w:t>.</w:t>
      </w:r>
    </w:p>
    <w:p w:rsidR="000A06BC" w:rsidRPr="0000190E" w:rsidRDefault="000A06BC" w:rsidP="00F319A4">
      <w:pPr>
        <w:pStyle w:val="libNormal"/>
        <w:rPr>
          <w:rtl/>
        </w:rPr>
      </w:pPr>
      <w:r w:rsidRPr="0000190E">
        <w:rPr>
          <w:rtl/>
        </w:rPr>
        <w:t>وقال الشيخ في غيبته : فأمّا من قال : إنّ للخلف ولدا وأنّ الأئمّة ثلاثة عشر ، فقولهم يفسد بما دلّلنا عليه من أنّ الأئمّة اثنا عشر ، فهذا القول يجب اطراحه</w:t>
      </w:r>
      <w:r>
        <w:rPr>
          <w:rtl/>
        </w:rPr>
        <w:t xml:space="preserve"> ..</w:t>
      </w:r>
      <w:r w:rsidRPr="0000190E">
        <w:rPr>
          <w:rtl/>
        </w:rPr>
        <w:t>.</w:t>
      </w:r>
      <w:r>
        <w:rPr>
          <w:rFonts w:hint="cs"/>
          <w:rtl/>
        </w:rPr>
        <w:t xml:space="preserve"> </w:t>
      </w:r>
      <w:r w:rsidRPr="0000190E">
        <w:rPr>
          <w:rtl/>
        </w:rPr>
        <w:t xml:space="preserve">إلخ </w:t>
      </w:r>
      <w:r w:rsidRPr="00C7137D">
        <w:rPr>
          <w:rStyle w:val="libFootnotenumChar"/>
          <w:rtl/>
        </w:rPr>
        <w:t>(5)</w:t>
      </w:r>
      <w:r>
        <w:rPr>
          <w:rtl/>
        </w:rPr>
        <w:t>.</w:t>
      </w:r>
      <w:r w:rsidRPr="0000190E">
        <w:rPr>
          <w:rtl/>
        </w:rPr>
        <w:t xml:space="preserve"> وكلامه محتمل لنفي ولد رأسا ، ونفي ولد لا يكون إماما.</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دلائل الإمامة : 231.</w:t>
      </w:r>
    </w:p>
    <w:p w:rsidR="000A06BC" w:rsidRPr="0000190E" w:rsidRDefault="000A06BC" w:rsidP="00C7137D">
      <w:pPr>
        <w:pStyle w:val="libFootnote0"/>
        <w:rPr>
          <w:rtl/>
          <w:lang w:bidi="fa-IR"/>
        </w:rPr>
      </w:pPr>
      <w:r>
        <w:rPr>
          <w:rtl/>
        </w:rPr>
        <w:t>(</w:t>
      </w:r>
      <w:r w:rsidRPr="0000190E">
        <w:rPr>
          <w:rtl/>
        </w:rPr>
        <w:t>2) لم نقف عليه.</w:t>
      </w:r>
    </w:p>
    <w:p w:rsidR="000A06BC" w:rsidRPr="0000190E" w:rsidRDefault="000A06BC" w:rsidP="00C7137D">
      <w:pPr>
        <w:pStyle w:val="libFootnote0"/>
        <w:rPr>
          <w:rtl/>
          <w:lang w:bidi="fa-IR"/>
        </w:rPr>
      </w:pPr>
      <w:r>
        <w:rPr>
          <w:rtl/>
        </w:rPr>
        <w:t>(</w:t>
      </w:r>
      <w:r w:rsidRPr="0000190E">
        <w:rPr>
          <w:rtl/>
        </w:rPr>
        <w:t>3) الإرشاد : 366 ، وفيه : الهرج وعلامات خروج الأموات</w:t>
      </w:r>
      <w:r>
        <w:rPr>
          <w:rtl/>
        </w:rPr>
        <w:t xml:space="preserve"> ..</w:t>
      </w:r>
      <w:r w:rsidRPr="0000190E">
        <w:rPr>
          <w:rtl/>
        </w:rPr>
        <w:t>.</w:t>
      </w:r>
    </w:p>
    <w:p w:rsidR="000A06BC" w:rsidRPr="0000190E" w:rsidRDefault="000A06BC" w:rsidP="00C7137D">
      <w:pPr>
        <w:pStyle w:val="libFootnote0"/>
        <w:rPr>
          <w:rtl/>
          <w:lang w:bidi="fa-IR"/>
        </w:rPr>
      </w:pPr>
      <w:r>
        <w:rPr>
          <w:rtl/>
        </w:rPr>
        <w:t>(</w:t>
      </w:r>
      <w:r w:rsidRPr="0000190E">
        <w:rPr>
          <w:rtl/>
        </w:rPr>
        <w:t>4) الغيبة للنعماني : 64.</w:t>
      </w:r>
    </w:p>
    <w:p w:rsidR="000A06BC" w:rsidRPr="0000190E" w:rsidRDefault="000A06BC" w:rsidP="00C7137D">
      <w:pPr>
        <w:pStyle w:val="libFootnote0"/>
        <w:rPr>
          <w:rtl/>
          <w:lang w:bidi="fa-IR"/>
        </w:rPr>
      </w:pPr>
      <w:r>
        <w:rPr>
          <w:rtl/>
        </w:rPr>
        <w:t>(</w:t>
      </w:r>
      <w:r w:rsidRPr="0000190E">
        <w:rPr>
          <w:rtl/>
        </w:rPr>
        <w:t>5) الغيبة للشيخ : 137.</w:t>
      </w:r>
    </w:p>
    <w:p w:rsidR="000A06BC" w:rsidRDefault="000A06BC" w:rsidP="000A06BC">
      <w:pPr>
        <w:pStyle w:val="Heading1Center"/>
        <w:rPr>
          <w:rtl/>
          <w:lang w:bidi="fa-IR"/>
        </w:rPr>
      </w:pPr>
      <w:r>
        <w:rPr>
          <w:rtl/>
          <w:lang w:bidi="fa-IR"/>
        </w:rPr>
        <w:br w:type="page"/>
      </w:r>
      <w:bookmarkStart w:id="30" w:name="_Toc336358207"/>
      <w:bookmarkStart w:id="31" w:name="_Toc394837910"/>
      <w:r w:rsidRPr="0000190E">
        <w:rPr>
          <w:rtl/>
          <w:lang w:bidi="fa-IR"/>
        </w:rPr>
        <w:lastRenderedPageBreak/>
        <w:t>فصل</w:t>
      </w:r>
      <w:bookmarkEnd w:id="30"/>
      <w:bookmarkEnd w:id="31"/>
    </w:p>
    <w:p w:rsidR="000A06BC" w:rsidRPr="0000190E" w:rsidRDefault="000A06BC" w:rsidP="000A06BC">
      <w:pPr>
        <w:pStyle w:val="Heading1Center"/>
        <w:rPr>
          <w:rtl/>
          <w:lang w:bidi="fa-IR"/>
        </w:rPr>
      </w:pPr>
      <w:bookmarkStart w:id="32" w:name="_Toc336358208"/>
      <w:bookmarkStart w:id="33" w:name="_Toc336233665"/>
      <w:bookmarkStart w:id="34" w:name="_Toc394837911"/>
      <w:r w:rsidRPr="0000190E">
        <w:rPr>
          <w:rtl/>
          <w:lang w:bidi="fa-IR"/>
        </w:rPr>
        <w:t xml:space="preserve">في ممدوحي أولادهم </w:t>
      </w:r>
      <w:r>
        <w:rPr>
          <w:rFonts w:hint="cs"/>
          <w:rtl/>
        </w:rPr>
        <w:t>عليهم السلام</w:t>
      </w:r>
      <w:r w:rsidRPr="0000190E">
        <w:rPr>
          <w:rtl/>
          <w:lang w:bidi="fa-IR"/>
        </w:rPr>
        <w:t xml:space="preserve"> ولو بالواسطة</w:t>
      </w:r>
      <w:bookmarkEnd w:id="32"/>
      <w:bookmarkEnd w:id="33"/>
      <w:bookmarkEnd w:id="34"/>
    </w:p>
    <w:p w:rsidR="000A06BC" w:rsidRPr="0000190E" w:rsidRDefault="000A06BC" w:rsidP="00C7137D">
      <w:pPr>
        <w:pStyle w:val="libCenterBold1"/>
        <w:rPr>
          <w:rtl/>
        </w:rPr>
      </w:pPr>
      <w:r w:rsidRPr="0000190E">
        <w:rPr>
          <w:rtl/>
        </w:rPr>
        <w:t xml:space="preserve">والممدوحون من ولد أمير المؤمنين </w:t>
      </w:r>
      <w:r w:rsidR="00452747" w:rsidRPr="00452747">
        <w:rPr>
          <w:rStyle w:val="libAlaemChar"/>
          <w:rtl/>
        </w:rPr>
        <w:t>عليه‌السلام</w:t>
      </w:r>
    </w:p>
    <w:p w:rsidR="000A06BC" w:rsidRPr="0000190E" w:rsidRDefault="000A06BC" w:rsidP="00F319A4">
      <w:pPr>
        <w:pStyle w:val="libNormal"/>
        <w:rPr>
          <w:rtl/>
        </w:rPr>
      </w:pPr>
      <w:r w:rsidRPr="00423C44">
        <w:rPr>
          <w:rStyle w:val="libBold2Char"/>
          <w:rtl/>
        </w:rPr>
        <w:t>العبّاس</w:t>
      </w:r>
      <w:r w:rsidRPr="0000190E">
        <w:rPr>
          <w:rtl/>
        </w:rPr>
        <w:t xml:space="preserve"> وإخوته المقتولون بالطفّ :</w:t>
      </w:r>
    </w:p>
    <w:p w:rsidR="000A06BC" w:rsidRPr="0000190E" w:rsidRDefault="000A06BC" w:rsidP="00F319A4">
      <w:pPr>
        <w:pStyle w:val="libNormal"/>
        <w:rPr>
          <w:rtl/>
        </w:rPr>
      </w:pPr>
      <w:r w:rsidRPr="0000190E">
        <w:rPr>
          <w:rtl/>
        </w:rPr>
        <w:t xml:space="preserve">قال أبو الفرج : كان العبّاس رجلا وسيما يركب الفرس المطهّم ورجلاه تخطّان الأرض ، وكان يقال له : قمر بني هاشم. وروى عن الصادق </w:t>
      </w:r>
      <w:r w:rsidR="00452747" w:rsidRPr="00452747">
        <w:rPr>
          <w:rStyle w:val="libAlaemChar"/>
          <w:rtl/>
        </w:rPr>
        <w:t>عليه‌السلام</w:t>
      </w:r>
      <w:r w:rsidRPr="0000190E">
        <w:rPr>
          <w:rtl/>
        </w:rPr>
        <w:t xml:space="preserve"> أنّ الحسين </w:t>
      </w:r>
      <w:r w:rsidR="00452747" w:rsidRPr="00452747">
        <w:rPr>
          <w:rStyle w:val="libAlaemChar"/>
          <w:rtl/>
        </w:rPr>
        <w:t>عليه‌السلام</w:t>
      </w:r>
      <w:r w:rsidRPr="0000190E">
        <w:rPr>
          <w:rtl/>
        </w:rPr>
        <w:t xml:space="preserve"> عبّأ أصحابه فأعطاه رايته. وعن الباقر </w:t>
      </w:r>
      <w:r w:rsidR="00452747" w:rsidRPr="00452747">
        <w:rPr>
          <w:rStyle w:val="libAlaemChar"/>
          <w:rtl/>
        </w:rPr>
        <w:t>عليه‌السلام</w:t>
      </w:r>
      <w:r w:rsidRPr="0000190E">
        <w:rPr>
          <w:rtl/>
        </w:rPr>
        <w:t xml:space="preserve"> أنّ زيد بن رقاد الجهني وحكيم بن الطفيل قتلاه. قال : وفيه يقول الكميت :</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A06BC" w:rsidRPr="0000190E" w:rsidTr="006660D9">
        <w:trPr>
          <w:tblCellSpacing w:w="15" w:type="dxa"/>
          <w:jc w:val="center"/>
        </w:trPr>
        <w:tc>
          <w:tcPr>
            <w:tcW w:w="2400" w:type="pct"/>
            <w:vAlign w:val="center"/>
          </w:tcPr>
          <w:p w:rsidR="000A06BC" w:rsidRPr="0000190E" w:rsidRDefault="000A06BC" w:rsidP="005D7A0E">
            <w:pPr>
              <w:pStyle w:val="libPoem"/>
            </w:pPr>
            <w:r>
              <w:rPr>
                <w:rtl/>
              </w:rPr>
              <w:t>و</w:t>
            </w:r>
            <w:r w:rsidRPr="0000190E">
              <w:rPr>
                <w:rtl/>
              </w:rPr>
              <w:t>أبو الفضل إن ذكرهم الحلو</w:t>
            </w:r>
            <w:r w:rsidRPr="005D7A0E">
              <w:rPr>
                <w:rStyle w:val="libPoemTiniChar0"/>
                <w:rtl/>
              </w:rPr>
              <w:br/>
              <w:t> </w:t>
            </w:r>
          </w:p>
        </w:tc>
        <w:tc>
          <w:tcPr>
            <w:tcW w:w="200" w:type="pct"/>
            <w:vAlign w:val="center"/>
          </w:tcPr>
          <w:p w:rsidR="000A06BC" w:rsidRPr="0000190E" w:rsidRDefault="000A06BC" w:rsidP="006660D9"/>
        </w:tc>
        <w:tc>
          <w:tcPr>
            <w:tcW w:w="2400" w:type="pct"/>
            <w:vAlign w:val="center"/>
          </w:tcPr>
          <w:p w:rsidR="000A06BC" w:rsidRPr="0000190E" w:rsidRDefault="000A06BC" w:rsidP="005D7A0E">
            <w:pPr>
              <w:pStyle w:val="libPoem"/>
            </w:pPr>
            <w:r w:rsidRPr="0000190E">
              <w:rPr>
                <w:rtl/>
              </w:rPr>
              <w:t xml:space="preserve">شفاء النفوس من الأسقام </w:t>
            </w:r>
            <w:r w:rsidRPr="005D7A0E">
              <w:rPr>
                <w:rStyle w:val="libPoemTiniChar0"/>
                <w:rtl/>
              </w:rPr>
              <w:br/>
              <w:t> </w:t>
            </w:r>
          </w:p>
        </w:tc>
      </w:tr>
      <w:tr w:rsidR="000A06BC" w:rsidRPr="0000190E" w:rsidTr="006660D9">
        <w:trPr>
          <w:tblCellSpacing w:w="15" w:type="dxa"/>
          <w:jc w:val="center"/>
        </w:trPr>
        <w:tc>
          <w:tcPr>
            <w:tcW w:w="2400" w:type="pct"/>
            <w:vAlign w:val="center"/>
          </w:tcPr>
          <w:p w:rsidR="000A06BC" w:rsidRPr="0000190E" w:rsidRDefault="000A06BC" w:rsidP="005D7A0E">
            <w:pPr>
              <w:pStyle w:val="libPoem"/>
            </w:pPr>
            <w:r w:rsidRPr="0000190E">
              <w:rPr>
                <w:rtl/>
              </w:rPr>
              <w:t xml:space="preserve">قتل الأدعياء إذ قتلوه </w:t>
            </w:r>
            <w:r w:rsidRPr="005D7A0E">
              <w:rPr>
                <w:rStyle w:val="libPoemTiniChar0"/>
                <w:rtl/>
              </w:rPr>
              <w:br/>
              <w:t> </w:t>
            </w:r>
          </w:p>
        </w:tc>
        <w:tc>
          <w:tcPr>
            <w:tcW w:w="200" w:type="pct"/>
            <w:vAlign w:val="center"/>
          </w:tcPr>
          <w:p w:rsidR="000A06BC" w:rsidRPr="0000190E" w:rsidRDefault="000A06BC" w:rsidP="006660D9"/>
        </w:tc>
        <w:tc>
          <w:tcPr>
            <w:tcW w:w="2400" w:type="pct"/>
            <w:vAlign w:val="center"/>
          </w:tcPr>
          <w:p w:rsidR="000A06BC" w:rsidRPr="0000190E" w:rsidRDefault="000A06BC" w:rsidP="005D7A0E">
            <w:pPr>
              <w:pStyle w:val="libPoem"/>
            </w:pPr>
            <w:r w:rsidRPr="0000190E">
              <w:rPr>
                <w:rtl/>
              </w:rPr>
              <w:t xml:space="preserve">أكرم الشاربين صوب الغمام </w:t>
            </w:r>
            <w:r w:rsidRPr="00C7137D">
              <w:rPr>
                <w:rStyle w:val="libFootnotenumChar"/>
                <w:rtl/>
              </w:rPr>
              <w:t>(1)</w:t>
            </w:r>
            <w:r w:rsidRPr="005D7A0E">
              <w:rPr>
                <w:rStyle w:val="libPoemTiniChar0"/>
                <w:rtl/>
              </w:rPr>
              <w:br/>
              <w:t> </w:t>
            </w:r>
          </w:p>
        </w:tc>
      </w:tr>
    </w:tbl>
    <w:p w:rsidR="000A06BC" w:rsidRPr="0000190E" w:rsidRDefault="000A06BC" w:rsidP="00F319A4">
      <w:pPr>
        <w:pStyle w:val="libNormal"/>
        <w:rPr>
          <w:rtl/>
        </w:rPr>
      </w:pPr>
      <w:r w:rsidRPr="0000190E">
        <w:rPr>
          <w:rtl/>
        </w:rPr>
        <w:t xml:space="preserve">وروى الصدوق عن السجّاد </w:t>
      </w:r>
      <w:r w:rsidR="00452747" w:rsidRPr="00452747">
        <w:rPr>
          <w:rStyle w:val="libAlaemChar"/>
          <w:rtl/>
        </w:rPr>
        <w:t>عليه‌السلام</w:t>
      </w:r>
      <w:r w:rsidRPr="0000190E">
        <w:rPr>
          <w:rtl/>
        </w:rPr>
        <w:t xml:space="preserve"> قال رحم الله العبّاس</w:t>
      </w:r>
      <w:r>
        <w:rPr>
          <w:rtl/>
        </w:rPr>
        <w:t>!</w:t>
      </w:r>
      <w:r w:rsidRPr="0000190E">
        <w:rPr>
          <w:rtl/>
        </w:rPr>
        <w:t xml:space="preserve"> فلقد آثر وأبلى وفدى أخاه بنفسه حتّى قطعت يداه ، فأبدله الله عزّ وجلّ بهما جناحين يطير بهما مع الملائكة في الجنّة ، كما جعل لجعفر بن أبي طالب ، وإنّ للعبّاس عند الله تعالى منزلة يغبطه بها جميع الشهداء يوم القيامة </w:t>
      </w:r>
      <w:r w:rsidRPr="00C7137D">
        <w:rPr>
          <w:rStyle w:val="libFootnotenumChar"/>
          <w:rtl/>
        </w:rPr>
        <w:t>(2)</w:t>
      </w:r>
      <w:r>
        <w:rPr>
          <w:rtl/>
        </w:rPr>
        <w:t>.</w:t>
      </w:r>
    </w:p>
    <w:p w:rsidR="000A06BC" w:rsidRPr="0000190E" w:rsidRDefault="000A06BC" w:rsidP="00F319A4">
      <w:pPr>
        <w:pStyle w:val="libNormal"/>
        <w:rPr>
          <w:rtl/>
        </w:rPr>
      </w:pPr>
      <w:r w:rsidRPr="0000190E">
        <w:rPr>
          <w:rtl/>
        </w:rPr>
        <w:t xml:space="preserve">وروى أبو الفرج عن الباقر </w:t>
      </w:r>
      <w:r w:rsidR="00452747" w:rsidRPr="00452747">
        <w:rPr>
          <w:rStyle w:val="libAlaemChar"/>
          <w:rtl/>
        </w:rPr>
        <w:t>عليه‌السلام</w:t>
      </w:r>
      <w:r w:rsidRPr="0000190E">
        <w:rPr>
          <w:rtl/>
        </w:rPr>
        <w:t xml:space="preserve"> : أنّ جعفر بن عليّ </w:t>
      </w:r>
      <w:r w:rsidR="00452747" w:rsidRPr="00452747">
        <w:rPr>
          <w:rStyle w:val="libAlaemChar"/>
          <w:rtl/>
        </w:rPr>
        <w:t>عليه‌السلام</w:t>
      </w:r>
      <w:r w:rsidRPr="0000190E">
        <w:rPr>
          <w:rtl/>
        </w:rPr>
        <w:t xml:space="preserve"> قتله خولى بن يزيد</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مقاتل الطالبيّين : 55</w:t>
      </w:r>
      <w:r>
        <w:rPr>
          <w:rtl/>
        </w:rPr>
        <w:t xml:space="preserve"> ـ </w:t>
      </w:r>
      <w:r w:rsidRPr="0000190E">
        <w:rPr>
          <w:rtl/>
        </w:rPr>
        <w:t>56.</w:t>
      </w:r>
    </w:p>
    <w:p w:rsidR="000A06BC" w:rsidRPr="0000190E" w:rsidRDefault="000A06BC" w:rsidP="00C7137D">
      <w:pPr>
        <w:pStyle w:val="libFootnote0"/>
        <w:rPr>
          <w:rtl/>
          <w:lang w:bidi="fa-IR"/>
        </w:rPr>
      </w:pPr>
      <w:r>
        <w:rPr>
          <w:rtl/>
        </w:rPr>
        <w:t>(</w:t>
      </w:r>
      <w:r w:rsidRPr="0000190E">
        <w:rPr>
          <w:rtl/>
        </w:rPr>
        <w:t>2) أمالي الصدوق : 374 المجلس السبعون ، ح 10.</w:t>
      </w:r>
    </w:p>
    <w:p w:rsidR="000A06BC" w:rsidRPr="0000190E" w:rsidRDefault="000A06BC" w:rsidP="00687652">
      <w:pPr>
        <w:pStyle w:val="libNormal0"/>
        <w:rPr>
          <w:rtl/>
        </w:rPr>
      </w:pPr>
      <w:r>
        <w:rPr>
          <w:rtl/>
        </w:rPr>
        <w:br w:type="page"/>
      </w:r>
      <w:r w:rsidRPr="0000190E">
        <w:rPr>
          <w:rtl/>
        </w:rPr>
        <w:lastRenderedPageBreak/>
        <w:t>وروى عن عليّ بن إبراهيم : أنّه قتل وهو ابن تسع عشرة سنة.</w:t>
      </w:r>
    </w:p>
    <w:p w:rsidR="000A06BC" w:rsidRPr="0000190E" w:rsidRDefault="000A06BC" w:rsidP="00F319A4">
      <w:pPr>
        <w:pStyle w:val="libNormal"/>
        <w:rPr>
          <w:rtl/>
        </w:rPr>
      </w:pPr>
      <w:r w:rsidRPr="0000190E">
        <w:rPr>
          <w:rtl/>
        </w:rPr>
        <w:t>وروى عن الضحّاك : أنّ هانئ الحضرمي قتل عبد الله. وعن عليّ بن إبراهيم أنّه قتل وهو ابن خمس وعشرين سنة.</w:t>
      </w:r>
    </w:p>
    <w:p w:rsidR="000A06BC" w:rsidRPr="0000190E" w:rsidRDefault="000A06BC" w:rsidP="00F319A4">
      <w:pPr>
        <w:pStyle w:val="libNormal"/>
        <w:rPr>
          <w:rtl/>
        </w:rPr>
      </w:pPr>
      <w:r w:rsidRPr="0000190E">
        <w:rPr>
          <w:rtl/>
        </w:rPr>
        <w:t xml:space="preserve">وعن أمير المؤمنين </w:t>
      </w:r>
      <w:r w:rsidR="00452747" w:rsidRPr="00452747">
        <w:rPr>
          <w:rStyle w:val="libAlaemChar"/>
          <w:rtl/>
        </w:rPr>
        <w:t>عليه‌السلام</w:t>
      </w:r>
      <w:r w:rsidRPr="0000190E">
        <w:rPr>
          <w:rtl/>
        </w:rPr>
        <w:t xml:space="preserve"> أنّه سمّى عثمان ابنه باسم أخيه عثمان بن مظعون.</w:t>
      </w:r>
    </w:p>
    <w:p w:rsidR="000A06BC" w:rsidRPr="0000190E" w:rsidRDefault="000A06BC" w:rsidP="00F319A4">
      <w:pPr>
        <w:pStyle w:val="libNormal"/>
        <w:rPr>
          <w:rtl/>
        </w:rPr>
      </w:pPr>
      <w:r w:rsidRPr="0000190E">
        <w:rPr>
          <w:rtl/>
        </w:rPr>
        <w:t xml:space="preserve">وعن الضحّاك أنّ خوليا رماه ورجلا دارميّا أخذ رأسه. وعن عليّ بن إبراهيم أنّه كان ابن سبع عشرة سنة </w:t>
      </w:r>
      <w:r w:rsidRPr="00C7137D">
        <w:rPr>
          <w:rStyle w:val="libFootnotenumChar"/>
          <w:rtl/>
        </w:rPr>
        <w:t>(1)</w:t>
      </w:r>
      <w:r>
        <w:rPr>
          <w:rtl/>
        </w:rPr>
        <w:t>.</w:t>
      </w:r>
    </w:p>
    <w:p w:rsidR="000A06BC" w:rsidRPr="0000190E" w:rsidRDefault="000A06BC" w:rsidP="00F319A4">
      <w:pPr>
        <w:pStyle w:val="libNormal"/>
        <w:rPr>
          <w:rtl/>
        </w:rPr>
      </w:pPr>
      <w:r w:rsidRPr="0000190E">
        <w:rPr>
          <w:rtl/>
        </w:rPr>
        <w:t xml:space="preserve">ومنهم أبو بكر بن عليّ ، وروى عن الصادق </w:t>
      </w:r>
      <w:r w:rsidR="00452747" w:rsidRPr="00452747">
        <w:rPr>
          <w:rStyle w:val="libAlaemChar"/>
          <w:rtl/>
        </w:rPr>
        <w:t>عليه‌السلام</w:t>
      </w:r>
      <w:r w:rsidRPr="0000190E">
        <w:rPr>
          <w:rtl/>
        </w:rPr>
        <w:t xml:space="preserve"> </w:t>
      </w:r>
      <w:r w:rsidRPr="00C7137D">
        <w:rPr>
          <w:rStyle w:val="libFootnotenumChar"/>
          <w:rtl/>
        </w:rPr>
        <w:t>(2)</w:t>
      </w:r>
      <w:r w:rsidRPr="0000190E">
        <w:rPr>
          <w:rtl/>
        </w:rPr>
        <w:t xml:space="preserve"> أنّ رجلا من همدان قتله.</w:t>
      </w:r>
    </w:p>
    <w:p w:rsidR="000A06BC" w:rsidRPr="0000190E" w:rsidRDefault="000A06BC" w:rsidP="00F319A4">
      <w:pPr>
        <w:pStyle w:val="libNormal"/>
        <w:rPr>
          <w:rtl/>
        </w:rPr>
      </w:pPr>
      <w:r w:rsidRPr="0000190E">
        <w:rPr>
          <w:rtl/>
        </w:rPr>
        <w:t xml:space="preserve">ومحمّد الأصغر بناء على قول أبي الفرج من كونه غير أبي بكر ، كما تقدّم وروى عن المدائني أن أبان بن دارم قتله </w:t>
      </w:r>
      <w:r w:rsidRPr="00C7137D">
        <w:rPr>
          <w:rStyle w:val="libFootnotenumChar"/>
          <w:rtl/>
        </w:rPr>
        <w:t>(3)</w:t>
      </w:r>
      <w:r>
        <w:rPr>
          <w:rtl/>
        </w:rPr>
        <w:t>.</w:t>
      </w:r>
    </w:p>
    <w:p w:rsidR="000A06BC" w:rsidRPr="0000190E" w:rsidRDefault="000A06BC" w:rsidP="00423C44">
      <w:pPr>
        <w:pStyle w:val="libBold1"/>
        <w:rPr>
          <w:rtl/>
        </w:rPr>
      </w:pPr>
      <w:r w:rsidRPr="0000190E">
        <w:rPr>
          <w:rtl/>
        </w:rPr>
        <w:t>ومن غير المقتولين :</w:t>
      </w:r>
    </w:p>
    <w:p w:rsidR="000A06BC" w:rsidRPr="0000190E" w:rsidRDefault="000A06BC" w:rsidP="00F319A4">
      <w:pPr>
        <w:pStyle w:val="libNormal"/>
        <w:rPr>
          <w:rtl/>
        </w:rPr>
      </w:pPr>
      <w:r w:rsidRPr="00423C44">
        <w:rPr>
          <w:rStyle w:val="libBold2Char"/>
          <w:rtl/>
        </w:rPr>
        <w:t>محمّد</w:t>
      </w:r>
      <w:r w:rsidRPr="0000190E">
        <w:rPr>
          <w:rtl/>
        </w:rPr>
        <w:t xml:space="preserve"> الأكبر ابن الحنفيّة فقد أقرّ للسجّاد </w:t>
      </w:r>
      <w:r w:rsidR="00452747" w:rsidRPr="00452747">
        <w:rPr>
          <w:rStyle w:val="libAlaemChar"/>
          <w:rtl/>
        </w:rPr>
        <w:t>عليه‌السلام</w:t>
      </w:r>
      <w:r w:rsidRPr="0000190E">
        <w:rPr>
          <w:rtl/>
        </w:rPr>
        <w:t xml:space="preserve"> بالإمامة لمّا حاكمه إلى الحجر </w:t>
      </w:r>
      <w:r w:rsidRPr="00C7137D">
        <w:rPr>
          <w:rStyle w:val="libFootnotenumChar"/>
          <w:rtl/>
        </w:rPr>
        <w:t>(4)</w:t>
      </w:r>
      <w:r w:rsidRPr="0000190E">
        <w:rPr>
          <w:rtl/>
        </w:rPr>
        <w:t xml:space="preserve"> وغمضه الباقر </w:t>
      </w:r>
      <w:r w:rsidR="00452747" w:rsidRPr="00452747">
        <w:rPr>
          <w:rStyle w:val="libAlaemChar"/>
          <w:rtl/>
        </w:rPr>
        <w:t>عليه‌السلام</w:t>
      </w:r>
      <w:r w:rsidRPr="0000190E">
        <w:rPr>
          <w:rtl/>
        </w:rPr>
        <w:t xml:space="preserve"> وغسّله ودفنه </w:t>
      </w:r>
      <w:r w:rsidRPr="00C7137D">
        <w:rPr>
          <w:rStyle w:val="libFootnotenumChar"/>
          <w:rtl/>
        </w:rPr>
        <w:t>(5)</w:t>
      </w:r>
      <w:r>
        <w:rPr>
          <w:rtl/>
        </w:rPr>
        <w:t>.</w:t>
      </w:r>
    </w:p>
    <w:p w:rsidR="000A06BC" w:rsidRPr="0000190E" w:rsidRDefault="000A06BC" w:rsidP="00F319A4">
      <w:pPr>
        <w:pStyle w:val="libNormal"/>
        <w:rPr>
          <w:rtl/>
        </w:rPr>
      </w:pPr>
      <w:r w:rsidRPr="0000190E">
        <w:rPr>
          <w:rtl/>
        </w:rPr>
        <w:t xml:space="preserve">وروى ابن أبي الحديد بإسناده ، قال : خطب ابن الزبير فنال من عليّ </w:t>
      </w:r>
      <w:r w:rsidR="00452747" w:rsidRPr="00452747">
        <w:rPr>
          <w:rStyle w:val="libAlaemChar"/>
          <w:rtl/>
        </w:rPr>
        <w:t>عليه‌السلام</w:t>
      </w:r>
      <w:r w:rsidRPr="0000190E">
        <w:rPr>
          <w:rtl/>
        </w:rPr>
        <w:t xml:space="preserve"> فبلغ ذلك محمّد بن الحنفيّة فجاء إليه وهو يخطب ، فوضع له كرسيّ فقطع عليه خطبته وقال : يا معشر العرب شاهت الوجوه</w:t>
      </w:r>
      <w:r>
        <w:rPr>
          <w:rtl/>
        </w:rPr>
        <w:t>! أ</w:t>
      </w:r>
      <w:r w:rsidRPr="0000190E">
        <w:rPr>
          <w:rtl/>
        </w:rPr>
        <w:t xml:space="preserve">ينتقص عليّ </w:t>
      </w:r>
      <w:r w:rsidR="00452747" w:rsidRPr="00452747">
        <w:rPr>
          <w:rStyle w:val="libAlaemChar"/>
          <w:rtl/>
        </w:rPr>
        <w:t>عليه‌السلام</w:t>
      </w:r>
      <w:r w:rsidRPr="0000190E">
        <w:rPr>
          <w:rtl/>
        </w:rPr>
        <w:t xml:space="preserve"> وأنتم حضور</w:t>
      </w:r>
      <w:r>
        <w:rPr>
          <w:rtl/>
        </w:rPr>
        <w:t>؟</w:t>
      </w:r>
      <w:r w:rsidRPr="0000190E">
        <w:rPr>
          <w:rtl/>
        </w:rPr>
        <w:t xml:space="preserve"> إنّ عليّا </w:t>
      </w:r>
      <w:r w:rsidR="00452747" w:rsidRPr="00452747">
        <w:rPr>
          <w:rStyle w:val="libAlaemChar"/>
          <w:rtl/>
        </w:rPr>
        <w:t>عليه‌السلام</w:t>
      </w:r>
      <w:r w:rsidRPr="0000190E">
        <w:rPr>
          <w:rtl/>
        </w:rPr>
        <w:t xml:space="preserve"> كان يد الله على أعدائه ، وصاعقة من الله أرسله على الكافرين به والجاحدين لحقّه ، فقتلهم بكفرهم ، فشنئوه وأبغضوه وأضمروا له الشنف والحسد وابن عمّه </w:t>
      </w:r>
      <w:r w:rsidR="000033B7" w:rsidRPr="000033B7">
        <w:rPr>
          <w:rStyle w:val="libAlaemChar"/>
          <w:rtl/>
        </w:rPr>
        <w:t>صلى‌الله‌عليه‌وآله</w:t>
      </w:r>
      <w:r w:rsidRPr="0000190E">
        <w:rPr>
          <w:rtl/>
        </w:rPr>
        <w:t xml:space="preserve"> بعد حيّ لم يمت فلما نقله الله إلى جواره وأحبّ له ما عنده أظهرت له رجال أحقادها وشفت أضغانها ، فمنهم من ابتزّ حقّه</w:t>
      </w:r>
      <w:r>
        <w:rPr>
          <w:rtl/>
        </w:rPr>
        <w:t xml:space="preserve"> ..</w:t>
      </w:r>
      <w:r w:rsidRPr="0000190E">
        <w:rPr>
          <w:rtl/>
        </w:rPr>
        <w:t xml:space="preserve">. الخ </w:t>
      </w:r>
      <w:r w:rsidRPr="00C7137D">
        <w:rPr>
          <w:rStyle w:val="libFootnotenumChar"/>
          <w:rtl/>
        </w:rPr>
        <w:t>(6)</w:t>
      </w:r>
      <w:r>
        <w:rPr>
          <w:rtl/>
        </w:rPr>
        <w:t>.</w:t>
      </w:r>
    </w:p>
    <w:p w:rsidR="000A06BC" w:rsidRPr="0000190E" w:rsidRDefault="000A06BC" w:rsidP="00F319A4">
      <w:pPr>
        <w:pStyle w:val="libNormal"/>
        <w:rPr>
          <w:rtl/>
        </w:rPr>
      </w:pPr>
      <w:r w:rsidRPr="0000190E">
        <w:rPr>
          <w:rtl/>
        </w:rPr>
        <w:t xml:space="preserve">وروى الكافي خبرا في منع عائشة دفن الحسن </w:t>
      </w:r>
      <w:r w:rsidR="00452747" w:rsidRPr="00452747">
        <w:rPr>
          <w:rStyle w:val="libAlaemChar"/>
          <w:rtl/>
        </w:rPr>
        <w:t>عليه‌السلام</w:t>
      </w:r>
      <w:r w:rsidRPr="0000190E">
        <w:rPr>
          <w:rtl/>
        </w:rPr>
        <w:t xml:space="preserve"> وفيه : ثمّ تكلّم محمّد بن الحنفيّة وقال : يا عائشة يوما على بغل ويوما على جمل</w:t>
      </w:r>
      <w:r>
        <w:rPr>
          <w:rtl/>
        </w:rPr>
        <w:t>!</w:t>
      </w:r>
      <w:r w:rsidRPr="0000190E">
        <w:rPr>
          <w:rtl/>
        </w:rPr>
        <w:t xml:space="preserve"> فما تملكين نفسك ،</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في المقاتل : ابن إحدى وعشرين سنة.</w:t>
      </w:r>
    </w:p>
    <w:p w:rsidR="000A06BC" w:rsidRPr="0000190E" w:rsidRDefault="000A06BC" w:rsidP="00C7137D">
      <w:pPr>
        <w:pStyle w:val="libFootnote0"/>
        <w:rPr>
          <w:rtl/>
          <w:lang w:bidi="fa-IR"/>
        </w:rPr>
      </w:pPr>
      <w:r>
        <w:rPr>
          <w:rtl/>
        </w:rPr>
        <w:t>(</w:t>
      </w:r>
      <w:r w:rsidRPr="0000190E">
        <w:rPr>
          <w:rtl/>
        </w:rPr>
        <w:t xml:space="preserve">2) بل رواه عن الباقر </w:t>
      </w:r>
      <w:r w:rsidR="00452747" w:rsidRPr="00452747">
        <w:rPr>
          <w:rStyle w:val="libAlaemChar"/>
          <w:rtl/>
        </w:rPr>
        <w:t>عليه‌السلام</w:t>
      </w:r>
      <w:r w:rsidRPr="0000190E">
        <w:rPr>
          <w:rtl/>
        </w:rPr>
        <w:t>.</w:t>
      </w:r>
    </w:p>
    <w:p w:rsidR="000A06BC" w:rsidRPr="0000190E" w:rsidRDefault="000A06BC" w:rsidP="00C7137D">
      <w:pPr>
        <w:pStyle w:val="libFootnote0"/>
        <w:rPr>
          <w:rtl/>
          <w:lang w:bidi="fa-IR"/>
        </w:rPr>
      </w:pPr>
      <w:r>
        <w:rPr>
          <w:rtl/>
        </w:rPr>
        <w:t>(</w:t>
      </w:r>
      <w:r w:rsidRPr="0000190E">
        <w:rPr>
          <w:rtl/>
        </w:rPr>
        <w:t xml:space="preserve">3) مقاتل الطالبيّين : 54 </w:t>
      </w:r>
      <w:r>
        <w:rPr>
          <w:rtl/>
        </w:rPr>
        <w:t>و 5</w:t>
      </w:r>
      <w:r w:rsidRPr="0000190E">
        <w:rPr>
          <w:rtl/>
        </w:rPr>
        <w:t xml:space="preserve">5 </w:t>
      </w:r>
      <w:r>
        <w:rPr>
          <w:rtl/>
        </w:rPr>
        <w:t>و 5</w:t>
      </w:r>
      <w:r w:rsidRPr="0000190E">
        <w:rPr>
          <w:rtl/>
        </w:rPr>
        <w:t>6.</w:t>
      </w:r>
    </w:p>
    <w:p w:rsidR="000A06BC" w:rsidRPr="0000190E" w:rsidRDefault="000A06BC" w:rsidP="00C7137D">
      <w:pPr>
        <w:pStyle w:val="libFootnote0"/>
        <w:rPr>
          <w:rtl/>
          <w:lang w:bidi="fa-IR"/>
        </w:rPr>
      </w:pPr>
      <w:r>
        <w:rPr>
          <w:rtl/>
        </w:rPr>
        <w:t>(</w:t>
      </w:r>
      <w:r w:rsidRPr="0000190E">
        <w:rPr>
          <w:rtl/>
        </w:rPr>
        <w:t>4) كشف الغمّة 2 : 111.</w:t>
      </w:r>
    </w:p>
    <w:p w:rsidR="000A06BC" w:rsidRPr="0000190E" w:rsidRDefault="000A06BC" w:rsidP="00C7137D">
      <w:pPr>
        <w:pStyle w:val="libFootnote0"/>
        <w:rPr>
          <w:rtl/>
          <w:lang w:bidi="fa-IR"/>
        </w:rPr>
      </w:pPr>
      <w:r>
        <w:rPr>
          <w:rtl/>
        </w:rPr>
        <w:t>(</w:t>
      </w:r>
      <w:r w:rsidRPr="0000190E">
        <w:rPr>
          <w:rtl/>
        </w:rPr>
        <w:t>5) لم نعثر عليه.</w:t>
      </w:r>
    </w:p>
    <w:p w:rsidR="000A06BC" w:rsidRPr="0000190E" w:rsidRDefault="000A06BC" w:rsidP="00C7137D">
      <w:pPr>
        <w:pStyle w:val="libFootnote0"/>
        <w:rPr>
          <w:rtl/>
          <w:lang w:bidi="fa-IR"/>
        </w:rPr>
      </w:pPr>
      <w:r>
        <w:rPr>
          <w:rtl/>
        </w:rPr>
        <w:t>(</w:t>
      </w:r>
      <w:r w:rsidRPr="0000190E">
        <w:rPr>
          <w:rtl/>
        </w:rPr>
        <w:t>6) شرح نهج البلاغة 4 : 62.</w:t>
      </w:r>
    </w:p>
    <w:p w:rsidR="000A06BC" w:rsidRPr="0000190E" w:rsidRDefault="000A06BC" w:rsidP="00687652">
      <w:pPr>
        <w:pStyle w:val="libNormal0"/>
        <w:rPr>
          <w:rtl/>
        </w:rPr>
      </w:pPr>
      <w:r>
        <w:rPr>
          <w:rtl/>
        </w:rPr>
        <w:br w:type="page"/>
      </w:r>
      <w:r w:rsidRPr="0000190E">
        <w:rPr>
          <w:rtl/>
        </w:rPr>
        <w:lastRenderedPageBreak/>
        <w:t>ولا تملكين الأرض عداوة لبني هاشم</w:t>
      </w:r>
      <w:r>
        <w:rPr>
          <w:rtl/>
        </w:rPr>
        <w:t>!</w:t>
      </w:r>
      <w:r w:rsidRPr="0000190E">
        <w:rPr>
          <w:rtl/>
        </w:rPr>
        <w:t xml:space="preserve"> قال : فأقبلت عليه وقالت : يا ابن الحنفيّة هؤلاء الفواطم يتكلمون فما كلامك ، فقال لها الحسين </w:t>
      </w:r>
      <w:r w:rsidR="00452747" w:rsidRPr="00452747">
        <w:rPr>
          <w:rStyle w:val="libAlaemChar"/>
          <w:rtl/>
        </w:rPr>
        <w:t>عليه‌السلام</w:t>
      </w:r>
      <w:r w:rsidRPr="0000190E">
        <w:rPr>
          <w:rtl/>
        </w:rPr>
        <w:t xml:space="preserve"> وأنت تبعدين محمّدا من الفواطم</w:t>
      </w:r>
      <w:r>
        <w:rPr>
          <w:rtl/>
        </w:rPr>
        <w:t>!</w:t>
      </w:r>
      <w:r w:rsidRPr="0000190E">
        <w:rPr>
          <w:rtl/>
        </w:rPr>
        <w:t xml:space="preserve"> فو الله لقد ولدته ثلاث فواطم : فاطمة بنت عمران بن عائذ بن عمرو بن مخزوم ، وفاطمة بنت أسد بن هاشم ، وفاطمة بنت زائدة بن الأصمّ</w:t>
      </w:r>
      <w:r>
        <w:rPr>
          <w:rtl/>
        </w:rPr>
        <w:t xml:space="preserve"> ..</w:t>
      </w:r>
      <w:r w:rsidRPr="0000190E">
        <w:rPr>
          <w:rtl/>
        </w:rPr>
        <w:t xml:space="preserve">. إلخ </w:t>
      </w:r>
      <w:r w:rsidRPr="00C7137D">
        <w:rPr>
          <w:rStyle w:val="libFootnotenumChar"/>
          <w:rtl/>
        </w:rPr>
        <w:t>(1)</w:t>
      </w:r>
      <w:r>
        <w:rPr>
          <w:rtl/>
        </w:rPr>
        <w:t>.</w:t>
      </w:r>
    </w:p>
    <w:p w:rsidR="000A06BC" w:rsidRPr="0000190E" w:rsidRDefault="000A06BC" w:rsidP="00F319A4">
      <w:pPr>
        <w:pStyle w:val="libNormal"/>
        <w:rPr>
          <w:rtl/>
        </w:rPr>
      </w:pPr>
      <w:r w:rsidRPr="0000190E">
        <w:rPr>
          <w:rtl/>
        </w:rPr>
        <w:t xml:space="preserve">وعدّ المناقب من رجال السجّاد </w:t>
      </w:r>
      <w:r w:rsidR="00452747" w:rsidRPr="00452747">
        <w:rPr>
          <w:rStyle w:val="libAlaemChar"/>
          <w:rtl/>
        </w:rPr>
        <w:t>عليه‌السلام</w:t>
      </w:r>
      <w:r w:rsidRPr="0000190E">
        <w:rPr>
          <w:rtl/>
        </w:rPr>
        <w:t xml:space="preserve"> ابناه : إبراهيم والحسن </w:t>
      </w:r>
      <w:r w:rsidRPr="00C7137D">
        <w:rPr>
          <w:rStyle w:val="libFootnotenumChar"/>
          <w:rtl/>
        </w:rPr>
        <w:t>(2)</w:t>
      </w:r>
      <w:r>
        <w:rPr>
          <w:rtl/>
        </w:rPr>
        <w:t>.</w:t>
      </w:r>
    </w:p>
    <w:p w:rsidR="000A06BC" w:rsidRPr="0000190E" w:rsidRDefault="000A06BC" w:rsidP="00423C44">
      <w:pPr>
        <w:pStyle w:val="libBold1"/>
        <w:rPr>
          <w:rtl/>
        </w:rPr>
      </w:pPr>
      <w:r w:rsidRPr="0000190E">
        <w:rPr>
          <w:rtl/>
        </w:rPr>
        <w:t>وفي ولد العبّاس جمع ممدوحون :</w:t>
      </w:r>
    </w:p>
    <w:p w:rsidR="000A06BC" w:rsidRPr="0000190E" w:rsidRDefault="000A06BC" w:rsidP="00F319A4">
      <w:pPr>
        <w:pStyle w:val="libNormal"/>
        <w:rPr>
          <w:rtl/>
        </w:rPr>
      </w:pPr>
      <w:r w:rsidRPr="00423C44">
        <w:rPr>
          <w:rStyle w:val="libBold2Char"/>
          <w:rtl/>
        </w:rPr>
        <w:t>فمنهم ابنه عبيد الله</w:t>
      </w:r>
      <w:r w:rsidRPr="0000190E">
        <w:rPr>
          <w:rtl/>
        </w:rPr>
        <w:t xml:space="preserve"> ، فعن الزبير بن بكّار : أنّه كان من العلماء </w:t>
      </w:r>
      <w:r w:rsidRPr="00C7137D">
        <w:rPr>
          <w:rStyle w:val="libFootnotenumChar"/>
          <w:rtl/>
        </w:rPr>
        <w:t>(3)</w:t>
      </w:r>
      <w:r>
        <w:rPr>
          <w:rtl/>
        </w:rPr>
        <w:t>.</w:t>
      </w:r>
    </w:p>
    <w:p w:rsidR="000A06BC" w:rsidRPr="0000190E" w:rsidRDefault="000A06BC" w:rsidP="00F319A4">
      <w:pPr>
        <w:pStyle w:val="libNormal"/>
        <w:rPr>
          <w:rtl/>
        </w:rPr>
      </w:pPr>
      <w:r w:rsidRPr="00423C44">
        <w:rPr>
          <w:rStyle w:val="libBold2Char"/>
          <w:rtl/>
        </w:rPr>
        <w:t>وعبيد الله</w:t>
      </w:r>
      <w:r w:rsidRPr="0000190E">
        <w:rPr>
          <w:rtl/>
        </w:rPr>
        <w:t xml:space="preserve"> بن عليّ بن إبراهيم بن الحسن بن عبيد الله بن العبّاس ، أبو عليّ ، فعن ابن الجوزيّ : أنّه كان عالما فاضلا جوادا ، طاف الدنيا وجمع كتبا تسمّى « الجعفريّة » فيها فقه أهل البيت </w:t>
      </w:r>
      <w:r w:rsidR="00140652" w:rsidRPr="00140652">
        <w:rPr>
          <w:rStyle w:val="libAlaemChar"/>
          <w:rtl/>
        </w:rPr>
        <w:t>عليهم‌السلام</w:t>
      </w:r>
      <w:r w:rsidRPr="0000190E">
        <w:rPr>
          <w:rtl/>
        </w:rPr>
        <w:t xml:space="preserve"> قدم بغداد فأقام بها وحدّث ، ثمّ سافر إلى مصر فتوفّي بها سنة اثنتي عشرة وثلاثمائة </w:t>
      </w:r>
      <w:r w:rsidRPr="00C7137D">
        <w:rPr>
          <w:rStyle w:val="libFootnotenumChar"/>
          <w:rtl/>
        </w:rPr>
        <w:t>(4)</w:t>
      </w:r>
      <w:r>
        <w:rPr>
          <w:rtl/>
        </w:rPr>
        <w:t>.</w:t>
      </w:r>
      <w:r w:rsidRPr="0000190E">
        <w:rPr>
          <w:rtl/>
        </w:rPr>
        <w:t xml:space="preserve"> وقال الخطيب : وكان يمتنع من التحديث ، ثمّ حدّث وكتبت عنه عن البغداديّين ، وكانت عنده كتب تسمّى « الجعفريّة » فيها فقه على مذهب الشيعة</w:t>
      </w:r>
      <w:r>
        <w:rPr>
          <w:rtl/>
        </w:rPr>
        <w:t xml:space="preserve"> ..</w:t>
      </w:r>
      <w:r w:rsidRPr="0000190E">
        <w:rPr>
          <w:rtl/>
        </w:rPr>
        <w:t xml:space="preserve">. إلخ </w:t>
      </w:r>
      <w:r w:rsidRPr="00C7137D">
        <w:rPr>
          <w:rStyle w:val="libFootnotenumChar"/>
          <w:rtl/>
        </w:rPr>
        <w:t>(5)</w:t>
      </w:r>
      <w:r>
        <w:rPr>
          <w:rtl/>
        </w:rPr>
        <w:t>.</w:t>
      </w:r>
    </w:p>
    <w:p w:rsidR="000A06BC" w:rsidRPr="0000190E" w:rsidRDefault="000A06BC" w:rsidP="00F319A4">
      <w:pPr>
        <w:pStyle w:val="libNormal"/>
        <w:rPr>
          <w:rtl/>
        </w:rPr>
      </w:pPr>
      <w:r w:rsidRPr="00423C44">
        <w:rPr>
          <w:rStyle w:val="libBold2Char"/>
          <w:rtl/>
        </w:rPr>
        <w:t>والعبّاس</w:t>
      </w:r>
      <w:r w:rsidRPr="0000190E">
        <w:rPr>
          <w:rtl/>
        </w:rPr>
        <w:t xml:space="preserve"> بن الحسن بن عبيد الله بن العبّاس ، فعن الخطيب : كان فاضلا شاعرا فصيحا وله إخوة علماء فضلاء : محمّد وعبيد الله والفضل وحمزة</w:t>
      </w:r>
      <w:r>
        <w:rPr>
          <w:rtl/>
        </w:rPr>
        <w:t xml:space="preserve"> ..</w:t>
      </w:r>
      <w:r w:rsidRPr="0000190E">
        <w:rPr>
          <w:rtl/>
        </w:rPr>
        <w:t xml:space="preserve">. إلخ </w:t>
      </w:r>
      <w:r w:rsidRPr="00C7137D">
        <w:rPr>
          <w:rStyle w:val="libFootnotenumChar"/>
          <w:rtl/>
        </w:rPr>
        <w:t>(6)</w:t>
      </w:r>
      <w:r>
        <w:rPr>
          <w:rtl/>
        </w:rPr>
        <w:t>.</w:t>
      </w:r>
    </w:p>
    <w:p w:rsidR="000A06BC" w:rsidRPr="0000190E" w:rsidRDefault="000A06BC" w:rsidP="00F319A4">
      <w:pPr>
        <w:pStyle w:val="libNormal"/>
        <w:rPr>
          <w:rtl/>
        </w:rPr>
      </w:pPr>
      <w:r w:rsidRPr="00423C44">
        <w:rPr>
          <w:rStyle w:val="libBold2Char"/>
          <w:rtl/>
        </w:rPr>
        <w:t>وعليّ</w:t>
      </w:r>
      <w:r w:rsidRPr="0000190E">
        <w:rPr>
          <w:rtl/>
        </w:rPr>
        <w:t xml:space="preserve"> بن حمزة بن الحسن بن عبيد الله بن العبّاس ، وثّقه النجاشي وقال : روى نسخة عن الكاظم </w:t>
      </w:r>
      <w:r w:rsidR="00452747" w:rsidRPr="00452747">
        <w:rPr>
          <w:rStyle w:val="libAlaemChar"/>
          <w:rtl/>
        </w:rPr>
        <w:t>عليه‌السلام</w:t>
      </w:r>
      <w:r w:rsidRPr="0000190E">
        <w:rPr>
          <w:rtl/>
        </w:rPr>
        <w:t xml:space="preserve"> </w:t>
      </w:r>
      <w:r w:rsidRPr="00C7137D">
        <w:rPr>
          <w:rStyle w:val="libFootnotenumChar"/>
          <w:rtl/>
        </w:rPr>
        <w:t>(7)</w:t>
      </w:r>
      <w:r>
        <w:rPr>
          <w:rtl/>
        </w:rPr>
        <w:t>.</w:t>
      </w:r>
    </w:p>
    <w:p w:rsidR="000A06BC" w:rsidRPr="0000190E" w:rsidRDefault="000A06BC" w:rsidP="00F319A4">
      <w:pPr>
        <w:pStyle w:val="libNormal"/>
        <w:rPr>
          <w:rtl/>
        </w:rPr>
      </w:pPr>
      <w:r w:rsidRPr="0000190E">
        <w:rPr>
          <w:rtl/>
        </w:rPr>
        <w:t xml:space="preserve">وابنه </w:t>
      </w:r>
      <w:r w:rsidRPr="00C7137D">
        <w:rPr>
          <w:rStyle w:val="libFootnotenumChar"/>
          <w:rtl/>
        </w:rPr>
        <w:t>(8)</w:t>
      </w:r>
      <w:r w:rsidRPr="0000190E">
        <w:rPr>
          <w:rtl/>
        </w:rPr>
        <w:t xml:space="preserve"> محمّد بن عليّ بن حمزة ، قال النجاشي أيضا : إنّه ثقة عين في الحديث صحيح الاعتقاد ، له رواية عن أبي الحسن وأبي محمّد </w:t>
      </w:r>
      <w:r w:rsidR="000D1DE6" w:rsidRPr="000D1DE6">
        <w:rPr>
          <w:rStyle w:val="libAlaemChar"/>
          <w:rtl/>
        </w:rPr>
        <w:t>عليهما‌السلام</w:t>
      </w:r>
      <w:r w:rsidRPr="0000190E">
        <w:rPr>
          <w:rtl/>
        </w:rPr>
        <w:t xml:space="preserve"> وأيضا له مكاتبة </w:t>
      </w:r>
      <w:r w:rsidRPr="00C7137D">
        <w:rPr>
          <w:rStyle w:val="libFootnotenumChar"/>
          <w:rtl/>
        </w:rPr>
        <w:t>(9)</w:t>
      </w:r>
      <w:r>
        <w:rPr>
          <w:rtl/>
        </w:rPr>
        <w:t>.</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الكافي 1 : 303.</w:t>
      </w:r>
    </w:p>
    <w:p w:rsidR="000A06BC" w:rsidRPr="0000190E" w:rsidRDefault="000A06BC" w:rsidP="00C7137D">
      <w:pPr>
        <w:pStyle w:val="libFootnote0"/>
        <w:rPr>
          <w:rtl/>
          <w:lang w:bidi="fa-IR"/>
        </w:rPr>
      </w:pPr>
      <w:r>
        <w:rPr>
          <w:rtl/>
        </w:rPr>
        <w:t>(</w:t>
      </w:r>
      <w:r w:rsidRPr="0000190E">
        <w:rPr>
          <w:rtl/>
        </w:rPr>
        <w:t>2) المناقب 4 : 176.</w:t>
      </w:r>
    </w:p>
    <w:p w:rsidR="000A06BC" w:rsidRPr="0000190E" w:rsidRDefault="000A06BC" w:rsidP="00C7137D">
      <w:pPr>
        <w:pStyle w:val="libFootnote0"/>
        <w:rPr>
          <w:rtl/>
          <w:lang w:bidi="fa-IR"/>
        </w:rPr>
      </w:pPr>
      <w:r>
        <w:rPr>
          <w:rtl/>
        </w:rPr>
        <w:t>(</w:t>
      </w:r>
      <w:r w:rsidRPr="0000190E">
        <w:rPr>
          <w:rtl/>
        </w:rPr>
        <w:t>3) لم نعثر عليه.</w:t>
      </w:r>
    </w:p>
    <w:p w:rsidR="000A06BC" w:rsidRPr="0000190E" w:rsidRDefault="000A06BC" w:rsidP="00C7137D">
      <w:pPr>
        <w:pStyle w:val="libFootnote0"/>
        <w:rPr>
          <w:rtl/>
          <w:lang w:bidi="fa-IR"/>
        </w:rPr>
      </w:pPr>
      <w:r>
        <w:rPr>
          <w:rtl/>
        </w:rPr>
        <w:t>(</w:t>
      </w:r>
      <w:r w:rsidRPr="0000190E">
        <w:rPr>
          <w:rtl/>
        </w:rPr>
        <w:t>4) تذكرة الخواص : 55.</w:t>
      </w:r>
    </w:p>
    <w:p w:rsidR="000A06BC" w:rsidRPr="0000190E" w:rsidRDefault="000A06BC" w:rsidP="00C7137D">
      <w:pPr>
        <w:pStyle w:val="libFootnote0"/>
        <w:rPr>
          <w:rtl/>
          <w:lang w:bidi="fa-IR"/>
        </w:rPr>
      </w:pPr>
      <w:r>
        <w:rPr>
          <w:rtl/>
        </w:rPr>
        <w:t>(</w:t>
      </w:r>
      <w:r w:rsidRPr="0000190E">
        <w:rPr>
          <w:rtl/>
        </w:rPr>
        <w:t>5) تاريخ بغداد 10 : 346 ، الرقم 5485.</w:t>
      </w:r>
    </w:p>
    <w:p w:rsidR="000A06BC" w:rsidRPr="0000190E" w:rsidRDefault="000A06BC" w:rsidP="00C7137D">
      <w:pPr>
        <w:pStyle w:val="libFootnote0"/>
        <w:rPr>
          <w:rtl/>
          <w:lang w:bidi="fa-IR"/>
        </w:rPr>
      </w:pPr>
      <w:r>
        <w:rPr>
          <w:rtl/>
        </w:rPr>
        <w:t>(</w:t>
      </w:r>
      <w:r w:rsidRPr="0000190E">
        <w:rPr>
          <w:rtl/>
        </w:rPr>
        <w:t>6) تاريخ بغداد 12 : 126 ، الرقم 6581.</w:t>
      </w:r>
    </w:p>
    <w:p w:rsidR="000A06BC" w:rsidRPr="0000190E" w:rsidRDefault="000A06BC" w:rsidP="00C7137D">
      <w:pPr>
        <w:pStyle w:val="libFootnote0"/>
        <w:rPr>
          <w:rtl/>
          <w:lang w:bidi="fa-IR"/>
        </w:rPr>
      </w:pPr>
      <w:r>
        <w:rPr>
          <w:rtl/>
        </w:rPr>
        <w:t>(</w:t>
      </w:r>
      <w:r w:rsidRPr="0000190E">
        <w:rPr>
          <w:rtl/>
        </w:rPr>
        <w:t>7) رجال النجاشيّ : 272.</w:t>
      </w:r>
    </w:p>
    <w:p w:rsidR="000A06BC" w:rsidRPr="0000190E" w:rsidRDefault="000A06BC" w:rsidP="00C7137D">
      <w:pPr>
        <w:pStyle w:val="libFootnote0"/>
        <w:rPr>
          <w:rtl/>
          <w:lang w:bidi="fa-IR"/>
        </w:rPr>
      </w:pPr>
      <w:r>
        <w:rPr>
          <w:rtl/>
        </w:rPr>
        <w:t>(</w:t>
      </w:r>
      <w:r w:rsidRPr="0000190E">
        <w:rPr>
          <w:rtl/>
        </w:rPr>
        <w:t>8) يعني ابن عليّ بن حمزة المذكور سابقا.</w:t>
      </w:r>
    </w:p>
    <w:p w:rsidR="000A06BC" w:rsidRPr="0000190E" w:rsidRDefault="000A06BC" w:rsidP="00C7137D">
      <w:pPr>
        <w:pStyle w:val="libFootnote0"/>
        <w:rPr>
          <w:rtl/>
          <w:lang w:bidi="fa-IR"/>
        </w:rPr>
      </w:pPr>
      <w:r>
        <w:rPr>
          <w:rtl/>
        </w:rPr>
        <w:t>(</w:t>
      </w:r>
      <w:r w:rsidRPr="0000190E">
        <w:rPr>
          <w:rtl/>
        </w:rPr>
        <w:t>9) رجال النجاشي : 347 ، وفيه بدل « وأيضا له مكاتبة » : واتّصال مكاتبة.</w:t>
      </w:r>
    </w:p>
    <w:p w:rsidR="000A06BC" w:rsidRPr="0000190E" w:rsidRDefault="000A06BC" w:rsidP="00F319A4">
      <w:pPr>
        <w:pStyle w:val="libNormal"/>
        <w:rPr>
          <w:rtl/>
        </w:rPr>
      </w:pPr>
      <w:r>
        <w:rPr>
          <w:rtl/>
        </w:rPr>
        <w:br w:type="page"/>
      </w:r>
      <w:r w:rsidRPr="0000190E">
        <w:rPr>
          <w:rtl/>
        </w:rPr>
        <w:lastRenderedPageBreak/>
        <w:t xml:space="preserve">قلت : وتقدّم أيضا قول النجاشي : في داره حصلت أمّ الصاحب </w:t>
      </w:r>
      <w:r w:rsidR="00452747" w:rsidRPr="00452747">
        <w:rPr>
          <w:rStyle w:val="libAlaemChar"/>
          <w:rtl/>
        </w:rPr>
        <w:t>عليه‌السلام</w:t>
      </w:r>
      <w:r w:rsidRPr="0000190E">
        <w:rPr>
          <w:rtl/>
        </w:rPr>
        <w:t xml:space="preserve"> بعد وفاة أبيه </w:t>
      </w:r>
      <w:r w:rsidRPr="00C7137D">
        <w:rPr>
          <w:rStyle w:val="libFootnotenumChar"/>
          <w:rtl/>
        </w:rPr>
        <w:t>(1)</w:t>
      </w:r>
      <w:r>
        <w:rPr>
          <w:rtl/>
        </w:rPr>
        <w:t>.</w:t>
      </w:r>
    </w:p>
    <w:p w:rsidR="000A06BC" w:rsidRPr="0000190E" w:rsidRDefault="000A06BC" w:rsidP="00F319A4">
      <w:pPr>
        <w:pStyle w:val="libNormal"/>
        <w:rPr>
          <w:rtl/>
        </w:rPr>
      </w:pPr>
      <w:r w:rsidRPr="0000190E">
        <w:rPr>
          <w:rtl/>
        </w:rPr>
        <w:t xml:space="preserve">قلت : وله كتاب « مقاتل الطالبيّين » وعلى حذوه جرى أبو الفرج في مقاتله ، ومنه أخذ. وروى عنه الفضل بن شاذان </w:t>
      </w:r>
      <w:r w:rsidRPr="00C7137D">
        <w:rPr>
          <w:rStyle w:val="libFootnotenumChar"/>
          <w:rtl/>
        </w:rPr>
        <w:t>(2)</w:t>
      </w:r>
      <w:r>
        <w:rPr>
          <w:rtl/>
        </w:rPr>
        <w:t>.</w:t>
      </w:r>
    </w:p>
    <w:p w:rsidR="000A06BC" w:rsidRPr="0000190E" w:rsidRDefault="000A06BC" w:rsidP="00F319A4">
      <w:pPr>
        <w:pStyle w:val="libNormal"/>
        <w:rPr>
          <w:rtl/>
        </w:rPr>
      </w:pPr>
      <w:r w:rsidRPr="0000190E">
        <w:rPr>
          <w:rtl/>
        </w:rPr>
        <w:t xml:space="preserve">وابن ابن ابنه حمزة بن القاسم بن عليّ بن حمزة ، قال النجاشي : ثقة جليل القدر من أصحابنا كثير الحديث ، له كتاب « من روى عن جعفر بن محمّد </w:t>
      </w:r>
      <w:r w:rsidR="00452747" w:rsidRPr="00452747">
        <w:rPr>
          <w:rStyle w:val="libAlaemChar"/>
          <w:rtl/>
        </w:rPr>
        <w:t>عليه‌السلام</w:t>
      </w:r>
      <w:r w:rsidRPr="0000190E">
        <w:rPr>
          <w:rtl/>
        </w:rPr>
        <w:t xml:space="preserve"> » من الرجال وهو كتاب حسن.</w:t>
      </w:r>
    </w:p>
    <w:p w:rsidR="000A06BC" w:rsidRPr="0000190E" w:rsidRDefault="000A06BC" w:rsidP="00F319A4">
      <w:pPr>
        <w:pStyle w:val="libNormal"/>
        <w:rPr>
          <w:rtl/>
        </w:rPr>
      </w:pPr>
      <w:r w:rsidRPr="0000190E">
        <w:rPr>
          <w:rtl/>
        </w:rPr>
        <w:t>و</w:t>
      </w:r>
      <w:r w:rsidRPr="00423C44">
        <w:rPr>
          <w:rStyle w:val="libBold2Char"/>
          <w:rtl/>
        </w:rPr>
        <w:t>عليّ</w:t>
      </w:r>
      <w:r w:rsidRPr="0000190E">
        <w:rPr>
          <w:rtl/>
        </w:rPr>
        <w:t xml:space="preserve"> بن الحسين بن عليّ بن حمزة ، روى أبو الفرج عنه عن عمّه محمّد بن عليّ بن حمزة </w:t>
      </w:r>
      <w:r w:rsidRPr="00C7137D">
        <w:rPr>
          <w:rStyle w:val="libFootnotenumChar"/>
          <w:rtl/>
        </w:rPr>
        <w:t>(3)</w:t>
      </w:r>
      <w:r>
        <w:rPr>
          <w:rtl/>
        </w:rPr>
        <w:t>.</w:t>
      </w:r>
    </w:p>
    <w:p w:rsidR="000A06BC" w:rsidRPr="0000190E" w:rsidRDefault="000A06BC" w:rsidP="00F319A4">
      <w:pPr>
        <w:pStyle w:val="libNormal"/>
        <w:rPr>
          <w:rtl/>
        </w:rPr>
      </w:pPr>
      <w:r w:rsidRPr="0000190E">
        <w:rPr>
          <w:rtl/>
        </w:rPr>
        <w:t xml:space="preserve">وروى النعماني في غيبته عن البندنيجي ، عن عبيد الله بن موسى العلوي العبّاسي </w:t>
      </w:r>
      <w:r w:rsidRPr="00C7137D">
        <w:rPr>
          <w:rStyle w:val="libFootnotenumChar"/>
          <w:rtl/>
        </w:rPr>
        <w:t>(4)</w:t>
      </w:r>
      <w:r>
        <w:rPr>
          <w:rtl/>
        </w:rPr>
        <w:t>.</w:t>
      </w:r>
      <w:r w:rsidRPr="0000190E">
        <w:rPr>
          <w:rtl/>
        </w:rPr>
        <w:t xml:space="preserve"> والظاهر إماميّته.</w:t>
      </w:r>
    </w:p>
    <w:p w:rsidR="000A06BC" w:rsidRPr="0000190E" w:rsidRDefault="000A06BC" w:rsidP="00423C44">
      <w:pPr>
        <w:pStyle w:val="libBold1"/>
        <w:rPr>
          <w:rtl/>
        </w:rPr>
      </w:pPr>
      <w:r w:rsidRPr="0000190E">
        <w:rPr>
          <w:rtl/>
        </w:rPr>
        <w:t>وفيهم جمع مجهولون :</w:t>
      </w:r>
    </w:p>
    <w:p w:rsidR="000A06BC" w:rsidRPr="0000190E" w:rsidRDefault="000A06BC" w:rsidP="00F319A4">
      <w:pPr>
        <w:pStyle w:val="libNormal"/>
        <w:rPr>
          <w:rtl/>
        </w:rPr>
      </w:pPr>
      <w:r w:rsidRPr="00423C44">
        <w:rPr>
          <w:rStyle w:val="libBold2Char"/>
          <w:rtl/>
        </w:rPr>
        <w:t>منهم</w:t>
      </w:r>
      <w:r w:rsidRPr="0000190E">
        <w:rPr>
          <w:rtl/>
        </w:rPr>
        <w:t xml:space="preserve"> طاهر بن محمّد بن حمزة ، ذكر أبو الفرج خروجه في أيّام المهتدي مع عليّ بن زيد إلى الناجم بالبصرة </w:t>
      </w:r>
      <w:r w:rsidRPr="00C7137D">
        <w:rPr>
          <w:rStyle w:val="libFootnotenumChar"/>
          <w:rtl/>
        </w:rPr>
        <w:t>(5)</w:t>
      </w:r>
      <w:r>
        <w:rPr>
          <w:rtl/>
        </w:rPr>
        <w:t>.</w:t>
      </w:r>
    </w:p>
    <w:p w:rsidR="000A06BC" w:rsidRPr="0000190E" w:rsidRDefault="000A06BC" w:rsidP="00F319A4">
      <w:pPr>
        <w:pStyle w:val="libNormal"/>
        <w:rPr>
          <w:rtl/>
        </w:rPr>
      </w:pPr>
      <w:r w:rsidRPr="00423C44">
        <w:rPr>
          <w:rStyle w:val="libBold2Char"/>
          <w:rtl/>
        </w:rPr>
        <w:t>ومحمّد</w:t>
      </w:r>
      <w:r w:rsidRPr="0000190E">
        <w:rPr>
          <w:rtl/>
        </w:rPr>
        <w:t xml:space="preserve"> بن عبد الله بن محمّد بن القاسم بن حمزة ، قال في أيّام المعتضد : انّه اخذ في أيّام عليّ بن محمّد صاحب البصرة ، فحبس ومات في خلافته </w:t>
      </w:r>
      <w:r w:rsidRPr="00C7137D">
        <w:rPr>
          <w:rStyle w:val="libFootnotenumChar"/>
          <w:rtl/>
        </w:rPr>
        <w:t>(6)</w:t>
      </w:r>
      <w:r>
        <w:rPr>
          <w:rtl/>
        </w:rPr>
        <w:t>.</w:t>
      </w:r>
    </w:p>
    <w:p w:rsidR="000A06BC" w:rsidRPr="0000190E" w:rsidRDefault="000A06BC" w:rsidP="00F319A4">
      <w:pPr>
        <w:pStyle w:val="libNormal"/>
        <w:rPr>
          <w:rtl/>
        </w:rPr>
      </w:pPr>
      <w:r w:rsidRPr="00423C44">
        <w:rPr>
          <w:rStyle w:val="libBold2Char"/>
          <w:rtl/>
        </w:rPr>
        <w:t>ومحمّد</w:t>
      </w:r>
      <w:r w:rsidRPr="0000190E">
        <w:rPr>
          <w:rtl/>
        </w:rPr>
        <w:t xml:space="preserve"> بن حمزة بن عبيد الله بن العباس بن عبيد الله بن العباس ، ذكره في أيّام المكتفي ، وقال : استغوى طغج جماعة من الرجّالة ، فكبسوه وهو في بستان له ، فقطعوه بالسكاكين </w:t>
      </w:r>
      <w:r w:rsidRPr="00C7137D">
        <w:rPr>
          <w:rStyle w:val="libFootnotenumChar"/>
          <w:rtl/>
        </w:rPr>
        <w:t>(7)</w:t>
      </w:r>
      <w:r>
        <w:rPr>
          <w:rtl/>
        </w:rPr>
        <w:t>.</w:t>
      </w:r>
    </w:p>
    <w:p w:rsidR="000A06BC" w:rsidRPr="0000190E" w:rsidRDefault="000A06BC" w:rsidP="00F319A4">
      <w:pPr>
        <w:pStyle w:val="libNormal"/>
        <w:rPr>
          <w:rtl/>
        </w:rPr>
      </w:pPr>
      <w:r w:rsidRPr="0000190E">
        <w:rPr>
          <w:rtl/>
        </w:rPr>
        <w:t>ونقل عن محمّد بن عليّ بن حمزة فيمن قتل ولم يذكر تاريخه : داود بن</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رجال النجاشي 347 ، الرقم 938.</w:t>
      </w:r>
    </w:p>
    <w:p w:rsidR="000A06BC" w:rsidRPr="0000190E" w:rsidRDefault="000A06BC" w:rsidP="00C7137D">
      <w:pPr>
        <w:pStyle w:val="libFootnote0"/>
        <w:rPr>
          <w:rtl/>
          <w:lang w:bidi="fa-IR"/>
        </w:rPr>
      </w:pPr>
      <w:r>
        <w:rPr>
          <w:rtl/>
        </w:rPr>
        <w:t>(</w:t>
      </w:r>
      <w:r w:rsidRPr="0000190E">
        <w:rPr>
          <w:rtl/>
        </w:rPr>
        <w:t>2) لم نعثر عليه.</w:t>
      </w:r>
    </w:p>
    <w:p w:rsidR="000A06BC" w:rsidRPr="0000190E" w:rsidRDefault="000A06BC" w:rsidP="00C7137D">
      <w:pPr>
        <w:pStyle w:val="libFootnote0"/>
        <w:rPr>
          <w:rtl/>
          <w:lang w:bidi="fa-IR"/>
        </w:rPr>
      </w:pPr>
      <w:r>
        <w:rPr>
          <w:rtl/>
        </w:rPr>
        <w:t>(</w:t>
      </w:r>
      <w:r w:rsidRPr="0000190E">
        <w:rPr>
          <w:rtl/>
        </w:rPr>
        <w:t>3) مقاتل الطالبيّين : 375.</w:t>
      </w:r>
    </w:p>
    <w:p w:rsidR="000A06BC" w:rsidRPr="0000190E" w:rsidRDefault="000A06BC" w:rsidP="00C7137D">
      <w:pPr>
        <w:pStyle w:val="libFootnote0"/>
        <w:rPr>
          <w:rtl/>
          <w:lang w:bidi="fa-IR"/>
        </w:rPr>
      </w:pPr>
      <w:r>
        <w:rPr>
          <w:rtl/>
        </w:rPr>
        <w:t>(</w:t>
      </w:r>
      <w:r w:rsidRPr="0000190E">
        <w:rPr>
          <w:rtl/>
        </w:rPr>
        <w:t>4) الغيبة للنعماني : 35.</w:t>
      </w:r>
    </w:p>
    <w:p w:rsidR="000A06BC" w:rsidRPr="0000190E" w:rsidRDefault="000A06BC" w:rsidP="00C7137D">
      <w:pPr>
        <w:pStyle w:val="libFootnote0"/>
        <w:rPr>
          <w:rtl/>
          <w:lang w:bidi="fa-IR"/>
        </w:rPr>
      </w:pPr>
      <w:r>
        <w:rPr>
          <w:rtl/>
        </w:rPr>
        <w:t>(</w:t>
      </w:r>
      <w:r w:rsidRPr="0000190E">
        <w:rPr>
          <w:rtl/>
        </w:rPr>
        <w:t>5) ذكر خروج « محمّد بن القاسم بن حمزة » مع عليّ بن زيد ، راجع مقاتل الطالبيّين : 436.</w:t>
      </w:r>
    </w:p>
    <w:p w:rsidR="000A06BC" w:rsidRPr="0000190E" w:rsidRDefault="000A06BC" w:rsidP="00C7137D">
      <w:pPr>
        <w:pStyle w:val="libFootnote0"/>
        <w:rPr>
          <w:rtl/>
          <w:lang w:bidi="fa-IR"/>
        </w:rPr>
      </w:pPr>
      <w:r>
        <w:rPr>
          <w:rtl/>
        </w:rPr>
        <w:t>(</w:t>
      </w:r>
      <w:r w:rsidRPr="0000190E">
        <w:rPr>
          <w:rtl/>
        </w:rPr>
        <w:t>6) مقاتل الطالبيّين : 445.</w:t>
      </w:r>
    </w:p>
    <w:p w:rsidR="000A06BC" w:rsidRPr="0000190E" w:rsidRDefault="000A06BC" w:rsidP="00C7137D">
      <w:pPr>
        <w:pStyle w:val="libFootnote0"/>
        <w:rPr>
          <w:rtl/>
          <w:lang w:bidi="fa-IR"/>
        </w:rPr>
      </w:pPr>
      <w:r>
        <w:rPr>
          <w:rtl/>
        </w:rPr>
        <w:t>(</w:t>
      </w:r>
      <w:r w:rsidRPr="0000190E">
        <w:rPr>
          <w:rtl/>
        </w:rPr>
        <w:t>7) مقاتل الطالبيّين : 448.</w:t>
      </w:r>
    </w:p>
    <w:p w:rsidR="000A06BC" w:rsidRPr="0000190E" w:rsidRDefault="000A06BC" w:rsidP="00687652">
      <w:pPr>
        <w:pStyle w:val="libNormal0"/>
        <w:rPr>
          <w:rtl/>
        </w:rPr>
      </w:pPr>
      <w:r>
        <w:rPr>
          <w:rtl/>
        </w:rPr>
        <w:br w:type="page"/>
      </w:r>
      <w:r w:rsidRPr="0000190E">
        <w:rPr>
          <w:rtl/>
        </w:rPr>
        <w:lastRenderedPageBreak/>
        <w:t xml:space="preserve">عبد الله بن عبيد الله بن الحسن بن عبيد الله بن العبّاس قتله إدريس بن موسى بن عبد الله بن موسى بنسع </w:t>
      </w:r>
      <w:r w:rsidRPr="00C7137D">
        <w:rPr>
          <w:rStyle w:val="libFootnotenumChar"/>
          <w:rtl/>
        </w:rPr>
        <w:t>(1)</w:t>
      </w:r>
      <w:r>
        <w:rPr>
          <w:rtl/>
        </w:rPr>
        <w:t>.</w:t>
      </w:r>
    </w:p>
    <w:p w:rsidR="000A06BC" w:rsidRPr="0000190E" w:rsidRDefault="000A06BC" w:rsidP="00C7137D">
      <w:pPr>
        <w:pStyle w:val="libCenterBold1"/>
        <w:rPr>
          <w:rtl/>
        </w:rPr>
      </w:pPr>
      <w:r w:rsidRPr="0000190E">
        <w:rPr>
          <w:rtl/>
        </w:rPr>
        <w:t xml:space="preserve">وممدوحوا ولد الحسن </w:t>
      </w:r>
      <w:r w:rsidR="00452747" w:rsidRPr="00452747">
        <w:rPr>
          <w:rStyle w:val="libAlaemChar"/>
          <w:rtl/>
        </w:rPr>
        <w:t>عليه‌السلام</w:t>
      </w:r>
    </w:p>
    <w:p w:rsidR="000A06BC" w:rsidRPr="0000190E" w:rsidRDefault="000A06BC" w:rsidP="00F319A4">
      <w:pPr>
        <w:pStyle w:val="libNormal"/>
        <w:rPr>
          <w:rtl/>
        </w:rPr>
      </w:pPr>
      <w:r w:rsidRPr="0000190E">
        <w:rPr>
          <w:rtl/>
        </w:rPr>
        <w:t>الثلاثة المقتولون بالطفّ : القاسم وأبو بكر وعبد الله :</w:t>
      </w:r>
    </w:p>
    <w:p w:rsidR="000A06BC" w:rsidRPr="0000190E" w:rsidRDefault="000A06BC" w:rsidP="00F319A4">
      <w:pPr>
        <w:pStyle w:val="libNormal"/>
        <w:rPr>
          <w:rtl/>
        </w:rPr>
      </w:pPr>
      <w:r w:rsidRPr="0000190E">
        <w:rPr>
          <w:rtl/>
        </w:rPr>
        <w:t xml:space="preserve">قال أبو الفرج في الثاني : في حديث عمرو بن شمر عن جابر عن الباقر </w:t>
      </w:r>
      <w:r w:rsidR="00452747" w:rsidRPr="00452747">
        <w:rPr>
          <w:rStyle w:val="libAlaemChar"/>
          <w:rtl/>
        </w:rPr>
        <w:t>عليه‌السلام</w:t>
      </w:r>
      <w:r w:rsidRPr="0000190E">
        <w:rPr>
          <w:rtl/>
        </w:rPr>
        <w:t xml:space="preserve"> :</w:t>
      </w:r>
      <w:r>
        <w:rPr>
          <w:rFonts w:hint="cs"/>
          <w:rtl/>
        </w:rPr>
        <w:t xml:space="preserve"> </w:t>
      </w:r>
      <w:r w:rsidRPr="0000190E">
        <w:rPr>
          <w:rtl/>
        </w:rPr>
        <w:t>أنّ عقبة الغنوي قتله وإيّاه عنى سليمان بن قتّة بقوله :</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A06BC" w:rsidRPr="0000190E" w:rsidTr="006660D9">
        <w:trPr>
          <w:tblCellSpacing w:w="15" w:type="dxa"/>
          <w:jc w:val="center"/>
        </w:trPr>
        <w:tc>
          <w:tcPr>
            <w:tcW w:w="2400" w:type="pct"/>
            <w:vAlign w:val="center"/>
          </w:tcPr>
          <w:p w:rsidR="000A06BC" w:rsidRPr="0000190E" w:rsidRDefault="000A06BC" w:rsidP="005D7A0E">
            <w:pPr>
              <w:pStyle w:val="libPoem"/>
            </w:pPr>
            <w:r>
              <w:rPr>
                <w:rtl/>
              </w:rPr>
              <w:t>و</w:t>
            </w:r>
            <w:r w:rsidRPr="0000190E">
              <w:rPr>
                <w:rtl/>
              </w:rPr>
              <w:t>عند غني قطرة من دمائنا</w:t>
            </w:r>
            <w:r w:rsidRPr="005D7A0E">
              <w:rPr>
                <w:rStyle w:val="libPoemTiniChar0"/>
                <w:rtl/>
              </w:rPr>
              <w:br/>
              <w:t> </w:t>
            </w:r>
          </w:p>
        </w:tc>
        <w:tc>
          <w:tcPr>
            <w:tcW w:w="200" w:type="pct"/>
            <w:vAlign w:val="center"/>
          </w:tcPr>
          <w:p w:rsidR="000A06BC" w:rsidRPr="0000190E" w:rsidRDefault="000A06BC" w:rsidP="006660D9"/>
        </w:tc>
        <w:tc>
          <w:tcPr>
            <w:tcW w:w="2400" w:type="pct"/>
            <w:vAlign w:val="center"/>
          </w:tcPr>
          <w:p w:rsidR="000A06BC" w:rsidRPr="0000190E" w:rsidRDefault="000A06BC" w:rsidP="005D7A0E">
            <w:pPr>
              <w:pStyle w:val="libPoem"/>
            </w:pPr>
            <w:r>
              <w:rPr>
                <w:rtl/>
              </w:rPr>
              <w:t>و</w:t>
            </w:r>
            <w:r w:rsidRPr="0000190E">
              <w:rPr>
                <w:rtl/>
              </w:rPr>
              <w:t xml:space="preserve">في أسد اخرى تعدّ وتذكر </w:t>
            </w:r>
            <w:r w:rsidRPr="00C7137D">
              <w:rPr>
                <w:rStyle w:val="libFootnotenumChar"/>
                <w:rtl/>
              </w:rPr>
              <w:t>(2)</w:t>
            </w:r>
            <w:r w:rsidRPr="005D7A0E">
              <w:rPr>
                <w:rStyle w:val="libPoemTiniChar0"/>
                <w:rtl/>
              </w:rPr>
              <w:br/>
              <w:t> </w:t>
            </w:r>
          </w:p>
        </w:tc>
      </w:tr>
    </w:tbl>
    <w:p w:rsidR="000A06BC" w:rsidRPr="0000190E" w:rsidRDefault="000A06BC" w:rsidP="00F319A4">
      <w:pPr>
        <w:pStyle w:val="libNormal"/>
        <w:rPr>
          <w:rtl/>
        </w:rPr>
      </w:pPr>
      <w:r w:rsidRPr="0000190E">
        <w:rPr>
          <w:rtl/>
        </w:rPr>
        <w:t xml:space="preserve">وروى في الثالث عن الباقر </w:t>
      </w:r>
      <w:r w:rsidR="00452747" w:rsidRPr="00452747">
        <w:rPr>
          <w:rStyle w:val="libAlaemChar"/>
          <w:rtl/>
        </w:rPr>
        <w:t>عليه‌السلام</w:t>
      </w:r>
      <w:r w:rsidRPr="0000190E">
        <w:rPr>
          <w:rtl/>
        </w:rPr>
        <w:t xml:space="preserve"> : أنّ حرملة بن كاهل الأسدي قتله </w:t>
      </w:r>
      <w:r w:rsidRPr="00C7137D">
        <w:rPr>
          <w:rStyle w:val="libFootnotenumChar"/>
          <w:rtl/>
        </w:rPr>
        <w:t>(3)</w:t>
      </w:r>
      <w:r>
        <w:rPr>
          <w:rtl/>
        </w:rPr>
        <w:t>.</w:t>
      </w:r>
    </w:p>
    <w:p w:rsidR="000A06BC" w:rsidRPr="0000190E" w:rsidRDefault="000A06BC" w:rsidP="00F319A4">
      <w:pPr>
        <w:pStyle w:val="libNormal"/>
        <w:rPr>
          <w:rtl/>
        </w:rPr>
      </w:pPr>
      <w:r w:rsidRPr="0000190E">
        <w:rPr>
          <w:rtl/>
        </w:rPr>
        <w:t>قلت : الظاهر أنّ صدر بيت سليمان إشارة إلى الثاني وعجزه إلى الثالث.</w:t>
      </w:r>
    </w:p>
    <w:p w:rsidR="000A06BC" w:rsidRPr="0000190E" w:rsidRDefault="000A06BC" w:rsidP="00F319A4">
      <w:pPr>
        <w:pStyle w:val="libNormal"/>
        <w:rPr>
          <w:rtl/>
        </w:rPr>
      </w:pPr>
      <w:r w:rsidRPr="00423C44">
        <w:rPr>
          <w:rStyle w:val="libBold2Char"/>
          <w:rtl/>
        </w:rPr>
        <w:t>والحسين</w:t>
      </w:r>
      <w:r w:rsidRPr="0000190E">
        <w:rPr>
          <w:rtl/>
        </w:rPr>
        <w:t xml:space="preserve"> الأثرم قال المفيد : كان له فضل </w:t>
      </w:r>
      <w:r w:rsidRPr="00C7137D">
        <w:rPr>
          <w:rStyle w:val="libFootnotenumChar"/>
          <w:rtl/>
        </w:rPr>
        <w:t>(4)</w:t>
      </w:r>
      <w:r>
        <w:rPr>
          <w:rtl/>
        </w:rPr>
        <w:t>.</w:t>
      </w:r>
    </w:p>
    <w:p w:rsidR="000A06BC" w:rsidRPr="0000190E" w:rsidRDefault="000A06BC" w:rsidP="00F319A4">
      <w:pPr>
        <w:pStyle w:val="libNormal"/>
        <w:rPr>
          <w:rtl/>
        </w:rPr>
      </w:pPr>
      <w:r w:rsidRPr="00423C44">
        <w:rPr>
          <w:rStyle w:val="libBold2Char"/>
          <w:rtl/>
        </w:rPr>
        <w:t>وطلحة</w:t>
      </w:r>
      <w:r w:rsidRPr="0000190E">
        <w:rPr>
          <w:rtl/>
        </w:rPr>
        <w:t xml:space="preserve"> بن الحسن : قال المفيد : كان جوادا </w:t>
      </w:r>
      <w:r w:rsidRPr="00C7137D">
        <w:rPr>
          <w:rStyle w:val="libFootnotenumChar"/>
          <w:rtl/>
        </w:rPr>
        <w:t>(5)</w:t>
      </w:r>
      <w:r>
        <w:rPr>
          <w:rtl/>
        </w:rPr>
        <w:t>.</w:t>
      </w:r>
    </w:p>
    <w:p w:rsidR="000A06BC" w:rsidRPr="0000190E" w:rsidRDefault="000A06BC" w:rsidP="00F319A4">
      <w:pPr>
        <w:pStyle w:val="libNormal"/>
        <w:rPr>
          <w:rtl/>
        </w:rPr>
      </w:pPr>
      <w:r w:rsidRPr="00423C44">
        <w:rPr>
          <w:rStyle w:val="libBold2Char"/>
          <w:rtl/>
        </w:rPr>
        <w:t>وأمّ عبد الله</w:t>
      </w:r>
      <w:r w:rsidRPr="0000190E">
        <w:rPr>
          <w:rtl/>
        </w:rPr>
        <w:t xml:space="preserve"> : وقد تقدّم في باب امّهاتهم خبر عن الصادق </w:t>
      </w:r>
      <w:r w:rsidR="00452747" w:rsidRPr="00452747">
        <w:rPr>
          <w:rStyle w:val="libAlaemChar"/>
          <w:rtl/>
        </w:rPr>
        <w:t>عليه‌السلام</w:t>
      </w:r>
      <w:r w:rsidRPr="0000190E">
        <w:rPr>
          <w:rtl/>
        </w:rPr>
        <w:t xml:space="preserve"> : أنّها كانت صدّيقة لم تدرك في آل الحسن </w:t>
      </w:r>
      <w:r w:rsidR="00452747" w:rsidRPr="00452747">
        <w:rPr>
          <w:rStyle w:val="libAlaemChar"/>
          <w:rtl/>
        </w:rPr>
        <w:t>عليه‌السلام</w:t>
      </w:r>
      <w:r w:rsidRPr="0000190E">
        <w:rPr>
          <w:rtl/>
        </w:rPr>
        <w:t xml:space="preserve"> مثلها ، وخبر عن الباقر </w:t>
      </w:r>
      <w:r w:rsidR="00452747" w:rsidRPr="00452747">
        <w:rPr>
          <w:rStyle w:val="libAlaemChar"/>
          <w:rtl/>
        </w:rPr>
        <w:t>عليه‌السلام</w:t>
      </w:r>
      <w:r w:rsidRPr="0000190E">
        <w:rPr>
          <w:rtl/>
        </w:rPr>
        <w:t xml:space="preserve"> في كرامة لها </w:t>
      </w:r>
      <w:r w:rsidRPr="00C7137D">
        <w:rPr>
          <w:rStyle w:val="libFootnotenumChar"/>
          <w:rtl/>
        </w:rPr>
        <w:t>(6)</w:t>
      </w:r>
      <w:r>
        <w:rPr>
          <w:rtl/>
        </w:rPr>
        <w:t>.</w:t>
      </w:r>
    </w:p>
    <w:p w:rsidR="000A06BC" w:rsidRPr="0000190E" w:rsidRDefault="000A06BC" w:rsidP="00423C44">
      <w:pPr>
        <w:pStyle w:val="libBold1"/>
        <w:rPr>
          <w:rtl/>
        </w:rPr>
      </w:pPr>
      <w:r w:rsidRPr="0000190E">
        <w:rPr>
          <w:rtl/>
        </w:rPr>
        <w:t>ومن ممدوحيهم بالواسطة :</w:t>
      </w:r>
    </w:p>
    <w:p w:rsidR="000A06BC" w:rsidRPr="0000190E" w:rsidRDefault="000A06BC" w:rsidP="00F319A4">
      <w:pPr>
        <w:pStyle w:val="libNormal"/>
        <w:rPr>
          <w:rtl/>
        </w:rPr>
      </w:pPr>
      <w:r w:rsidRPr="00423C44">
        <w:rPr>
          <w:rStyle w:val="libBold2Char"/>
          <w:rtl/>
        </w:rPr>
        <w:t>الحسين</w:t>
      </w:r>
      <w:r w:rsidRPr="0000190E">
        <w:rPr>
          <w:rtl/>
        </w:rPr>
        <w:t xml:space="preserve"> بن عليّ بن الحسن بن الحسن بن الحسن ، صاحب فخّ.</w:t>
      </w:r>
    </w:p>
    <w:p w:rsidR="000A06BC" w:rsidRPr="0000190E" w:rsidRDefault="000A06BC" w:rsidP="00F319A4">
      <w:pPr>
        <w:pStyle w:val="libNormal"/>
        <w:rPr>
          <w:rtl/>
        </w:rPr>
      </w:pPr>
      <w:r w:rsidRPr="0000190E">
        <w:rPr>
          <w:rtl/>
        </w:rPr>
        <w:t xml:space="preserve">فروى الكافي عن الكاظم </w:t>
      </w:r>
      <w:r w:rsidR="00452747" w:rsidRPr="00452747">
        <w:rPr>
          <w:rStyle w:val="libAlaemChar"/>
          <w:rtl/>
        </w:rPr>
        <w:t>عليه‌السلام</w:t>
      </w:r>
      <w:r w:rsidRPr="0000190E">
        <w:rPr>
          <w:rtl/>
        </w:rPr>
        <w:t xml:space="preserve"> أنّه قال له حين ودّعه : يا ابن عمّ إنّك مقتول فأجدّ الضراب ، فإنّ القوم فسّاق </w:t>
      </w:r>
      <w:r w:rsidRPr="00C7137D">
        <w:rPr>
          <w:rStyle w:val="libFootnotenumChar"/>
          <w:rtl/>
        </w:rPr>
        <w:t>(7)</w:t>
      </w:r>
      <w:r>
        <w:rPr>
          <w:rtl/>
        </w:rPr>
        <w:t>.</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مقاتل الطالبيّين : 454 وفيه بدل « بنسع » بيتبع.</w:t>
      </w:r>
    </w:p>
    <w:p w:rsidR="000A06BC" w:rsidRPr="0000190E" w:rsidRDefault="000A06BC" w:rsidP="00C7137D">
      <w:pPr>
        <w:pStyle w:val="libFootnote0"/>
        <w:rPr>
          <w:rtl/>
          <w:lang w:bidi="fa-IR"/>
        </w:rPr>
      </w:pPr>
      <w:r>
        <w:rPr>
          <w:rtl/>
        </w:rPr>
        <w:t>(</w:t>
      </w:r>
      <w:r w:rsidRPr="0000190E">
        <w:rPr>
          <w:rtl/>
        </w:rPr>
        <w:t>2) مقاتل الطالبيّين : 57.</w:t>
      </w:r>
    </w:p>
    <w:p w:rsidR="000A06BC" w:rsidRPr="0000190E" w:rsidRDefault="000A06BC" w:rsidP="00C7137D">
      <w:pPr>
        <w:pStyle w:val="libFootnote0"/>
        <w:rPr>
          <w:rtl/>
          <w:lang w:bidi="fa-IR"/>
        </w:rPr>
      </w:pPr>
      <w:r>
        <w:rPr>
          <w:rtl/>
        </w:rPr>
        <w:t>(</w:t>
      </w:r>
      <w:r w:rsidRPr="0000190E">
        <w:rPr>
          <w:rtl/>
        </w:rPr>
        <w:t>3) مقاتل الطالبيّين : 58.</w:t>
      </w:r>
    </w:p>
    <w:p w:rsidR="000A06BC" w:rsidRPr="0000190E" w:rsidRDefault="000A06BC" w:rsidP="00C7137D">
      <w:pPr>
        <w:pStyle w:val="libFootnote0"/>
        <w:rPr>
          <w:rtl/>
          <w:lang w:bidi="fa-IR"/>
        </w:rPr>
      </w:pPr>
      <w:r>
        <w:rPr>
          <w:rtl/>
        </w:rPr>
        <w:t>(</w:t>
      </w:r>
      <w:r w:rsidRPr="0000190E">
        <w:rPr>
          <w:rtl/>
        </w:rPr>
        <w:t>4) الإرشاد : 197.</w:t>
      </w:r>
    </w:p>
    <w:p w:rsidR="000A06BC" w:rsidRPr="0000190E" w:rsidRDefault="000A06BC" w:rsidP="00C7137D">
      <w:pPr>
        <w:pStyle w:val="libFootnote0"/>
        <w:rPr>
          <w:rtl/>
          <w:lang w:bidi="fa-IR"/>
        </w:rPr>
      </w:pPr>
      <w:r>
        <w:rPr>
          <w:rtl/>
        </w:rPr>
        <w:t>(</w:t>
      </w:r>
      <w:r w:rsidRPr="0000190E">
        <w:rPr>
          <w:rtl/>
        </w:rPr>
        <w:t>5) الإرشاد : 197.</w:t>
      </w:r>
    </w:p>
    <w:p w:rsidR="000A06BC" w:rsidRPr="0000190E" w:rsidRDefault="000A06BC" w:rsidP="00C7137D">
      <w:pPr>
        <w:pStyle w:val="libFootnote0"/>
        <w:rPr>
          <w:rtl/>
          <w:lang w:bidi="fa-IR"/>
        </w:rPr>
      </w:pPr>
      <w:r>
        <w:rPr>
          <w:rtl/>
        </w:rPr>
        <w:t>(</w:t>
      </w:r>
      <w:r w:rsidRPr="0000190E">
        <w:rPr>
          <w:rtl/>
        </w:rPr>
        <w:t>6) تقدّم في ص 57.</w:t>
      </w:r>
    </w:p>
    <w:p w:rsidR="000A06BC" w:rsidRPr="0000190E" w:rsidRDefault="000A06BC" w:rsidP="00C7137D">
      <w:pPr>
        <w:pStyle w:val="libFootnote0"/>
        <w:rPr>
          <w:rtl/>
          <w:lang w:bidi="fa-IR"/>
        </w:rPr>
      </w:pPr>
      <w:r>
        <w:rPr>
          <w:rtl/>
        </w:rPr>
        <w:t>(</w:t>
      </w:r>
      <w:r w:rsidRPr="0000190E">
        <w:rPr>
          <w:rtl/>
        </w:rPr>
        <w:t>7) الكافي 1 : 366.</w:t>
      </w:r>
    </w:p>
    <w:p w:rsidR="000A06BC" w:rsidRPr="0000190E" w:rsidRDefault="000A06BC" w:rsidP="00F319A4">
      <w:pPr>
        <w:pStyle w:val="libNormal"/>
        <w:rPr>
          <w:rtl/>
        </w:rPr>
      </w:pPr>
      <w:r>
        <w:rPr>
          <w:rtl/>
        </w:rPr>
        <w:br w:type="page"/>
      </w:r>
      <w:r w:rsidRPr="0000190E">
        <w:rPr>
          <w:rtl/>
        </w:rPr>
        <w:lastRenderedPageBreak/>
        <w:t xml:space="preserve">وروى أبو الفرج خبرا عن النبيّ </w:t>
      </w:r>
      <w:r w:rsidR="000033B7" w:rsidRPr="000033B7">
        <w:rPr>
          <w:rStyle w:val="libAlaemChar"/>
          <w:rtl/>
        </w:rPr>
        <w:t>صلى‌الله‌عليه‌وآله</w:t>
      </w:r>
      <w:r w:rsidRPr="0000190E">
        <w:rPr>
          <w:rtl/>
        </w:rPr>
        <w:t xml:space="preserve"> وخبرا عن الصادق </w:t>
      </w:r>
      <w:r w:rsidR="00452747" w:rsidRPr="00452747">
        <w:rPr>
          <w:rStyle w:val="libAlaemChar"/>
          <w:rtl/>
        </w:rPr>
        <w:t>عليه‌السلام</w:t>
      </w:r>
      <w:r w:rsidRPr="0000190E">
        <w:rPr>
          <w:rtl/>
        </w:rPr>
        <w:t xml:space="preserve"> في مدحه </w:t>
      </w:r>
      <w:r w:rsidRPr="00C7137D">
        <w:rPr>
          <w:rStyle w:val="libFootnotenumChar"/>
          <w:rtl/>
        </w:rPr>
        <w:t>(1)</w:t>
      </w:r>
      <w:r>
        <w:rPr>
          <w:rtl/>
        </w:rPr>
        <w:t>.</w:t>
      </w:r>
    </w:p>
    <w:p w:rsidR="000A06BC" w:rsidRPr="0000190E" w:rsidRDefault="000A06BC" w:rsidP="00F319A4">
      <w:pPr>
        <w:pStyle w:val="libNormal"/>
        <w:rPr>
          <w:rtl/>
        </w:rPr>
      </w:pPr>
      <w:r w:rsidRPr="0000190E">
        <w:rPr>
          <w:rtl/>
        </w:rPr>
        <w:t xml:space="preserve">وروى عنه أنّه قال حين خرج على الهادي : أدعوكم إلى الرضا من آل محمّد </w:t>
      </w:r>
      <w:r w:rsidRPr="00C7137D">
        <w:rPr>
          <w:rStyle w:val="libFootnotenumChar"/>
          <w:rtl/>
        </w:rPr>
        <w:t>(2)</w:t>
      </w:r>
      <w:r>
        <w:rPr>
          <w:rtl/>
        </w:rPr>
        <w:t>.</w:t>
      </w:r>
    </w:p>
    <w:p w:rsidR="000A06BC" w:rsidRPr="0000190E" w:rsidRDefault="000A06BC" w:rsidP="00F319A4">
      <w:pPr>
        <w:pStyle w:val="libNormal"/>
        <w:rPr>
          <w:rtl/>
        </w:rPr>
      </w:pPr>
      <w:r w:rsidRPr="0000190E">
        <w:rPr>
          <w:rtl/>
        </w:rPr>
        <w:t xml:space="preserve">وروى عن الكاظم </w:t>
      </w:r>
      <w:r w:rsidR="00452747" w:rsidRPr="00452747">
        <w:rPr>
          <w:rStyle w:val="libAlaemChar"/>
          <w:rtl/>
        </w:rPr>
        <w:t>عليه‌السلام</w:t>
      </w:r>
      <w:r w:rsidRPr="0000190E">
        <w:rPr>
          <w:rtl/>
        </w:rPr>
        <w:t xml:space="preserve"> أنّه قال : مضى والله مسلما صالحا آمرا بالمعروف ناهيا عن المنكر ، ما كان في أهل بيته مثله </w:t>
      </w:r>
      <w:r w:rsidRPr="00C7137D">
        <w:rPr>
          <w:rStyle w:val="libFootnotenumChar"/>
          <w:rtl/>
        </w:rPr>
        <w:t>(3)</w:t>
      </w:r>
      <w:r>
        <w:rPr>
          <w:rtl/>
        </w:rPr>
        <w:t>.</w:t>
      </w:r>
    </w:p>
    <w:p w:rsidR="000A06BC" w:rsidRPr="0000190E" w:rsidRDefault="000A06BC" w:rsidP="00F319A4">
      <w:pPr>
        <w:pStyle w:val="libNormal"/>
        <w:rPr>
          <w:rtl/>
        </w:rPr>
      </w:pPr>
      <w:r w:rsidRPr="00423C44">
        <w:rPr>
          <w:rStyle w:val="libBold2Char"/>
          <w:rtl/>
        </w:rPr>
        <w:t>وجعفر</w:t>
      </w:r>
      <w:r w:rsidRPr="0000190E">
        <w:rPr>
          <w:rtl/>
        </w:rPr>
        <w:t xml:space="preserve"> بن محمّد بن جعفر بن الحسن بن جعفر بن الحسن </w:t>
      </w:r>
      <w:r w:rsidR="00452747" w:rsidRPr="00452747">
        <w:rPr>
          <w:rStyle w:val="libAlaemChar"/>
          <w:rtl/>
        </w:rPr>
        <w:t>عليه‌السلام</w:t>
      </w:r>
      <w:r w:rsidRPr="0000190E">
        <w:rPr>
          <w:rtl/>
        </w:rPr>
        <w:t xml:space="preserve"> أبو عبد الله.</w:t>
      </w:r>
    </w:p>
    <w:p w:rsidR="000A06BC" w:rsidRPr="0000190E" w:rsidRDefault="000A06BC" w:rsidP="00F319A4">
      <w:pPr>
        <w:pStyle w:val="libNormal"/>
        <w:rPr>
          <w:rtl/>
        </w:rPr>
      </w:pPr>
      <w:r w:rsidRPr="0000190E">
        <w:rPr>
          <w:rtl/>
        </w:rPr>
        <w:t>قال النجاشي : كان وجها في الطالبيّين متقدّما ، كان ثقة في أصحابنا ، وسمع وأكثر وعمّر وعلا إسناده</w:t>
      </w:r>
      <w:r>
        <w:rPr>
          <w:rtl/>
        </w:rPr>
        <w:t xml:space="preserve"> ..</w:t>
      </w:r>
      <w:r w:rsidRPr="0000190E">
        <w:rPr>
          <w:rtl/>
        </w:rPr>
        <w:t xml:space="preserve">. إلخ </w:t>
      </w:r>
      <w:r w:rsidRPr="00C7137D">
        <w:rPr>
          <w:rStyle w:val="libFootnotenumChar"/>
          <w:rtl/>
        </w:rPr>
        <w:t>(4)</w:t>
      </w:r>
      <w:r>
        <w:rPr>
          <w:rtl/>
        </w:rPr>
        <w:t>.</w:t>
      </w:r>
    </w:p>
    <w:p w:rsidR="000A06BC" w:rsidRPr="0000190E" w:rsidRDefault="000A06BC" w:rsidP="00F319A4">
      <w:pPr>
        <w:pStyle w:val="libNormal"/>
        <w:rPr>
          <w:rtl/>
        </w:rPr>
      </w:pPr>
      <w:r w:rsidRPr="00423C44">
        <w:rPr>
          <w:rStyle w:val="libBold2Char"/>
          <w:rtl/>
        </w:rPr>
        <w:t>وعبد العظيم</w:t>
      </w:r>
      <w:r w:rsidRPr="0000190E">
        <w:rPr>
          <w:rtl/>
        </w:rPr>
        <w:t xml:space="preserve"> بن عبد الله بن عليّ بن الحسن بن زيد بن الحسن </w:t>
      </w:r>
      <w:r w:rsidR="00452747" w:rsidRPr="00452747">
        <w:rPr>
          <w:rStyle w:val="libAlaemChar"/>
          <w:rtl/>
        </w:rPr>
        <w:t>عليه‌السلام</w:t>
      </w:r>
      <w:r w:rsidRPr="0000190E">
        <w:rPr>
          <w:rtl/>
        </w:rPr>
        <w:t xml:space="preserve"> له كتاب خطب أمير المؤمنين </w:t>
      </w:r>
      <w:r w:rsidR="00452747" w:rsidRPr="00452747">
        <w:rPr>
          <w:rStyle w:val="libAlaemChar"/>
          <w:rtl/>
        </w:rPr>
        <w:t>عليه‌السلام</w:t>
      </w:r>
      <w:r w:rsidRPr="0000190E">
        <w:rPr>
          <w:rtl/>
        </w:rPr>
        <w:t xml:space="preserve"> روى النجاشي والصاحب بن عبّاد عن أحمد البرقي قصّته وعبادته </w:t>
      </w:r>
      <w:r w:rsidRPr="00C7137D">
        <w:rPr>
          <w:rStyle w:val="libFootnotenumChar"/>
          <w:rtl/>
        </w:rPr>
        <w:t>(5)</w:t>
      </w:r>
      <w:r>
        <w:rPr>
          <w:rtl/>
        </w:rPr>
        <w:t>.</w:t>
      </w:r>
      <w:r w:rsidRPr="0000190E">
        <w:rPr>
          <w:rtl/>
        </w:rPr>
        <w:t xml:space="preserve"> وروى ثواب الأعمال وكامل الزيارة بإسنادهما عن الهادي </w:t>
      </w:r>
      <w:r w:rsidR="00452747" w:rsidRPr="00452747">
        <w:rPr>
          <w:rStyle w:val="libAlaemChar"/>
          <w:rtl/>
        </w:rPr>
        <w:t>عليه‌السلام</w:t>
      </w:r>
      <w:r w:rsidRPr="0000190E">
        <w:rPr>
          <w:rtl/>
        </w:rPr>
        <w:t xml:space="preserve"> أنّه قال لرجل رازيّ : لو زرت قبر عبد العظيم كنت كمن زار الحسين بن عليّ </w:t>
      </w:r>
      <w:r w:rsidR="00452747" w:rsidRPr="00452747">
        <w:rPr>
          <w:rStyle w:val="libAlaemChar"/>
          <w:rtl/>
        </w:rPr>
        <w:t>عليه‌السلام</w:t>
      </w:r>
      <w:r w:rsidRPr="0000190E">
        <w:rPr>
          <w:rtl/>
        </w:rPr>
        <w:t xml:space="preserve"> </w:t>
      </w:r>
      <w:r w:rsidRPr="00C7137D">
        <w:rPr>
          <w:rStyle w:val="libFootnotenumChar"/>
          <w:rtl/>
        </w:rPr>
        <w:t>(6)</w:t>
      </w:r>
      <w:r>
        <w:rPr>
          <w:rtl/>
        </w:rPr>
        <w:t>.</w:t>
      </w:r>
    </w:p>
    <w:p w:rsidR="000A06BC" w:rsidRPr="0000190E" w:rsidRDefault="000A06BC" w:rsidP="00C7137D">
      <w:pPr>
        <w:pStyle w:val="libCenterBold1"/>
        <w:rPr>
          <w:rtl/>
        </w:rPr>
      </w:pPr>
      <w:r w:rsidRPr="0000190E">
        <w:rPr>
          <w:rtl/>
        </w:rPr>
        <w:t xml:space="preserve">وممدوحوا ولد الحسين </w:t>
      </w:r>
      <w:r w:rsidR="00452747" w:rsidRPr="00452747">
        <w:rPr>
          <w:rStyle w:val="libAlaemChar"/>
          <w:rtl/>
        </w:rPr>
        <w:t>عليه‌السلام</w:t>
      </w:r>
    </w:p>
    <w:p w:rsidR="000A06BC" w:rsidRPr="0000190E" w:rsidRDefault="000A06BC" w:rsidP="00F319A4">
      <w:pPr>
        <w:pStyle w:val="libNormal"/>
        <w:rPr>
          <w:rtl/>
        </w:rPr>
      </w:pPr>
      <w:r w:rsidRPr="00423C44">
        <w:rPr>
          <w:rStyle w:val="libBold2Char"/>
          <w:rtl/>
        </w:rPr>
        <w:t>عليّ</w:t>
      </w:r>
      <w:r w:rsidRPr="0000190E">
        <w:rPr>
          <w:rtl/>
        </w:rPr>
        <w:t xml:space="preserve"> المقتول بالطفّ ، وهو الأكبر على الأشهر ، كما عرفت في مولد السجّاد </w:t>
      </w:r>
      <w:r w:rsidR="00452747" w:rsidRPr="00452747">
        <w:rPr>
          <w:rStyle w:val="libAlaemChar"/>
          <w:rtl/>
        </w:rPr>
        <w:t>عليه‌السلام</w:t>
      </w:r>
      <w:r w:rsidRPr="0000190E">
        <w:rPr>
          <w:rtl/>
        </w:rPr>
        <w:t xml:space="preserve"> ويكفي في جلالته ما في زيارة صفوان الجمّال عن الصادق </w:t>
      </w:r>
      <w:r w:rsidR="00452747" w:rsidRPr="00452747">
        <w:rPr>
          <w:rStyle w:val="libAlaemChar"/>
          <w:rtl/>
        </w:rPr>
        <w:t>عليه‌السلام</w:t>
      </w:r>
      <w:r w:rsidRPr="0000190E">
        <w:rPr>
          <w:rtl/>
        </w:rPr>
        <w:t xml:space="preserve"> فيه « السلام عليك يا وليّ الله وابن وليه</w:t>
      </w:r>
      <w:r>
        <w:rPr>
          <w:rtl/>
        </w:rPr>
        <w:t xml:space="preserve"> ..</w:t>
      </w:r>
      <w:r w:rsidRPr="0000190E">
        <w:rPr>
          <w:rtl/>
        </w:rPr>
        <w:t xml:space="preserve">. الخ » </w:t>
      </w:r>
      <w:r w:rsidRPr="00C7137D">
        <w:rPr>
          <w:rStyle w:val="libFootnotenumChar"/>
          <w:rtl/>
        </w:rPr>
        <w:t>(7)</w:t>
      </w:r>
      <w:r>
        <w:rPr>
          <w:rtl/>
        </w:rPr>
        <w:t>.</w:t>
      </w:r>
      <w:r w:rsidRPr="0000190E">
        <w:rPr>
          <w:rtl/>
        </w:rPr>
        <w:t xml:space="preserve"> وهو أوّل قتيل من أهل البيت </w:t>
      </w:r>
      <w:r w:rsidR="00452747" w:rsidRPr="00452747">
        <w:rPr>
          <w:rStyle w:val="libAlaemChar"/>
          <w:rtl/>
        </w:rPr>
        <w:t>عليه‌السلام</w:t>
      </w:r>
      <w:r w:rsidRPr="0000190E">
        <w:rPr>
          <w:rtl/>
        </w:rPr>
        <w:t xml:space="preserve"> كما صرّح به المفيد والطبري والدينوري والأصبهاني </w:t>
      </w:r>
      <w:r w:rsidRPr="00C7137D">
        <w:rPr>
          <w:rStyle w:val="libFootnotenumChar"/>
          <w:rtl/>
        </w:rPr>
        <w:t>(8)</w:t>
      </w:r>
      <w:r w:rsidRPr="0000190E">
        <w:rPr>
          <w:rtl/>
        </w:rPr>
        <w:t xml:space="preserve"> ورواه الأخير عن الصادق </w:t>
      </w:r>
      <w:r w:rsidR="00452747" w:rsidRPr="00452747">
        <w:rPr>
          <w:rStyle w:val="libAlaemChar"/>
          <w:rtl/>
        </w:rPr>
        <w:t>عليه‌السلام</w:t>
      </w:r>
      <w:r w:rsidRPr="0000190E">
        <w:rPr>
          <w:rtl/>
        </w:rPr>
        <w:t xml:space="preserve"> وورد في الناحية </w:t>
      </w:r>
      <w:r w:rsidRPr="00C7137D">
        <w:rPr>
          <w:rStyle w:val="libFootnotenumChar"/>
          <w:rtl/>
        </w:rPr>
        <w:t>(9)</w:t>
      </w:r>
      <w:r>
        <w:rPr>
          <w:rtl/>
        </w:rPr>
        <w:t>.</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مقاتل الطالبيّين : 290.</w:t>
      </w:r>
    </w:p>
    <w:p w:rsidR="000A06BC" w:rsidRPr="0000190E" w:rsidRDefault="000A06BC" w:rsidP="00C7137D">
      <w:pPr>
        <w:pStyle w:val="libFootnote0"/>
        <w:rPr>
          <w:rtl/>
          <w:lang w:bidi="fa-IR"/>
        </w:rPr>
      </w:pPr>
      <w:r>
        <w:rPr>
          <w:rtl/>
        </w:rPr>
        <w:t>(</w:t>
      </w:r>
      <w:r w:rsidRPr="0000190E">
        <w:rPr>
          <w:rtl/>
        </w:rPr>
        <w:t>2) مقاتل الطالبيّين : 299.</w:t>
      </w:r>
    </w:p>
    <w:p w:rsidR="000A06BC" w:rsidRPr="0000190E" w:rsidRDefault="000A06BC" w:rsidP="00C7137D">
      <w:pPr>
        <w:pStyle w:val="libFootnote0"/>
        <w:rPr>
          <w:rtl/>
          <w:lang w:bidi="fa-IR"/>
        </w:rPr>
      </w:pPr>
      <w:r>
        <w:rPr>
          <w:rtl/>
        </w:rPr>
        <w:t>(</w:t>
      </w:r>
      <w:r w:rsidRPr="0000190E">
        <w:rPr>
          <w:rtl/>
        </w:rPr>
        <w:t>3) مقاتل الطالبيّين : 302.</w:t>
      </w:r>
    </w:p>
    <w:p w:rsidR="000A06BC" w:rsidRPr="0000190E" w:rsidRDefault="000A06BC" w:rsidP="00C7137D">
      <w:pPr>
        <w:pStyle w:val="libFootnote0"/>
        <w:rPr>
          <w:rtl/>
          <w:lang w:bidi="fa-IR"/>
        </w:rPr>
      </w:pPr>
      <w:r>
        <w:rPr>
          <w:rtl/>
        </w:rPr>
        <w:t>(</w:t>
      </w:r>
      <w:r w:rsidRPr="0000190E">
        <w:rPr>
          <w:rtl/>
        </w:rPr>
        <w:t>4) رجال النجاشيّ : 122.</w:t>
      </w:r>
    </w:p>
    <w:p w:rsidR="000A06BC" w:rsidRPr="0000190E" w:rsidRDefault="000A06BC" w:rsidP="00C7137D">
      <w:pPr>
        <w:pStyle w:val="libFootnote0"/>
        <w:rPr>
          <w:rtl/>
          <w:lang w:bidi="fa-IR"/>
        </w:rPr>
      </w:pPr>
      <w:r>
        <w:rPr>
          <w:rtl/>
        </w:rPr>
        <w:t>(</w:t>
      </w:r>
      <w:r w:rsidRPr="0000190E">
        <w:rPr>
          <w:rtl/>
        </w:rPr>
        <w:t>5) رجال النجاشي : 247 ، رسالة صاحب بن عبّاد ، المنقولة في خاتمة مستدرك الوسائل 4 : 404.</w:t>
      </w:r>
    </w:p>
    <w:p w:rsidR="000A06BC" w:rsidRPr="0000190E" w:rsidRDefault="000A06BC" w:rsidP="00C7137D">
      <w:pPr>
        <w:pStyle w:val="libFootnote0"/>
        <w:rPr>
          <w:rtl/>
          <w:lang w:bidi="fa-IR"/>
        </w:rPr>
      </w:pPr>
      <w:r>
        <w:rPr>
          <w:rtl/>
        </w:rPr>
        <w:t>(</w:t>
      </w:r>
      <w:r w:rsidRPr="0000190E">
        <w:rPr>
          <w:rtl/>
        </w:rPr>
        <w:t>6) ثواب الأعمال : 124 ، كامل الزيارات : 324.</w:t>
      </w:r>
    </w:p>
    <w:p w:rsidR="000A06BC" w:rsidRPr="0000190E" w:rsidRDefault="000A06BC" w:rsidP="00C7137D">
      <w:pPr>
        <w:pStyle w:val="libFootnote0"/>
        <w:rPr>
          <w:rtl/>
          <w:lang w:bidi="fa-IR"/>
        </w:rPr>
      </w:pPr>
      <w:r>
        <w:rPr>
          <w:rtl/>
        </w:rPr>
        <w:t>(</w:t>
      </w:r>
      <w:r w:rsidRPr="0000190E">
        <w:rPr>
          <w:rtl/>
        </w:rPr>
        <w:t>7) مصباح المتهجّد : 666.</w:t>
      </w:r>
    </w:p>
    <w:p w:rsidR="000A06BC" w:rsidRPr="0000190E" w:rsidRDefault="000A06BC" w:rsidP="00C7137D">
      <w:pPr>
        <w:pStyle w:val="libFootnote0"/>
        <w:rPr>
          <w:rtl/>
          <w:lang w:bidi="fa-IR"/>
        </w:rPr>
      </w:pPr>
      <w:r>
        <w:rPr>
          <w:rtl/>
        </w:rPr>
        <w:t>(</w:t>
      </w:r>
      <w:r w:rsidRPr="0000190E">
        <w:rPr>
          <w:rtl/>
        </w:rPr>
        <w:t xml:space="preserve">8) الإرشاد : 238 ، تاريخ الطبري 5 : 446 ، الأخبار الطوال : 256 ، مقاتل الطالبيّين : 52 ، ولم نقف على روايته عن الصادق </w:t>
      </w:r>
      <w:r w:rsidR="00452747" w:rsidRPr="00452747">
        <w:rPr>
          <w:rStyle w:val="libAlaemChar"/>
          <w:rtl/>
        </w:rPr>
        <w:t>عليه‌السلام</w:t>
      </w:r>
      <w:r w:rsidRPr="0000190E">
        <w:rPr>
          <w:rtl/>
        </w:rPr>
        <w:t>.</w:t>
      </w:r>
    </w:p>
    <w:p w:rsidR="000A06BC" w:rsidRPr="0000190E" w:rsidRDefault="000A06BC" w:rsidP="00C7137D">
      <w:pPr>
        <w:pStyle w:val="libFootnote0"/>
        <w:rPr>
          <w:rtl/>
          <w:lang w:bidi="fa-IR"/>
        </w:rPr>
      </w:pPr>
      <w:r>
        <w:rPr>
          <w:rtl/>
        </w:rPr>
        <w:t>(</w:t>
      </w:r>
      <w:r w:rsidRPr="0000190E">
        <w:rPr>
          <w:rtl/>
        </w:rPr>
        <w:t>9) البحار 101 : 269.</w:t>
      </w:r>
    </w:p>
    <w:p w:rsidR="000A06BC" w:rsidRPr="0000190E" w:rsidRDefault="000A06BC" w:rsidP="00F319A4">
      <w:pPr>
        <w:pStyle w:val="libNormal"/>
        <w:rPr>
          <w:rtl/>
        </w:rPr>
      </w:pPr>
      <w:r>
        <w:rPr>
          <w:rtl/>
        </w:rPr>
        <w:br w:type="page"/>
      </w:r>
      <w:r w:rsidRPr="0000190E">
        <w:rPr>
          <w:rtl/>
        </w:rPr>
        <w:lastRenderedPageBreak/>
        <w:t xml:space="preserve">كما أنّ أخاه عبد الله الرضيع آخر قتيل ، قال في الاحتجاج : قيل : لمّا بقي فريدا ليس معه إلاّ ابنه عليّ زين العابدين وابن آخر في الرضاع اسمه عبد الله تقدّم </w:t>
      </w:r>
      <w:r w:rsidR="00452747" w:rsidRPr="00452747">
        <w:rPr>
          <w:rStyle w:val="libAlaemChar"/>
          <w:rtl/>
        </w:rPr>
        <w:t>عليه‌السلام</w:t>
      </w:r>
      <w:r w:rsidRPr="0000190E">
        <w:rPr>
          <w:rtl/>
        </w:rPr>
        <w:t xml:space="preserve"> إلى باب الخيمة ، فقال : ناولوني ذلك الطفل اودّعه ، فناولوه الصبيّ فجعل يقبّله وهو يقول : يا بنيّ</w:t>
      </w:r>
      <w:r>
        <w:rPr>
          <w:rtl/>
        </w:rPr>
        <w:t>!</w:t>
      </w:r>
      <w:r w:rsidRPr="0000190E">
        <w:rPr>
          <w:rtl/>
        </w:rPr>
        <w:t xml:space="preserve"> ويل لهؤلاء القوم إذا كان خصمهم محمّد </w:t>
      </w:r>
      <w:r w:rsidR="000033B7" w:rsidRPr="000033B7">
        <w:rPr>
          <w:rStyle w:val="libAlaemChar"/>
          <w:rtl/>
        </w:rPr>
        <w:t>صلى‌الله‌عليه‌وآله</w:t>
      </w:r>
      <w:r w:rsidRPr="0000190E">
        <w:rPr>
          <w:rtl/>
        </w:rPr>
        <w:t xml:space="preserve"> فإذا بسهم قد أقبل حتّى وقع في لبة الصبيّ ، فنزل الحسين </w:t>
      </w:r>
      <w:r w:rsidR="00452747" w:rsidRPr="00452747">
        <w:rPr>
          <w:rStyle w:val="libAlaemChar"/>
          <w:rtl/>
        </w:rPr>
        <w:t>عليه‌السلام</w:t>
      </w:r>
      <w:r w:rsidRPr="0000190E">
        <w:rPr>
          <w:rtl/>
        </w:rPr>
        <w:t xml:space="preserve"> عن فرسه وحفر للصبي بجفن سيفه وزمّله ودفنه ، ثمّ وثب قائما وهو يقول : كفر القوم وقدما رغبوا من ثواب الله ربّ الثقلين</w:t>
      </w:r>
      <w:r>
        <w:rPr>
          <w:rtl/>
        </w:rPr>
        <w:t xml:space="preserve"> ..</w:t>
      </w:r>
      <w:r w:rsidRPr="0000190E">
        <w:rPr>
          <w:rtl/>
        </w:rPr>
        <w:t xml:space="preserve">. الخ </w:t>
      </w:r>
      <w:r w:rsidRPr="00C7137D">
        <w:rPr>
          <w:rStyle w:val="libFootnotenumChar"/>
          <w:rtl/>
        </w:rPr>
        <w:t>(1)</w:t>
      </w:r>
      <w:r>
        <w:rPr>
          <w:rtl/>
        </w:rPr>
        <w:t>.</w:t>
      </w:r>
    </w:p>
    <w:p w:rsidR="000A06BC" w:rsidRPr="0000190E" w:rsidRDefault="000A06BC" w:rsidP="00F319A4">
      <w:pPr>
        <w:pStyle w:val="libNormal"/>
        <w:rPr>
          <w:rtl/>
        </w:rPr>
      </w:pPr>
      <w:r w:rsidRPr="0000190E">
        <w:rPr>
          <w:rtl/>
        </w:rPr>
        <w:t xml:space="preserve">وروى أبو الفرج بإسناده عن حميد ، قال : دعا به الحسين </w:t>
      </w:r>
      <w:r w:rsidR="00452747" w:rsidRPr="00452747">
        <w:rPr>
          <w:rStyle w:val="libAlaemChar"/>
          <w:rtl/>
        </w:rPr>
        <w:t>عليه‌السلام</w:t>
      </w:r>
      <w:r w:rsidRPr="0000190E">
        <w:rPr>
          <w:rtl/>
        </w:rPr>
        <w:t xml:space="preserve"> فأقعده في حجره ، فرماه عقبة بن بشر فذبحه وعن موزع عمن شهد </w:t>
      </w:r>
      <w:r>
        <w:rPr>
          <w:rtl/>
        </w:rPr>
        <w:t>(</w:t>
      </w:r>
      <w:r w:rsidRPr="0000190E">
        <w:rPr>
          <w:rtl/>
        </w:rPr>
        <w:t xml:space="preserve"> إلى أن قال ) فجعل يأخذ الدم من نحر لبّته فيرمي به إلى السماء فما رجع منه شيء ، ويقول : اللهمّ لا يكون أهون عليك من فصيل </w:t>
      </w:r>
      <w:r w:rsidRPr="00C7137D">
        <w:rPr>
          <w:rStyle w:val="libFootnotenumChar"/>
          <w:rtl/>
        </w:rPr>
        <w:t>(2)</w:t>
      </w:r>
      <w:r>
        <w:rPr>
          <w:rtl/>
        </w:rPr>
        <w:t>.</w:t>
      </w:r>
    </w:p>
    <w:p w:rsidR="000A06BC" w:rsidRPr="0000190E" w:rsidRDefault="000A06BC" w:rsidP="00F319A4">
      <w:pPr>
        <w:pStyle w:val="libNormal"/>
        <w:rPr>
          <w:rtl/>
        </w:rPr>
      </w:pPr>
      <w:r w:rsidRPr="0000190E">
        <w:rPr>
          <w:rtl/>
        </w:rPr>
        <w:t>وقال المفيد : ثمّ جلس أمام الفسطاط فاتي بابنه عبد الله وهو طفل ، فأجلسه في حجره فرماه رجل من بني أسد بسهم</w:t>
      </w:r>
      <w:r>
        <w:rPr>
          <w:rtl/>
        </w:rPr>
        <w:t xml:space="preserve"> ..</w:t>
      </w:r>
      <w:r w:rsidRPr="0000190E">
        <w:rPr>
          <w:rtl/>
        </w:rPr>
        <w:t xml:space="preserve">. الخ </w:t>
      </w:r>
      <w:r w:rsidRPr="00C7137D">
        <w:rPr>
          <w:rStyle w:val="libFootnotenumChar"/>
          <w:rtl/>
        </w:rPr>
        <w:t>(3)</w:t>
      </w:r>
      <w:r>
        <w:rPr>
          <w:rtl/>
        </w:rPr>
        <w:t>.</w:t>
      </w:r>
    </w:p>
    <w:p w:rsidR="000A06BC" w:rsidRPr="0000190E" w:rsidRDefault="000A06BC" w:rsidP="00F319A4">
      <w:pPr>
        <w:pStyle w:val="libNormal"/>
        <w:rPr>
          <w:rtl/>
        </w:rPr>
      </w:pPr>
      <w:r w:rsidRPr="0000190E">
        <w:rPr>
          <w:rtl/>
        </w:rPr>
        <w:t xml:space="preserve">وما اشتهر : من أخذه إلى المعركة والاستقاء له لم يوجد في كتاب معتبر ، وإنّما هو في كتاب افتري على أبي مخنف </w:t>
      </w:r>
      <w:r w:rsidRPr="00C7137D">
        <w:rPr>
          <w:rStyle w:val="libFootnotenumChar"/>
          <w:rtl/>
        </w:rPr>
        <w:t>(4)</w:t>
      </w:r>
      <w:r>
        <w:rPr>
          <w:rtl/>
        </w:rPr>
        <w:t>.</w:t>
      </w:r>
    </w:p>
    <w:p w:rsidR="000A06BC" w:rsidRPr="0000190E" w:rsidRDefault="000A06BC" w:rsidP="00C7137D">
      <w:pPr>
        <w:pStyle w:val="libCenterBold1"/>
        <w:rPr>
          <w:rtl/>
        </w:rPr>
      </w:pPr>
      <w:r w:rsidRPr="0000190E">
        <w:rPr>
          <w:rtl/>
        </w:rPr>
        <w:t xml:space="preserve">وممدحوا ولد السجّاد </w:t>
      </w:r>
      <w:r w:rsidR="00452747" w:rsidRPr="00452747">
        <w:rPr>
          <w:rStyle w:val="libAlaemChar"/>
          <w:rtl/>
        </w:rPr>
        <w:t>عليه‌السلام</w:t>
      </w:r>
    </w:p>
    <w:p w:rsidR="000A06BC" w:rsidRPr="0000190E" w:rsidRDefault="000A06BC" w:rsidP="00F319A4">
      <w:pPr>
        <w:pStyle w:val="libNormal"/>
        <w:rPr>
          <w:rtl/>
        </w:rPr>
      </w:pPr>
      <w:r w:rsidRPr="0000190E">
        <w:rPr>
          <w:rtl/>
        </w:rPr>
        <w:t xml:space="preserve">زيد ، وقد عقد العيون له بابا فيما جاء عن الرضا </w:t>
      </w:r>
      <w:r w:rsidR="00452747" w:rsidRPr="00452747">
        <w:rPr>
          <w:rStyle w:val="libAlaemChar"/>
          <w:rtl/>
        </w:rPr>
        <w:t>عليه‌السلام</w:t>
      </w:r>
      <w:r w:rsidRPr="0000190E">
        <w:rPr>
          <w:rtl/>
        </w:rPr>
        <w:t xml:space="preserve"> فيه ، وروى عن أبي عبدون قال : لمّا حمل زيد بن موسى بن جعفر إلى المأمون ، وكان خرج إلى البصرة وأحرق دور ولد العبّاس وهب المأمون جرمه لا لأخيه الرضا </w:t>
      </w:r>
      <w:r w:rsidR="00452747" w:rsidRPr="00452747">
        <w:rPr>
          <w:rStyle w:val="libAlaemChar"/>
          <w:rtl/>
        </w:rPr>
        <w:t>عليه‌السلام</w:t>
      </w:r>
      <w:r w:rsidRPr="0000190E">
        <w:rPr>
          <w:rtl/>
        </w:rPr>
        <w:t xml:space="preserve"> وقال : يا أبا الحسن لئن خرج أخوك وفعل ما فعل لقد خرج قبله زيد بن عليّ فقتل ، ولو لا مكانك منّي لقتلته فليس ما أتاه بصغير ، فقال له الرضا </w:t>
      </w:r>
      <w:r w:rsidR="00452747" w:rsidRPr="00452747">
        <w:rPr>
          <w:rStyle w:val="libAlaemChar"/>
          <w:rtl/>
        </w:rPr>
        <w:t>عليه‌السلام</w:t>
      </w:r>
      <w:r w:rsidRPr="0000190E">
        <w:rPr>
          <w:rtl/>
        </w:rPr>
        <w:t xml:space="preserve"> : لا تقس أخي زيدا إلى</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الاحتجاج : 300.</w:t>
      </w:r>
    </w:p>
    <w:p w:rsidR="000A06BC" w:rsidRPr="0000190E" w:rsidRDefault="000A06BC" w:rsidP="00C7137D">
      <w:pPr>
        <w:pStyle w:val="libFootnote0"/>
        <w:rPr>
          <w:rtl/>
          <w:lang w:bidi="fa-IR"/>
        </w:rPr>
      </w:pPr>
      <w:r>
        <w:rPr>
          <w:rtl/>
        </w:rPr>
        <w:t>(</w:t>
      </w:r>
      <w:r w:rsidRPr="0000190E">
        <w:rPr>
          <w:rtl/>
        </w:rPr>
        <w:t>2) مقاتل الطالبيّين : 59.</w:t>
      </w:r>
    </w:p>
    <w:p w:rsidR="000A06BC" w:rsidRPr="0000190E" w:rsidRDefault="000A06BC" w:rsidP="00C7137D">
      <w:pPr>
        <w:pStyle w:val="libFootnote0"/>
        <w:rPr>
          <w:rtl/>
          <w:lang w:bidi="fa-IR"/>
        </w:rPr>
      </w:pPr>
      <w:r>
        <w:rPr>
          <w:rtl/>
        </w:rPr>
        <w:t>(</w:t>
      </w:r>
      <w:r w:rsidRPr="0000190E">
        <w:rPr>
          <w:rtl/>
        </w:rPr>
        <w:t>3) الإرشاد : 240.</w:t>
      </w:r>
    </w:p>
    <w:p w:rsidR="000A06BC" w:rsidRPr="0000190E" w:rsidRDefault="000A06BC" w:rsidP="00C7137D">
      <w:pPr>
        <w:pStyle w:val="libFootnote0"/>
        <w:rPr>
          <w:rtl/>
          <w:lang w:bidi="fa-IR"/>
        </w:rPr>
      </w:pPr>
      <w:r>
        <w:rPr>
          <w:rtl/>
        </w:rPr>
        <w:t>(</w:t>
      </w:r>
      <w:r w:rsidRPr="0000190E">
        <w:rPr>
          <w:rtl/>
        </w:rPr>
        <w:t>4) مقتل أبي مخنف : 130.</w:t>
      </w:r>
    </w:p>
    <w:p w:rsidR="000A06BC" w:rsidRPr="0000190E" w:rsidRDefault="000A06BC" w:rsidP="00687652">
      <w:pPr>
        <w:pStyle w:val="libNormal0"/>
        <w:rPr>
          <w:rtl/>
        </w:rPr>
      </w:pPr>
      <w:r>
        <w:rPr>
          <w:rtl/>
        </w:rPr>
        <w:br w:type="page"/>
      </w:r>
      <w:r w:rsidRPr="0000190E">
        <w:rPr>
          <w:rtl/>
        </w:rPr>
        <w:lastRenderedPageBreak/>
        <w:t xml:space="preserve">زيد بن عليّ ، فإنّه كان من علماء آل محمّد ، غضب لله عزّ وجلّ فجاهد أعداءه حتّى قتل في سبيله ، ولقد حدّثني موسى بن جعفر </w:t>
      </w:r>
      <w:r w:rsidR="00452747" w:rsidRPr="00452747">
        <w:rPr>
          <w:rStyle w:val="libAlaemChar"/>
          <w:rtl/>
        </w:rPr>
        <w:t>عليه‌السلام</w:t>
      </w:r>
      <w:r w:rsidRPr="0000190E">
        <w:rPr>
          <w:rtl/>
        </w:rPr>
        <w:t xml:space="preserve"> أنّه سمع أباه يقول : رحم الله عمي زيدا ، إنّه دعا إلى الرضا من آل محمّد ولو ظفر لوفى بما دعا إليه ، ولقد استشارني في خروجه فقلت له : يا عمّ إن رضيت أن تكون المقتول المصلوب بالكناسة فشأنك ، فلمّا ولي قال جعفر بن محمد </w:t>
      </w:r>
      <w:r w:rsidR="00452747" w:rsidRPr="00452747">
        <w:rPr>
          <w:rStyle w:val="libAlaemChar"/>
          <w:rtl/>
        </w:rPr>
        <w:t>عليه‌السلام</w:t>
      </w:r>
      <w:r w:rsidRPr="0000190E">
        <w:rPr>
          <w:rtl/>
        </w:rPr>
        <w:t xml:space="preserve"> : ويل لمن سمع واعيته فلم يجبه</w:t>
      </w:r>
      <w:r>
        <w:rPr>
          <w:rtl/>
        </w:rPr>
        <w:t xml:space="preserve"> ..</w:t>
      </w:r>
      <w:r w:rsidRPr="0000190E">
        <w:rPr>
          <w:rtl/>
        </w:rPr>
        <w:t xml:space="preserve">. الخبر </w:t>
      </w:r>
      <w:r w:rsidRPr="00C7137D">
        <w:rPr>
          <w:rStyle w:val="libFootnotenumChar"/>
          <w:rtl/>
        </w:rPr>
        <w:t>(1)</w:t>
      </w:r>
      <w:r>
        <w:rPr>
          <w:rtl/>
        </w:rPr>
        <w:t>.</w:t>
      </w:r>
    </w:p>
    <w:p w:rsidR="000A06BC" w:rsidRPr="0000190E" w:rsidRDefault="000A06BC" w:rsidP="00F319A4">
      <w:pPr>
        <w:pStyle w:val="libNormal"/>
        <w:rPr>
          <w:rtl/>
        </w:rPr>
      </w:pPr>
      <w:r w:rsidRPr="0000190E">
        <w:rPr>
          <w:rtl/>
        </w:rPr>
        <w:t xml:space="preserve">ثمّ قال الصدوق لزيد بن عليّ فضائل كثيرة عن غير الرضا </w:t>
      </w:r>
      <w:r w:rsidR="00452747" w:rsidRPr="00452747">
        <w:rPr>
          <w:rStyle w:val="libAlaemChar"/>
          <w:rtl/>
        </w:rPr>
        <w:t>عليه‌السلام</w:t>
      </w:r>
      <w:r w:rsidRPr="0000190E">
        <w:rPr>
          <w:rtl/>
        </w:rPr>
        <w:t xml:space="preserve"> أحببت إيراد بعضها على أثر هذا الحديث ، ليعلم من ينظر في كتابنا هذا اعتقاد الإماميّة فيه. ثمّ روى أخبارا كثيرة عن النبيّ </w:t>
      </w:r>
      <w:r w:rsidR="000033B7" w:rsidRPr="000033B7">
        <w:rPr>
          <w:rStyle w:val="libAlaemChar"/>
          <w:rtl/>
        </w:rPr>
        <w:t>صلى‌الله‌عليه‌وآله</w:t>
      </w:r>
      <w:r w:rsidRPr="0000190E">
        <w:rPr>
          <w:rtl/>
        </w:rPr>
        <w:t xml:space="preserve"> والباقر والصادق </w:t>
      </w:r>
      <w:r w:rsidR="000D1DE6" w:rsidRPr="000D1DE6">
        <w:rPr>
          <w:rStyle w:val="libAlaemChar"/>
          <w:rtl/>
        </w:rPr>
        <w:t>عليهما‌السلام</w:t>
      </w:r>
      <w:r w:rsidRPr="0000190E">
        <w:rPr>
          <w:rtl/>
        </w:rPr>
        <w:t xml:space="preserve"> في مدحه.</w:t>
      </w:r>
    </w:p>
    <w:p w:rsidR="000A06BC" w:rsidRPr="0000190E" w:rsidRDefault="000A06BC" w:rsidP="00F319A4">
      <w:pPr>
        <w:pStyle w:val="libNormal"/>
        <w:rPr>
          <w:rtl/>
        </w:rPr>
      </w:pPr>
      <w:r w:rsidRPr="0000190E">
        <w:rPr>
          <w:rtl/>
        </w:rPr>
        <w:t xml:space="preserve">وقال المفيد في مسارّه وأحزانه : أوّل يوم من شهر صفر سنة إحدى وعشرين ومائة كان مقتل زيد ، وهو يوم يتجدّد فيه أحزان آل محمّد </w:t>
      </w:r>
      <w:r w:rsidR="00140652" w:rsidRPr="00140652">
        <w:rPr>
          <w:rStyle w:val="libAlaemChar"/>
          <w:rtl/>
        </w:rPr>
        <w:t>عليهم‌السلام</w:t>
      </w:r>
      <w:r w:rsidRPr="0000190E">
        <w:rPr>
          <w:rtl/>
        </w:rPr>
        <w:t xml:space="preserve"> </w:t>
      </w:r>
      <w:r w:rsidRPr="00C7137D">
        <w:rPr>
          <w:rStyle w:val="libFootnotenumChar"/>
          <w:rtl/>
        </w:rPr>
        <w:t>(2)</w:t>
      </w:r>
      <w:r>
        <w:rPr>
          <w:rtl/>
        </w:rPr>
        <w:t>.</w:t>
      </w:r>
    </w:p>
    <w:p w:rsidR="000A06BC" w:rsidRPr="0000190E" w:rsidRDefault="000A06BC" w:rsidP="00F319A4">
      <w:pPr>
        <w:pStyle w:val="libNormal"/>
        <w:rPr>
          <w:rtl/>
        </w:rPr>
      </w:pPr>
      <w:r w:rsidRPr="0000190E">
        <w:rPr>
          <w:rtl/>
        </w:rPr>
        <w:t xml:space="preserve">قلت : وقد ورد أيضا فيه أخبار قادحة </w:t>
      </w:r>
      <w:r w:rsidRPr="00C7137D">
        <w:rPr>
          <w:rStyle w:val="libFootnotenumChar"/>
          <w:rtl/>
        </w:rPr>
        <w:t>(3)</w:t>
      </w:r>
      <w:r w:rsidRPr="0000190E">
        <w:rPr>
          <w:rtl/>
        </w:rPr>
        <w:t xml:space="preserve"> إلاّ أنّ أخبار مدحه متواترة ، وأخبار قدحه شاذّة نادرة.</w:t>
      </w:r>
    </w:p>
    <w:p w:rsidR="000A06BC" w:rsidRPr="0000190E" w:rsidRDefault="000A06BC" w:rsidP="00F319A4">
      <w:pPr>
        <w:pStyle w:val="libNormal"/>
        <w:rPr>
          <w:rtl/>
        </w:rPr>
      </w:pPr>
      <w:r w:rsidRPr="00423C44">
        <w:rPr>
          <w:rStyle w:val="libBold2Char"/>
          <w:rtl/>
        </w:rPr>
        <w:t>وعبد الله</w:t>
      </w:r>
      <w:r w:rsidRPr="0000190E">
        <w:rPr>
          <w:rtl/>
        </w:rPr>
        <w:t xml:space="preserve"> ، على قول المفيد ، فقال : كان فاضلا فقيها يلي صدقات الرسول وأمير المؤمنين </w:t>
      </w:r>
      <w:r w:rsidR="000D1DE6" w:rsidRPr="000D1DE6">
        <w:rPr>
          <w:rStyle w:val="libAlaemChar"/>
          <w:rtl/>
        </w:rPr>
        <w:t>عليهما‌السلام</w:t>
      </w:r>
      <w:r w:rsidRPr="0000190E">
        <w:rPr>
          <w:rtl/>
        </w:rPr>
        <w:t xml:space="preserve"> </w:t>
      </w:r>
      <w:r w:rsidRPr="00C7137D">
        <w:rPr>
          <w:rStyle w:val="libFootnotenumChar"/>
          <w:rtl/>
        </w:rPr>
        <w:t>(4)</w:t>
      </w:r>
      <w:r>
        <w:rPr>
          <w:rtl/>
        </w:rPr>
        <w:t>.</w:t>
      </w:r>
    </w:p>
    <w:p w:rsidR="000A06BC" w:rsidRPr="0000190E" w:rsidRDefault="000A06BC" w:rsidP="00F319A4">
      <w:pPr>
        <w:pStyle w:val="libNormal"/>
        <w:rPr>
          <w:rtl/>
        </w:rPr>
      </w:pPr>
      <w:r w:rsidRPr="0000190E">
        <w:rPr>
          <w:rtl/>
        </w:rPr>
        <w:t xml:space="preserve">إلاّ أنّ الراوندي قال : روى أبو بصير عن الباقر </w:t>
      </w:r>
      <w:r w:rsidR="00452747" w:rsidRPr="00452747">
        <w:rPr>
          <w:rStyle w:val="libAlaemChar"/>
          <w:rtl/>
        </w:rPr>
        <w:t>عليه‌السلام</w:t>
      </w:r>
      <w:r w:rsidRPr="0000190E">
        <w:rPr>
          <w:rtl/>
        </w:rPr>
        <w:t xml:space="preserve"> أنّ أباه قال له : واعلم أنّ عبد الله أخاك يدعو الناس إلى نفسه ، فامنعه فإن أبى فإنّ عمره قصير</w:t>
      </w:r>
      <w:r>
        <w:rPr>
          <w:rtl/>
        </w:rPr>
        <w:t xml:space="preserve"> ..</w:t>
      </w:r>
      <w:r w:rsidRPr="0000190E">
        <w:rPr>
          <w:rtl/>
        </w:rPr>
        <w:t xml:space="preserve">. الخ </w:t>
      </w:r>
      <w:r w:rsidRPr="00C7137D">
        <w:rPr>
          <w:rStyle w:val="libFootnotenumChar"/>
          <w:rtl/>
        </w:rPr>
        <w:t>(5)</w:t>
      </w:r>
      <w:r>
        <w:rPr>
          <w:rtl/>
        </w:rPr>
        <w:t>.</w:t>
      </w:r>
    </w:p>
    <w:p w:rsidR="000A06BC" w:rsidRPr="0000190E" w:rsidRDefault="000A06BC" w:rsidP="00F319A4">
      <w:pPr>
        <w:pStyle w:val="libNormal"/>
        <w:rPr>
          <w:rtl/>
        </w:rPr>
      </w:pPr>
      <w:r w:rsidRPr="0000190E">
        <w:rPr>
          <w:rtl/>
        </w:rPr>
        <w:t>ويمكن أن يكون خلطا بعبد الله بن جعفر أي الأفطح.</w:t>
      </w:r>
    </w:p>
    <w:p w:rsidR="000A06BC" w:rsidRPr="0000190E" w:rsidRDefault="000A06BC" w:rsidP="00F319A4">
      <w:pPr>
        <w:pStyle w:val="libNormal"/>
        <w:rPr>
          <w:rtl/>
        </w:rPr>
      </w:pPr>
      <w:r w:rsidRPr="00423C44">
        <w:rPr>
          <w:rStyle w:val="libBold2Char"/>
          <w:rtl/>
        </w:rPr>
        <w:t>وعمر</w:t>
      </w:r>
      <w:r w:rsidRPr="0000190E">
        <w:rPr>
          <w:rtl/>
        </w:rPr>
        <w:t xml:space="preserve"> ، قال المفيد : كان فاضلا جليلا ورعا سخيّا يلي صدقاتهما </w:t>
      </w:r>
      <w:r w:rsidR="000D1DE6" w:rsidRPr="000D1DE6">
        <w:rPr>
          <w:rStyle w:val="libAlaemChar"/>
          <w:rtl/>
        </w:rPr>
        <w:t>عليهما‌السلام</w:t>
      </w:r>
      <w:r w:rsidRPr="0000190E">
        <w:rPr>
          <w:rtl/>
        </w:rPr>
        <w:t xml:space="preserve"> وروى أنّه كان يشترط على من ابتاع صدقات عليّ </w:t>
      </w:r>
      <w:r w:rsidR="00452747" w:rsidRPr="00452747">
        <w:rPr>
          <w:rStyle w:val="libAlaemChar"/>
          <w:rtl/>
        </w:rPr>
        <w:t>عليه‌السلام</w:t>
      </w:r>
      <w:r w:rsidRPr="0000190E">
        <w:rPr>
          <w:rtl/>
        </w:rPr>
        <w:t xml:space="preserve"> أن يثلم في الحائط كذا وكذا ثلمة ولا يمنع من دخله أن يأكل منه.</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 xml:space="preserve">1) عيون أخبار الرضا </w:t>
      </w:r>
      <w:r w:rsidR="00452747" w:rsidRPr="00452747">
        <w:rPr>
          <w:rStyle w:val="libAlaemChar"/>
          <w:rtl/>
        </w:rPr>
        <w:t>عليه‌السلام</w:t>
      </w:r>
      <w:r w:rsidRPr="0000190E">
        <w:rPr>
          <w:rtl/>
        </w:rPr>
        <w:t xml:space="preserve"> 1 : 248 ، الباب 25 ، ح 1.</w:t>
      </w:r>
    </w:p>
    <w:p w:rsidR="000A06BC" w:rsidRPr="0000190E" w:rsidRDefault="000A06BC" w:rsidP="00C7137D">
      <w:pPr>
        <w:pStyle w:val="libFootnote0"/>
        <w:rPr>
          <w:rtl/>
          <w:lang w:bidi="fa-IR"/>
        </w:rPr>
      </w:pPr>
      <w:r>
        <w:rPr>
          <w:rtl/>
        </w:rPr>
        <w:t>(</w:t>
      </w:r>
      <w:r w:rsidRPr="0000190E">
        <w:rPr>
          <w:rtl/>
        </w:rPr>
        <w:t xml:space="preserve">2) مسارّ الشيعة </w:t>
      </w:r>
      <w:r>
        <w:rPr>
          <w:rtl/>
        </w:rPr>
        <w:t>(</w:t>
      </w:r>
      <w:r w:rsidRPr="0000190E">
        <w:rPr>
          <w:rtl/>
        </w:rPr>
        <w:t xml:space="preserve"> مصنّفات الشيخ المفيد ) 7 : 46.</w:t>
      </w:r>
    </w:p>
    <w:p w:rsidR="000A06BC" w:rsidRPr="0000190E" w:rsidRDefault="000A06BC" w:rsidP="00C7137D">
      <w:pPr>
        <w:pStyle w:val="libFootnote0"/>
        <w:rPr>
          <w:rtl/>
          <w:lang w:bidi="fa-IR"/>
        </w:rPr>
      </w:pPr>
      <w:r>
        <w:rPr>
          <w:rtl/>
        </w:rPr>
        <w:t>(</w:t>
      </w:r>
      <w:r w:rsidRPr="0000190E">
        <w:rPr>
          <w:rtl/>
        </w:rPr>
        <w:t xml:space="preserve">3) راجع الكشّي : 232 ، الرقم ، 420 ، </w:t>
      </w:r>
      <w:r>
        <w:rPr>
          <w:rtl/>
        </w:rPr>
        <w:t>و 4</w:t>
      </w:r>
      <w:r w:rsidRPr="0000190E">
        <w:rPr>
          <w:rtl/>
        </w:rPr>
        <w:t xml:space="preserve">16 الرقم ، 788 ، </w:t>
      </w:r>
      <w:r>
        <w:rPr>
          <w:rtl/>
        </w:rPr>
        <w:t>و 1</w:t>
      </w:r>
      <w:r w:rsidRPr="0000190E">
        <w:rPr>
          <w:rtl/>
        </w:rPr>
        <w:t>53 ، الرقم ، 248.</w:t>
      </w:r>
    </w:p>
    <w:p w:rsidR="000A06BC" w:rsidRPr="0000190E" w:rsidRDefault="000A06BC" w:rsidP="00C7137D">
      <w:pPr>
        <w:pStyle w:val="libFootnote0"/>
        <w:rPr>
          <w:rtl/>
          <w:lang w:bidi="fa-IR"/>
        </w:rPr>
      </w:pPr>
      <w:r>
        <w:rPr>
          <w:rtl/>
        </w:rPr>
        <w:t>(</w:t>
      </w:r>
      <w:r w:rsidRPr="0000190E">
        <w:rPr>
          <w:rtl/>
        </w:rPr>
        <w:t>4) الإرشاد : 267.</w:t>
      </w:r>
    </w:p>
    <w:p w:rsidR="000A06BC" w:rsidRPr="0000190E" w:rsidRDefault="000A06BC" w:rsidP="00C7137D">
      <w:pPr>
        <w:pStyle w:val="libFootnote0"/>
        <w:rPr>
          <w:rtl/>
          <w:lang w:bidi="fa-IR"/>
        </w:rPr>
      </w:pPr>
      <w:r>
        <w:rPr>
          <w:rtl/>
        </w:rPr>
        <w:t>(</w:t>
      </w:r>
      <w:r w:rsidRPr="0000190E">
        <w:rPr>
          <w:rtl/>
        </w:rPr>
        <w:t>5) الخرائج 1 : 264.</w:t>
      </w:r>
    </w:p>
    <w:p w:rsidR="000A06BC" w:rsidRPr="0000190E" w:rsidRDefault="000A06BC" w:rsidP="00F319A4">
      <w:pPr>
        <w:pStyle w:val="libNormal"/>
        <w:rPr>
          <w:rtl/>
        </w:rPr>
      </w:pPr>
      <w:r>
        <w:rPr>
          <w:rtl/>
        </w:rPr>
        <w:br w:type="page"/>
      </w:r>
      <w:r w:rsidRPr="00423C44">
        <w:rPr>
          <w:rStyle w:val="libBold2Char"/>
          <w:rtl/>
        </w:rPr>
        <w:lastRenderedPageBreak/>
        <w:t>والحسين</w:t>
      </w:r>
      <w:r w:rsidRPr="0000190E">
        <w:rPr>
          <w:rtl/>
        </w:rPr>
        <w:t xml:space="preserve"> : قال المفيد : كان فاضلا ورعا ، روى حديثا كثيرا عن أبيه وأخيه وعمّته فاطمة.</w:t>
      </w:r>
    </w:p>
    <w:p w:rsidR="000A06BC" w:rsidRPr="0000190E" w:rsidRDefault="000A06BC" w:rsidP="00F319A4">
      <w:pPr>
        <w:pStyle w:val="libNormal"/>
        <w:rPr>
          <w:rtl/>
        </w:rPr>
      </w:pPr>
      <w:r w:rsidRPr="0000190E">
        <w:rPr>
          <w:rtl/>
        </w:rPr>
        <w:t xml:space="preserve">وتقدّم عن النجاشي رواية محمّد بن عبد الله عن رجاء بن جميل عن زرارة عن عليّة بنته </w:t>
      </w:r>
      <w:r w:rsidR="00452747" w:rsidRPr="00452747">
        <w:rPr>
          <w:rStyle w:val="libAlaemChar"/>
          <w:rtl/>
        </w:rPr>
        <w:t>عليه‌السلام</w:t>
      </w:r>
      <w:r w:rsidRPr="0000190E">
        <w:rPr>
          <w:rtl/>
        </w:rPr>
        <w:t xml:space="preserve"> </w:t>
      </w:r>
      <w:r w:rsidRPr="00C7137D">
        <w:rPr>
          <w:rStyle w:val="libFootnotenumChar"/>
          <w:rtl/>
        </w:rPr>
        <w:t>(1)</w:t>
      </w:r>
      <w:r w:rsidRPr="0000190E">
        <w:rPr>
          <w:rtl/>
        </w:rPr>
        <w:t xml:space="preserve"> كتابا.</w:t>
      </w:r>
    </w:p>
    <w:p w:rsidR="000A06BC" w:rsidRPr="0000190E" w:rsidRDefault="000A06BC" w:rsidP="00423C44">
      <w:pPr>
        <w:pStyle w:val="libBold1"/>
        <w:rPr>
          <w:rtl/>
        </w:rPr>
      </w:pPr>
      <w:r w:rsidRPr="0000190E">
        <w:rPr>
          <w:rtl/>
        </w:rPr>
        <w:t>ومن ممدوحيهم بالواسطة :</w:t>
      </w:r>
    </w:p>
    <w:p w:rsidR="000A06BC" w:rsidRPr="0000190E" w:rsidRDefault="000A06BC" w:rsidP="00F319A4">
      <w:pPr>
        <w:pStyle w:val="libNormal"/>
        <w:rPr>
          <w:rtl/>
        </w:rPr>
      </w:pPr>
      <w:r w:rsidRPr="00423C44">
        <w:rPr>
          <w:rStyle w:val="libBold2Char"/>
          <w:rtl/>
        </w:rPr>
        <w:t>عليّ</w:t>
      </w:r>
      <w:r w:rsidRPr="0000190E">
        <w:rPr>
          <w:rtl/>
        </w:rPr>
        <w:t xml:space="preserve"> بن عبد الله بن الحسين بن عليّ </w:t>
      </w:r>
      <w:r w:rsidR="00452747" w:rsidRPr="00452747">
        <w:rPr>
          <w:rStyle w:val="libAlaemChar"/>
          <w:rtl/>
        </w:rPr>
        <w:t>عليه‌السلام</w:t>
      </w:r>
      <w:r w:rsidRPr="0000190E">
        <w:rPr>
          <w:rtl/>
        </w:rPr>
        <w:t xml:space="preserve">. روى الكشّي بإسناده عن سليمان ابن جعفر عن الرضا </w:t>
      </w:r>
      <w:r w:rsidR="00452747" w:rsidRPr="00452747">
        <w:rPr>
          <w:rStyle w:val="libAlaemChar"/>
          <w:rtl/>
        </w:rPr>
        <w:t>عليه‌السلام</w:t>
      </w:r>
      <w:r w:rsidRPr="0000190E">
        <w:rPr>
          <w:rtl/>
        </w:rPr>
        <w:t xml:space="preserve"> في خبر سليمان : أنّ عليّ بن عبد الله وامرأته وولده من أهل الجنّة ، يا سليمان إنّ ولد عليّ وفاطمة </w:t>
      </w:r>
      <w:r w:rsidR="000D1DE6" w:rsidRPr="000D1DE6">
        <w:rPr>
          <w:rStyle w:val="libAlaemChar"/>
          <w:rtl/>
        </w:rPr>
        <w:t>عليهما‌السلام</w:t>
      </w:r>
      <w:r w:rsidRPr="0000190E">
        <w:rPr>
          <w:rtl/>
        </w:rPr>
        <w:t xml:space="preserve"> إذا عرّفهم الله هذا الأمر لم يكونوا كالناس </w:t>
      </w:r>
      <w:r w:rsidRPr="00C7137D">
        <w:rPr>
          <w:rStyle w:val="libFootnotenumChar"/>
          <w:rtl/>
        </w:rPr>
        <w:t>(2)</w:t>
      </w:r>
      <w:r>
        <w:rPr>
          <w:rtl/>
        </w:rPr>
        <w:t>.</w:t>
      </w:r>
    </w:p>
    <w:p w:rsidR="000A06BC" w:rsidRPr="0000190E" w:rsidRDefault="000A06BC" w:rsidP="00F319A4">
      <w:pPr>
        <w:pStyle w:val="libNormal"/>
        <w:rPr>
          <w:rtl/>
        </w:rPr>
      </w:pPr>
      <w:r w:rsidRPr="00423C44">
        <w:rPr>
          <w:rStyle w:val="libBold2Char"/>
          <w:rtl/>
        </w:rPr>
        <w:t>وعبيد الله</w:t>
      </w:r>
      <w:r w:rsidRPr="0000190E">
        <w:rPr>
          <w:rtl/>
        </w:rPr>
        <w:t xml:space="preserve"> بن محمّد بن عمر بن عليّ ، روى الخطيب عن التنوخي : أنّ بعض الخلفاء أراد قتله فجعلت زبية له هناك وسيّر عليها وهو لا يعلم ، فوقع فيها وهيل عليه التراب حيّا ، وشهر قبره بقبر النذور ، ما يكاد ينذر له نذر إلاّ صحّ ، وسمع ذلك عضد الدولة فما اعتقد حتّى جرّبه </w:t>
      </w:r>
      <w:r w:rsidRPr="00C7137D">
        <w:rPr>
          <w:rStyle w:val="libFootnotenumChar"/>
          <w:rtl/>
        </w:rPr>
        <w:t>(3)</w:t>
      </w:r>
      <w:r>
        <w:rPr>
          <w:rtl/>
        </w:rPr>
        <w:t>.</w:t>
      </w:r>
    </w:p>
    <w:p w:rsidR="000A06BC" w:rsidRPr="0000190E" w:rsidRDefault="000A06BC" w:rsidP="00F319A4">
      <w:pPr>
        <w:pStyle w:val="libNormal"/>
        <w:rPr>
          <w:rtl/>
        </w:rPr>
      </w:pPr>
      <w:r w:rsidRPr="00423C44">
        <w:rPr>
          <w:rStyle w:val="libBold2Char"/>
          <w:rtl/>
        </w:rPr>
        <w:t>والحسن</w:t>
      </w:r>
      <w:r w:rsidRPr="0000190E">
        <w:rPr>
          <w:rtl/>
        </w:rPr>
        <w:t xml:space="preserve"> بن حمزة بن عليّ بن عبد الله بن محمّد بن الحسن بن الحسين بن عليّ </w:t>
      </w:r>
      <w:r w:rsidR="00452747" w:rsidRPr="00452747">
        <w:rPr>
          <w:rStyle w:val="libAlaemChar"/>
          <w:rtl/>
        </w:rPr>
        <w:t>عليه‌السلام</w:t>
      </w:r>
      <w:r w:rsidRPr="0000190E">
        <w:rPr>
          <w:rtl/>
        </w:rPr>
        <w:t xml:space="preserve"> أبو محمّد الطبري المرعشي ، قال النجاشي : كان من أجلاّء هذه الطائفة وفقهائها ، قدم بغداد ولقيه شيوخنا في سنة ستّ وخمسين وثلاثمائة </w:t>
      </w:r>
      <w:r w:rsidRPr="00C7137D">
        <w:rPr>
          <w:rStyle w:val="libFootnotenumChar"/>
          <w:rtl/>
        </w:rPr>
        <w:t>(4)</w:t>
      </w:r>
      <w:r>
        <w:rPr>
          <w:rtl/>
        </w:rPr>
        <w:t>.</w:t>
      </w:r>
      <w:r w:rsidRPr="0000190E">
        <w:rPr>
          <w:rtl/>
        </w:rPr>
        <w:t xml:space="preserve"> وقال الشيخ : كان فاضلا ديّنا عارفا فقيها زاهدا ورعا كثير المحاسن ، روى عنه التلّعكبريّ </w:t>
      </w:r>
      <w:r w:rsidRPr="00C7137D">
        <w:rPr>
          <w:rStyle w:val="libFootnotenumChar"/>
          <w:rtl/>
        </w:rPr>
        <w:t>(5)</w:t>
      </w:r>
      <w:r>
        <w:rPr>
          <w:rtl/>
        </w:rPr>
        <w:t>.</w:t>
      </w:r>
    </w:p>
    <w:p w:rsidR="000A06BC" w:rsidRPr="0000190E" w:rsidRDefault="000A06BC" w:rsidP="00F319A4">
      <w:pPr>
        <w:pStyle w:val="libNormal"/>
        <w:rPr>
          <w:rtl/>
        </w:rPr>
      </w:pPr>
      <w:r w:rsidRPr="00423C44">
        <w:rPr>
          <w:rStyle w:val="libBold2Char"/>
          <w:rtl/>
        </w:rPr>
        <w:t>وعبيد</w:t>
      </w:r>
      <w:r w:rsidRPr="0000190E">
        <w:rPr>
          <w:rtl/>
        </w:rPr>
        <w:t xml:space="preserve"> </w:t>
      </w:r>
      <w:r w:rsidRPr="00423C44">
        <w:rPr>
          <w:rStyle w:val="libBold2Char"/>
          <w:rtl/>
        </w:rPr>
        <w:t>الله</w:t>
      </w:r>
      <w:r w:rsidRPr="0000190E">
        <w:rPr>
          <w:rtl/>
        </w:rPr>
        <w:t xml:space="preserve"> بن الحسين بن إبراهيم بن عليّ بن عبيد الله بن الحسين بن عليّ </w:t>
      </w:r>
      <w:r w:rsidR="00452747" w:rsidRPr="00452747">
        <w:rPr>
          <w:rStyle w:val="libAlaemChar"/>
          <w:rtl/>
        </w:rPr>
        <w:t>عليه‌السلام</w:t>
      </w:r>
      <w:r w:rsidRPr="0000190E">
        <w:rPr>
          <w:rtl/>
        </w:rPr>
        <w:t xml:space="preserve"> </w:t>
      </w:r>
      <w:r w:rsidRPr="00C7137D">
        <w:rPr>
          <w:rStyle w:val="libFootnotenumChar"/>
          <w:rtl/>
        </w:rPr>
        <w:t>(6)</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 xml:space="preserve">1) يعني بنت السجّاد </w:t>
      </w:r>
      <w:r w:rsidR="00452747" w:rsidRPr="00452747">
        <w:rPr>
          <w:rStyle w:val="libAlaemChar"/>
          <w:rtl/>
        </w:rPr>
        <w:t>عليه‌السلام</w:t>
      </w:r>
      <w:r w:rsidRPr="0000190E">
        <w:rPr>
          <w:rtl/>
        </w:rPr>
        <w:t>.</w:t>
      </w:r>
    </w:p>
    <w:p w:rsidR="000A06BC" w:rsidRPr="0000190E" w:rsidRDefault="000A06BC" w:rsidP="00C7137D">
      <w:pPr>
        <w:pStyle w:val="libFootnote0"/>
        <w:rPr>
          <w:rtl/>
          <w:lang w:bidi="fa-IR"/>
        </w:rPr>
      </w:pPr>
      <w:r>
        <w:rPr>
          <w:rtl/>
        </w:rPr>
        <w:t>(</w:t>
      </w:r>
      <w:r w:rsidRPr="0000190E">
        <w:rPr>
          <w:rtl/>
        </w:rPr>
        <w:t>2) الكشّي : 593 ، الرقم ، 1109. وفيه علي بن عبيد الله.</w:t>
      </w:r>
    </w:p>
    <w:p w:rsidR="000A06BC" w:rsidRPr="0000190E" w:rsidRDefault="000A06BC" w:rsidP="00C7137D">
      <w:pPr>
        <w:pStyle w:val="libFootnote0"/>
        <w:rPr>
          <w:rtl/>
          <w:lang w:bidi="fa-IR"/>
        </w:rPr>
      </w:pPr>
      <w:r>
        <w:rPr>
          <w:rtl/>
        </w:rPr>
        <w:t>(</w:t>
      </w:r>
      <w:r w:rsidRPr="0000190E">
        <w:rPr>
          <w:rtl/>
        </w:rPr>
        <w:t>3) تاريخ بغداد : 1 : 123.</w:t>
      </w:r>
    </w:p>
    <w:p w:rsidR="000A06BC" w:rsidRPr="0000190E" w:rsidRDefault="000A06BC" w:rsidP="00C7137D">
      <w:pPr>
        <w:pStyle w:val="libFootnote0"/>
        <w:rPr>
          <w:rtl/>
          <w:lang w:bidi="fa-IR"/>
        </w:rPr>
      </w:pPr>
      <w:r>
        <w:rPr>
          <w:rtl/>
        </w:rPr>
        <w:t>(</w:t>
      </w:r>
      <w:r w:rsidRPr="0000190E">
        <w:rPr>
          <w:rtl/>
        </w:rPr>
        <w:t>4) رجال النجاشيّ : 64 ، الرقم 150.</w:t>
      </w:r>
    </w:p>
    <w:p w:rsidR="000A06BC" w:rsidRPr="0000190E" w:rsidRDefault="000A06BC" w:rsidP="00C7137D">
      <w:pPr>
        <w:pStyle w:val="libFootnote0"/>
        <w:rPr>
          <w:rtl/>
          <w:lang w:bidi="fa-IR"/>
        </w:rPr>
      </w:pPr>
      <w:r>
        <w:rPr>
          <w:rtl/>
        </w:rPr>
        <w:t>(</w:t>
      </w:r>
      <w:r w:rsidRPr="0000190E">
        <w:rPr>
          <w:rtl/>
        </w:rPr>
        <w:t>5) راجع الفهرست : 135 ، الرقم ، 195. والرجال : 423 ، الرقم ، 6087.</w:t>
      </w:r>
    </w:p>
    <w:p w:rsidR="000A06BC" w:rsidRPr="0000190E" w:rsidRDefault="000A06BC" w:rsidP="00C7137D">
      <w:pPr>
        <w:pStyle w:val="libFootnote0"/>
        <w:rPr>
          <w:rtl/>
          <w:lang w:bidi="fa-IR"/>
        </w:rPr>
      </w:pPr>
      <w:r>
        <w:rPr>
          <w:rtl/>
        </w:rPr>
        <w:t>(</w:t>
      </w:r>
      <w:r w:rsidRPr="0000190E">
        <w:rPr>
          <w:rtl/>
        </w:rPr>
        <w:t xml:space="preserve">6) أي السجّاد </w:t>
      </w:r>
      <w:r w:rsidR="00452747" w:rsidRPr="00452747">
        <w:rPr>
          <w:rStyle w:val="libAlaemChar"/>
          <w:rtl/>
        </w:rPr>
        <w:t>عليه‌السلام</w:t>
      </w:r>
      <w:r w:rsidRPr="0000190E">
        <w:rPr>
          <w:rtl/>
        </w:rPr>
        <w:t>.</w:t>
      </w:r>
    </w:p>
    <w:p w:rsidR="000A06BC" w:rsidRPr="0000190E" w:rsidRDefault="000A06BC" w:rsidP="00687652">
      <w:pPr>
        <w:pStyle w:val="libNormal0"/>
        <w:rPr>
          <w:rtl/>
        </w:rPr>
      </w:pPr>
      <w:r>
        <w:rPr>
          <w:rtl/>
        </w:rPr>
        <w:br w:type="page"/>
      </w:r>
      <w:r w:rsidRPr="0000190E">
        <w:rPr>
          <w:rtl/>
        </w:rPr>
        <w:lastRenderedPageBreak/>
        <w:t xml:space="preserve">أبو أحمد العلوي النصيبي ، وصفه أبو المفضّل الشيباني بالشيخ الشريف الصالح ، وقال : حضرنا ببغداد ، كما روى الخطيب </w:t>
      </w:r>
      <w:r w:rsidRPr="00C7137D">
        <w:rPr>
          <w:rStyle w:val="libFootnotenumChar"/>
          <w:rtl/>
        </w:rPr>
        <w:t>(1)</w:t>
      </w:r>
      <w:r>
        <w:rPr>
          <w:rtl/>
        </w:rPr>
        <w:t>.</w:t>
      </w:r>
    </w:p>
    <w:p w:rsidR="000A06BC" w:rsidRPr="0000190E" w:rsidRDefault="000A06BC" w:rsidP="00F319A4">
      <w:pPr>
        <w:pStyle w:val="libNormal"/>
        <w:rPr>
          <w:rtl/>
        </w:rPr>
      </w:pPr>
      <w:r w:rsidRPr="0000190E">
        <w:rPr>
          <w:rtl/>
        </w:rPr>
        <w:t>والحسن بن عليّ بن الحسن بن عمر بن علي أبو محمّد الاطروش. وسيأتي في المقدوحين : أنّه ممدوح وأنّ العلاّمة توهّم في قدحه فيه.</w:t>
      </w:r>
    </w:p>
    <w:p w:rsidR="000A06BC" w:rsidRPr="0000190E" w:rsidRDefault="000A06BC" w:rsidP="00C7137D">
      <w:pPr>
        <w:pStyle w:val="libCenterBold1"/>
        <w:rPr>
          <w:rtl/>
        </w:rPr>
      </w:pPr>
      <w:r w:rsidRPr="0000190E">
        <w:rPr>
          <w:rtl/>
        </w:rPr>
        <w:t xml:space="preserve">وممدوحوا ولد الباقر </w:t>
      </w:r>
      <w:r w:rsidR="00452747" w:rsidRPr="00452747">
        <w:rPr>
          <w:rStyle w:val="libAlaemChar"/>
          <w:rtl/>
        </w:rPr>
        <w:t>عليه‌السلام</w:t>
      </w:r>
    </w:p>
    <w:p w:rsidR="000A06BC" w:rsidRPr="0000190E" w:rsidRDefault="000A06BC" w:rsidP="00F319A4">
      <w:pPr>
        <w:pStyle w:val="libNormal"/>
        <w:rPr>
          <w:rtl/>
        </w:rPr>
      </w:pPr>
      <w:r w:rsidRPr="00423C44">
        <w:rPr>
          <w:rStyle w:val="libBold2Char"/>
          <w:rtl/>
        </w:rPr>
        <w:t>عبد الله</w:t>
      </w:r>
      <w:r w:rsidRPr="0000190E">
        <w:rPr>
          <w:rtl/>
        </w:rPr>
        <w:t xml:space="preserve"> ، قال المفيد : كان يشار إليه بالفضل والصلاح </w:t>
      </w:r>
      <w:r w:rsidRPr="00C7137D">
        <w:rPr>
          <w:rStyle w:val="libFootnotenumChar"/>
          <w:rtl/>
        </w:rPr>
        <w:t>(2)</w:t>
      </w:r>
      <w:r>
        <w:rPr>
          <w:rtl/>
        </w:rPr>
        <w:t>.</w:t>
      </w:r>
      <w:r w:rsidRPr="0000190E">
        <w:rPr>
          <w:rtl/>
        </w:rPr>
        <w:t xml:space="preserve"> وروى هو وأبو الفرج قتل بعض ولاة بني اميّة له بالسمّ </w:t>
      </w:r>
      <w:r w:rsidRPr="00C7137D">
        <w:rPr>
          <w:rStyle w:val="libFootnotenumChar"/>
          <w:rtl/>
        </w:rPr>
        <w:t>(3)</w:t>
      </w:r>
      <w:r>
        <w:rPr>
          <w:rtl/>
        </w:rPr>
        <w:t>.</w:t>
      </w:r>
    </w:p>
    <w:p w:rsidR="000A06BC" w:rsidRPr="0000190E" w:rsidRDefault="000A06BC" w:rsidP="00C7137D">
      <w:pPr>
        <w:pStyle w:val="libCenterBold1"/>
        <w:rPr>
          <w:rtl/>
        </w:rPr>
      </w:pPr>
      <w:r w:rsidRPr="0000190E">
        <w:rPr>
          <w:rtl/>
        </w:rPr>
        <w:t xml:space="preserve">وممدوحوا ولد الصادق </w:t>
      </w:r>
      <w:r w:rsidR="00452747" w:rsidRPr="00452747">
        <w:rPr>
          <w:rStyle w:val="libAlaemChar"/>
          <w:rtl/>
        </w:rPr>
        <w:t>عليه‌السلام</w:t>
      </w:r>
    </w:p>
    <w:p w:rsidR="000A06BC" w:rsidRPr="0000190E" w:rsidRDefault="000A06BC" w:rsidP="00F319A4">
      <w:pPr>
        <w:pStyle w:val="libNormal"/>
        <w:rPr>
          <w:rtl/>
        </w:rPr>
      </w:pPr>
      <w:r w:rsidRPr="00423C44">
        <w:rPr>
          <w:rStyle w:val="libBold2Char"/>
          <w:rtl/>
        </w:rPr>
        <w:t>عليّ وإسحاق</w:t>
      </w:r>
      <w:r w:rsidRPr="0000190E">
        <w:rPr>
          <w:rtl/>
        </w:rPr>
        <w:t xml:space="preserve"> ، كانا قائلين بإمامة أخيهما الكاظم </w:t>
      </w:r>
      <w:r w:rsidR="00452747" w:rsidRPr="00452747">
        <w:rPr>
          <w:rStyle w:val="libAlaemChar"/>
          <w:rtl/>
        </w:rPr>
        <w:t>عليه‌السلام</w:t>
      </w:r>
      <w:r w:rsidRPr="0000190E">
        <w:rPr>
          <w:rtl/>
        </w:rPr>
        <w:t xml:space="preserve"> قال المفيد : وكانا من الفضل والورع ما لا يختلف فيه اثنان </w:t>
      </w:r>
      <w:r w:rsidRPr="00C7137D">
        <w:rPr>
          <w:rStyle w:val="libFootnotenumChar"/>
          <w:rtl/>
        </w:rPr>
        <w:t>(4)</w:t>
      </w:r>
      <w:r>
        <w:rPr>
          <w:rtl/>
        </w:rPr>
        <w:t>.</w:t>
      </w:r>
    </w:p>
    <w:p w:rsidR="000A06BC" w:rsidRPr="0000190E" w:rsidRDefault="000A06BC" w:rsidP="00F319A4">
      <w:pPr>
        <w:pStyle w:val="libNormal"/>
        <w:rPr>
          <w:rtl/>
        </w:rPr>
      </w:pPr>
      <w:r w:rsidRPr="00423C44">
        <w:rPr>
          <w:rStyle w:val="libBold2Char"/>
          <w:rtl/>
        </w:rPr>
        <w:t>والعبّاس</w:t>
      </w:r>
      <w:r w:rsidRPr="0000190E">
        <w:rPr>
          <w:rtl/>
        </w:rPr>
        <w:t xml:space="preserve"> ، قال المفيد : كان </w:t>
      </w:r>
      <w:r w:rsidR="00033D77" w:rsidRPr="00033D77">
        <w:rPr>
          <w:rStyle w:val="libAlaemChar"/>
          <w:rtl/>
        </w:rPr>
        <w:t xml:space="preserve"> رحمه‌الله</w:t>
      </w:r>
      <w:r w:rsidRPr="0000190E">
        <w:rPr>
          <w:rtl/>
        </w:rPr>
        <w:t xml:space="preserve"> فاضلا نبيلا </w:t>
      </w:r>
      <w:r w:rsidRPr="00C7137D">
        <w:rPr>
          <w:rStyle w:val="libFootnotenumChar"/>
          <w:rtl/>
        </w:rPr>
        <w:t>(5)</w:t>
      </w:r>
      <w:r>
        <w:rPr>
          <w:rtl/>
        </w:rPr>
        <w:t>.</w:t>
      </w:r>
    </w:p>
    <w:p w:rsidR="000A06BC" w:rsidRPr="0000190E" w:rsidRDefault="000A06BC" w:rsidP="00C7137D">
      <w:pPr>
        <w:pStyle w:val="libCenterBold1"/>
        <w:rPr>
          <w:rtl/>
        </w:rPr>
      </w:pPr>
      <w:r w:rsidRPr="0000190E">
        <w:rPr>
          <w:rtl/>
        </w:rPr>
        <w:t xml:space="preserve">وممدوحوا ولد الكاظم </w:t>
      </w:r>
      <w:r w:rsidR="00452747" w:rsidRPr="00452747">
        <w:rPr>
          <w:rStyle w:val="libAlaemChar"/>
          <w:rtl/>
        </w:rPr>
        <w:t>عليه‌السلام</w:t>
      </w:r>
    </w:p>
    <w:p w:rsidR="000A06BC" w:rsidRPr="0000190E" w:rsidRDefault="000A06BC" w:rsidP="00F319A4">
      <w:pPr>
        <w:pStyle w:val="libNormal"/>
        <w:rPr>
          <w:rtl/>
        </w:rPr>
      </w:pPr>
      <w:r w:rsidRPr="00423C44">
        <w:rPr>
          <w:rStyle w:val="libBold2Char"/>
          <w:rtl/>
        </w:rPr>
        <w:t>أحمد</w:t>
      </w:r>
      <w:r w:rsidRPr="0000190E">
        <w:rPr>
          <w:rtl/>
        </w:rPr>
        <w:t xml:space="preserve"> ، قال المفيد : كان كريما جليلا ورعا ، وكان أبو الحسن </w:t>
      </w:r>
      <w:r w:rsidR="00452747" w:rsidRPr="00452747">
        <w:rPr>
          <w:rStyle w:val="libAlaemChar"/>
          <w:rtl/>
        </w:rPr>
        <w:t>عليه‌السلام</w:t>
      </w:r>
      <w:r w:rsidRPr="0000190E">
        <w:rPr>
          <w:rtl/>
        </w:rPr>
        <w:t xml:space="preserve"> يحبّه ويقدّمه ووهب له ضيعته المعروفة باليسيرة. قال ويقال إنّه رضى الله عنه أعتق ألف مملوك </w:t>
      </w:r>
      <w:r w:rsidRPr="00C7137D">
        <w:rPr>
          <w:rStyle w:val="libFootnotenumChar"/>
          <w:rtl/>
        </w:rPr>
        <w:t>(6)</w:t>
      </w:r>
      <w:r>
        <w:rPr>
          <w:rtl/>
        </w:rPr>
        <w:t>.</w:t>
      </w:r>
    </w:p>
    <w:p w:rsidR="000A06BC" w:rsidRPr="0000190E" w:rsidRDefault="000A06BC" w:rsidP="00F319A4">
      <w:pPr>
        <w:pStyle w:val="libNormal"/>
        <w:rPr>
          <w:rtl/>
        </w:rPr>
      </w:pPr>
      <w:r w:rsidRPr="0000190E">
        <w:rPr>
          <w:rtl/>
        </w:rPr>
        <w:t xml:space="preserve">إلاّ أنّ النوبختي قال في فرقه : إنّ فرقة قالت بإمامة أحمد بعد الرضا </w:t>
      </w:r>
      <w:r w:rsidR="00452747" w:rsidRPr="00452747">
        <w:rPr>
          <w:rStyle w:val="libAlaemChar"/>
          <w:rtl/>
        </w:rPr>
        <w:t>عليه‌السلام</w:t>
      </w:r>
      <w:r w:rsidRPr="0000190E">
        <w:rPr>
          <w:rtl/>
        </w:rPr>
        <w:t xml:space="preserve"> وأجازوها في أخوين </w:t>
      </w:r>
      <w:r w:rsidRPr="00C7137D">
        <w:rPr>
          <w:rStyle w:val="libFootnotenumChar"/>
          <w:rtl/>
        </w:rPr>
        <w:t>(7)</w:t>
      </w:r>
      <w:r>
        <w:rPr>
          <w:rtl/>
        </w:rPr>
        <w:t>.</w:t>
      </w:r>
    </w:p>
    <w:p w:rsidR="000A06BC" w:rsidRPr="0000190E" w:rsidRDefault="000A06BC" w:rsidP="00F319A4">
      <w:pPr>
        <w:pStyle w:val="libNormal"/>
        <w:rPr>
          <w:rtl/>
        </w:rPr>
      </w:pPr>
      <w:r w:rsidRPr="0000190E">
        <w:rPr>
          <w:rtl/>
        </w:rPr>
        <w:t>وروى الكشّي</w:t>
      </w:r>
      <w:r>
        <w:rPr>
          <w:rtl/>
        </w:rPr>
        <w:t xml:space="preserve"> ـ </w:t>
      </w:r>
      <w:r w:rsidRPr="0000190E">
        <w:rPr>
          <w:rtl/>
        </w:rPr>
        <w:t>في إبراهيم وإسماعيل ، ابني أبي سمّال</w:t>
      </w:r>
      <w:r>
        <w:rPr>
          <w:rtl/>
        </w:rPr>
        <w:t xml:space="preserve"> ـ </w:t>
      </w:r>
      <w:r w:rsidRPr="0000190E">
        <w:rPr>
          <w:rtl/>
        </w:rPr>
        <w:t>مسندا عن محمّد بن أحمد</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تاريخ بغداد 10 : 348 ، الرقم ، 5491.</w:t>
      </w:r>
    </w:p>
    <w:p w:rsidR="000A06BC" w:rsidRPr="0000190E" w:rsidRDefault="000A06BC" w:rsidP="00C7137D">
      <w:pPr>
        <w:pStyle w:val="libFootnote0"/>
        <w:rPr>
          <w:rtl/>
          <w:lang w:bidi="fa-IR"/>
        </w:rPr>
      </w:pPr>
      <w:r>
        <w:rPr>
          <w:rtl/>
        </w:rPr>
        <w:t>(</w:t>
      </w:r>
      <w:r w:rsidRPr="0000190E">
        <w:rPr>
          <w:rtl/>
        </w:rPr>
        <w:t>2) الإرشاد : 270.</w:t>
      </w:r>
    </w:p>
    <w:p w:rsidR="000A06BC" w:rsidRPr="0000190E" w:rsidRDefault="000A06BC" w:rsidP="00C7137D">
      <w:pPr>
        <w:pStyle w:val="libFootnote0"/>
        <w:rPr>
          <w:rtl/>
          <w:lang w:bidi="fa-IR"/>
        </w:rPr>
      </w:pPr>
      <w:r>
        <w:rPr>
          <w:rtl/>
        </w:rPr>
        <w:t>(</w:t>
      </w:r>
      <w:r w:rsidRPr="0000190E">
        <w:rPr>
          <w:rtl/>
        </w:rPr>
        <w:t>3) الإرشاد : 270 ، ومقاتل الطالبيّين : 109.</w:t>
      </w:r>
    </w:p>
    <w:p w:rsidR="000A06BC" w:rsidRPr="0000190E" w:rsidRDefault="000A06BC" w:rsidP="00C7137D">
      <w:pPr>
        <w:pStyle w:val="libFootnote0"/>
        <w:rPr>
          <w:rtl/>
          <w:lang w:bidi="fa-IR"/>
        </w:rPr>
      </w:pPr>
      <w:r>
        <w:rPr>
          <w:rtl/>
        </w:rPr>
        <w:t>(</w:t>
      </w:r>
      <w:r w:rsidRPr="0000190E">
        <w:rPr>
          <w:rtl/>
        </w:rPr>
        <w:t>4) الإرشاد : 289.</w:t>
      </w:r>
    </w:p>
    <w:p w:rsidR="000A06BC" w:rsidRPr="0000190E" w:rsidRDefault="000A06BC" w:rsidP="00C7137D">
      <w:pPr>
        <w:pStyle w:val="libFootnote0"/>
        <w:rPr>
          <w:rtl/>
          <w:lang w:bidi="fa-IR"/>
        </w:rPr>
      </w:pPr>
      <w:r>
        <w:rPr>
          <w:rtl/>
        </w:rPr>
        <w:t>(</w:t>
      </w:r>
      <w:r w:rsidRPr="0000190E">
        <w:rPr>
          <w:rtl/>
        </w:rPr>
        <w:t>5) الإرشاد : 287.</w:t>
      </w:r>
    </w:p>
    <w:p w:rsidR="000A06BC" w:rsidRPr="0000190E" w:rsidRDefault="000A06BC" w:rsidP="00C7137D">
      <w:pPr>
        <w:pStyle w:val="libFootnote0"/>
        <w:rPr>
          <w:rtl/>
          <w:lang w:bidi="fa-IR"/>
        </w:rPr>
      </w:pPr>
      <w:r>
        <w:rPr>
          <w:rtl/>
        </w:rPr>
        <w:t>(</w:t>
      </w:r>
      <w:r w:rsidRPr="0000190E">
        <w:rPr>
          <w:rtl/>
        </w:rPr>
        <w:t>6) الإرشاد : 303.</w:t>
      </w:r>
    </w:p>
    <w:p w:rsidR="000A06BC" w:rsidRPr="0000190E" w:rsidRDefault="000A06BC" w:rsidP="00C7137D">
      <w:pPr>
        <w:pStyle w:val="libFootnote0"/>
        <w:rPr>
          <w:rtl/>
          <w:lang w:bidi="fa-IR"/>
        </w:rPr>
      </w:pPr>
      <w:r>
        <w:rPr>
          <w:rtl/>
        </w:rPr>
        <w:t>(</w:t>
      </w:r>
      <w:r w:rsidRPr="0000190E">
        <w:rPr>
          <w:rtl/>
        </w:rPr>
        <w:t>7) فرق الشيعة : 85.</w:t>
      </w:r>
    </w:p>
    <w:p w:rsidR="000A06BC" w:rsidRPr="0000190E" w:rsidRDefault="000A06BC" w:rsidP="00687652">
      <w:pPr>
        <w:pStyle w:val="libNormal0"/>
        <w:rPr>
          <w:rtl/>
        </w:rPr>
      </w:pPr>
      <w:r>
        <w:rPr>
          <w:rtl/>
        </w:rPr>
        <w:br w:type="page"/>
      </w:r>
      <w:r w:rsidRPr="0000190E">
        <w:rPr>
          <w:rtl/>
        </w:rPr>
        <w:lastRenderedPageBreak/>
        <w:t xml:space="preserve">ابن اسيد قال : لمّا كان من أمر أبي الحسن </w:t>
      </w:r>
      <w:r w:rsidR="00452747" w:rsidRPr="00452747">
        <w:rPr>
          <w:rStyle w:val="libAlaemChar"/>
          <w:rtl/>
        </w:rPr>
        <w:t>عليه‌السلام</w:t>
      </w:r>
      <w:r w:rsidRPr="0000190E">
        <w:rPr>
          <w:rtl/>
        </w:rPr>
        <w:t xml:space="preserve"> ما كان قال ابنا أبي سمّال فنأت أحمد ابنه ، قال : فاختلفا إليه زمانا ، فلمّا خرج أبو السرايا خرج أحمد بن أبي الحسن </w:t>
      </w:r>
      <w:r w:rsidR="00452747" w:rsidRPr="00452747">
        <w:rPr>
          <w:rStyle w:val="libAlaemChar"/>
          <w:rtl/>
        </w:rPr>
        <w:t>عليه‌السلام</w:t>
      </w:r>
      <w:r w:rsidRPr="0000190E">
        <w:rPr>
          <w:rtl/>
        </w:rPr>
        <w:t xml:space="preserve"> معه فأتينا إبراهيم وإسماعيل وقلنا لهما : إنّ هذا الرجل قد خرج مع أبي السرايا فما تقولان</w:t>
      </w:r>
      <w:r>
        <w:rPr>
          <w:rtl/>
        </w:rPr>
        <w:t>؟</w:t>
      </w:r>
      <w:r w:rsidRPr="0000190E">
        <w:rPr>
          <w:rtl/>
        </w:rPr>
        <w:t xml:space="preserve"> قال : فأنكرا ذلك من فعله ورجعا عنه ، وقالا : أبو الحسن حيّ نثبت على الوقف </w:t>
      </w:r>
      <w:r w:rsidRPr="00C7137D">
        <w:rPr>
          <w:rStyle w:val="libFootnotenumChar"/>
          <w:rtl/>
        </w:rPr>
        <w:t>(1)</w:t>
      </w:r>
      <w:r>
        <w:rPr>
          <w:rtl/>
        </w:rPr>
        <w:t>.</w:t>
      </w:r>
    </w:p>
    <w:p w:rsidR="000A06BC" w:rsidRPr="0000190E" w:rsidRDefault="000A06BC" w:rsidP="00F319A4">
      <w:pPr>
        <w:pStyle w:val="libNormal"/>
        <w:rPr>
          <w:rtl/>
        </w:rPr>
      </w:pPr>
      <w:r w:rsidRPr="00423C44">
        <w:rPr>
          <w:rStyle w:val="libBold2Char"/>
          <w:rtl/>
        </w:rPr>
        <w:t>ومحمّد</w:t>
      </w:r>
      <w:r w:rsidRPr="0000190E">
        <w:rPr>
          <w:rtl/>
        </w:rPr>
        <w:t xml:space="preserve"> قال : كان من أهل الفضل والصلاح وروى عن هاشميّة مولاة رقيّة بنت موسى </w:t>
      </w:r>
      <w:r w:rsidR="00452747" w:rsidRPr="00452747">
        <w:rPr>
          <w:rStyle w:val="libAlaemChar"/>
          <w:rtl/>
        </w:rPr>
        <w:t>عليه‌السلام</w:t>
      </w:r>
      <w:r w:rsidRPr="0000190E">
        <w:rPr>
          <w:rtl/>
        </w:rPr>
        <w:t xml:space="preserve"> : أنّه كان صاحب وضوء وصلاة ، وكان ليله كلّه يتوضّأ ويصلّي فيسمع سكب الماء ثمّ يصلّي ليلا ، ثمّ يهدأ ساعة فيرقد ويقوم ، فيسمع سكب الماء ثمّ يصلّي ليلا ، فلا يزال كذلك حتّى يصبح ، وما رأيته قطّ إلاّ ذكرت قول الله تعالى :</w:t>
      </w:r>
      <w:r>
        <w:rPr>
          <w:rFonts w:hint="cs"/>
          <w:rtl/>
        </w:rPr>
        <w:t xml:space="preserve"> </w:t>
      </w:r>
      <w:r w:rsidRPr="00423C44">
        <w:rPr>
          <w:rStyle w:val="libAlaemChar"/>
          <w:rtl/>
        </w:rPr>
        <w:t>(</w:t>
      </w:r>
      <w:r w:rsidRPr="000C41D4">
        <w:rPr>
          <w:rStyle w:val="libAieChar"/>
          <w:rtl/>
        </w:rPr>
        <w:t xml:space="preserve"> كانُوا قَلِيلاً مِنَ اللَّيْلِ ما يَهْجَعُونَ </w:t>
      </w:r>
      <w:r w:rsidRPr="00423C44">
        <w:rPr>
          <w:rStyle w:val="libAlaemChar"/>
          <w:rtl/>
        </w:rPr>
        <w:t>)</w:t>
      </w:r>
      <w:r w:rsidRPr="0000190E">
        <w:rPr>
          <w:rtl/>
        </w:rPr>
        <w:t xml:space="preserve"> </w:t>
      </w:r>
      <w:r w:rsidRPr="00C7137D">
        <w:rPr>
          <w:rStyle w:val="libFootnotenumChar"/>
          <w:rtl/>
        </w:rPr>
        <w:t>(2)</w:t>
      </w:r>
      <w:r>
        <w:rPr>
          <w:rtl/>
        </w:rPr>
        <w:t>.</w:t>
      </w:r>
    </w:p>
    <w:p w:rsidR="000A06BC" w:rsidRPr="0000190E" w:rsidRDefault="000A06BC" w:rsidP="00F319A4">
      <w:pPr>
        <w:pStyle w:val="libNormal"/>
        <w:rPr>
          <w:rtl/>
        </w:rPr>
      </w:pPr>
      <w:r w:rsidRPr="00423C44">
        <w:rPr>
          <w:rStyle w:val="libBold2Char"/>
          <w:rtl/>
        </w:rPr>
        <w:t>والقاسم</w:t>
      </w:r>
      <w:r w:rsidRPr="0000190E">
        <w:rPr>
          <w:rtl/>
        </w:rPr>
        <w:t xml:space="preserve"> ، روى الكافي في باب النصّ على الرضا </w:t>
      </w:r>
      <w:r w:rsidR="00452747" w:rsidRPr="00452747">
        <w:rPr>
          <w:rStyle w:val="libAlaemChar"/>
          <w:rtl/>
        </w:rPr>
        <w:t>عليه‌السلام</w:t>
      </w:r>
      <w:r w:rsidRPr="0000190E">
        <w:rPr>
          <w:rtl/>
        </w:rPr>
        <w:t xml:space="preserve"> عن الكاظم </w:t>
      </w:r>
      <w:r w:rsidR="00452747" w:rsidRPr="00452747">
        <w:rPr>
          <w:rStyle w:val="libAlaemChar"/>
          <w:rtl/>
        </w:rPr>
        <w:t>عليه‌السلام</w:t>
      </w:r>
      <w:r w:rsidRPr="0000190E">
        <w:rPr>
          <w:rtl/>
        </w:rPr>
        <w:t xml:space="preserve"> قال :</w:t>
      </w:r>
      <w:r>
        <w:rPr>
          <w:rFonts w:hint="cs"/>
          <w:rtl/>
        </w:rPr>
        <w:t xml:space="preserve"> </w:t>
      </w:r>
      <w:r w:rsidRPr="0000190E">
        <w:rPr>
          <w:rtl/>
        </w:rPr>
        <w:t xml:space="preserve">إنّي خرجت فأوصيت إلى ابني عليّ ، ولو كان الأمر إليّ لجعلته في القاسم ابني لحبّي له ورأفتي عليه ، ولكن ذلك إلى الله تعالى </w:t>
      </w:r>
      <w:r w:rsidRPr="00C7137D">
        <w:rPr>
          <w:rStyle w:val="libFootnotenumChar"/>
          <w:rtl/>
        </w:rPr>
        <w:t>(3)</w:t>
      </w:r>
      <w:r>
        <w:rPr>
          <w:rtl/>
        </w:rPr>
        <w:t>.</w:t>
      </w:r>
      <w:r w:rsidRPr="0000190E">
        <w:rPr>
          <w:rtl/>
        </w:rPr>
        <w:t xml:space="preserve"> وروى في باب عسر الموت : أنّه </w:t>
      </w:r>
      <w:r w:rsidR="00452747" w:rsidRPr="00452747">
        <w:rPr>
          <w:rStyle w:val="libAlaemChar"/>
          <w:rtl/>
        </w:rPr>
        <w:t>عليه‌السلام</w:t>
      </w:r>
      <w:r w:rsidRPr="0000190E">
        <w:rPr>
          <w:rtl/>
        </w:rPr>
        <w:t xml:space="preserve"> قال لابنه القاسم : قم يا بنيّ فاقرأ عند رأس أخيك </w:t>
      </w:r>
      <w:r w:rsidRPr="00423C44">
        <w:rPr>
          <w:rStyle w:val="libAlaemChar"/>
          <w:rtl/>
        </w:rPr>
        <w:t>(</w:t>
      </w:r>
      <w:r w:rsidRPr="000C41D4">
        <w:rPr>
          <w:rStyle w:val="libAieChar"/>
          <w:rtl/>
        </w:rPr>
        <w:t xml:space="preserve"> وَالصَّافَّاتِ صَفًّا </w:t>
      </w:r>
      <w:r w:rsidRPr="00423C44">
        <w:rPr>
          <w:rStyle w:val="libAlaemChar"/>
          <w:rtl/>
        </w:rPr>
        <w:t>)</w:t>
      </w:r>
      <w:r w:rsidRPr="0000190E">
        <w:rPr>
          <w:rtl/>
        </w:rPr>
        <w:t xml:space="preserve"> الخبر </w:t>
      </w:r>
      <w:r w:rsidRPr="00C7137D">
        <w:rPr>
          <w:rStyle w:val="libFootnotenumChar"/>
          <w:rtl/>
        </w:rPr>
        <w:t>(4)</w:t>
      </w:r>
      <w:r>
        <w:rPr>
          <w:rtl/>
        </w:rPr>
        <w:t>.</w:t>
      </w:r>
    </w:p>
    <w:p w:rsidR="000A06BC" w:rsidRPr="0000190E" w:rsidRDefault="000A06BC" w:rsidP="00F319A4">
      <w:pPr>
        <w:pStyle w:val="libNormal"/>
        <w:rPr>
          <w:rtl/>
        </w:rPr>
      </w:pPr>
      <w:r w:rsidRPr="00423C44">
        <w:rPr>
          <w:rStyle w:val="libBold2Char"/>
          <w:rtl/>
        </w:rPr>
        <w:t>والحسين</w:t>
      </w:r>
      <w:r w:rsidRPr="0000190E">
        <w:rPr>
          <w:rtl/>
        </w:rPr>
        <w:t xml:space="preserve"> ، روى قرب الإسناد عن البزنطي ، عن الجواد </w:t>
      </w:r>
      <w:r w:rsidR="00452747" w:rsidRPr="00452747">
        <w:rPr>
          <w:rStyle w:val="libAlaemChar"/>
          <w:rtl/>
        </w:rPr>
        <w:t>عليه‌السلام</w:t>
      </w:r>
      <w:r w:rsidRPr="0000190E">
        <w:rPr>
          <w:rtl/>
        </w:rPr>
        <w:t xml:space="preserve"> في خبر وقلت له يوما : أيّ عمومتك أبرّ بك</w:t>
      </w:r>
      <w:r>
        <w:rPr>
          <w:rtl/>
        </w:rPr>
        <w:t>؟</w:t>
      </w:r>
      <w:r w:rsidRPr="0000190E">
        <w:rPr>
          <w:rtl/>
        </w:rPr>
        <w:t xml:space="preserve"> قال : الحسين ، فقال أبوه : صدق والله</w:t>
      </w:r>
      <w:r>
        <w:rPr>
          <w:rtl/>
        </w:rPr>
        <w:t>!</w:t>
      </w:r>
      <w:r w:rsidRPr="0000190E">
        <w:rPr>
          <w:rtl/>
        </w:rPr>
        <w:t xml:space="preserve"> هو أبرّهم به وأخيرهم له </w:t>
      </w:r>
      <w:r w:rsidRPr="00C7137D">
        <w:rPr>
          <w:rStyle w:val="libFootnotenumChar"/>
          <w:rtl/>
        </w:rPr>
        <w:t>(5)</w:t>
      </w:r>
      <w:r w:rsidRPr="0000190E">
        <w:rPr>
          <w:rtl/>
        </w:rPr>
        <w:t xml:space="preserve"> صلّى الله عليهما جميعا.</w:t>
      </w:r>
    </w:p>
    <w:p w:rsidR="000A06BC" w:rsidRPr="0000190E" w:rsidRDefault="000A06BC" w:rsidP="00F319A4">
      <w:pPr>
        <w:pStyle w:val="libNormal"/>
        <w:rPr>
          <w:rtl/>
        </w:rPr>
      </w:pPr>
      <w:r w:rsidRPr="00423C44">
        <w:rPr>
          <w:rStyle w:val="libBold2Char"/>
          <w:rtl/>
        </w:rPr>
        <w:t>وإسماعيل</w:t>
      </w:r>
      <w:r w:rsidRPr="0000190E">
        <w:rPr>
          <w:rtl/>
        </w:rPr>
        <w:t xml:space="preserve"> ، قال الشيخ والنجاشي : له كتب يرويها عن أبيه عن آبائه </w:t>
      </w:r>
      <w:r w:rsidR="00140652" w:rsidRPr="00140652">
        <w:rPr>
          <w:rStyle w:val="libAlaemChar"/>
          <w:rtl/>
        </w:rPr>
        <w:t>عليهم‌السلام</w:t>
      </w:r>
      <w:r w:rsidRPr="0000190E">
        <w:rPr>
          <w:rtl/>
        </w:rPr>
        <w:t xml:space="preserve"> </w:t>
      </w:r>
      <w:r w:rsidRPr="00C7137D">
        <w:rPr>
          <w:rStyle w:val="libFootnotenumChar"/>
          <w:rtl/>
        </w:rPr>
        <w:t>(6)</w:t>
      </w:r>
      <w:r>
        <w:rPr>
          <w:rtl/>
        </w:rPr>
        <w:t>.</w:t>
      </w:r>
    </w:p>
    <w:p w:rsidR="000A06BC" w:rsidRPr="0000190E" w:rsidRDefault="000A06BC" w:rsidP="00F319A4">
      <w:pPr>
        <w:pStyle w:val="libNormal"/>
        <w:rPr>
          <w:rtl/>
        </w:rPr>
      </w:pPr>
      <w:r w:rsidRPr="00423C44">
        <w:rPr>
          <w:rStyle w:val="libBold2Char"/>
          <w:rtl/>
        </w:rPr>
        <w:t>وحكيمة</w:t>
      </w:r>
      <w:r w:rsidRPr="0000190E">
        <w:rPr>
          <w:rtl/>
        </w:rPr>
        <w:t xml:space="preserve"> ، روى المناقب تولّيها ولادة الجواد </w:t>
      </w:r>
      <w:r w:rsidR="00452747" w:rsidRPr="00452747">
        <w:rPr>
          <w:rStyle w:val="libAlaemChar"/>
          <w:rtl/>
        </w:rPr>
        <w:t>عليه‌السلام</w:t>
      </w:r>
      <w:r w:rsidRPr="0000190E">
        <w:rPr>
          <w:rtl/>
        </w:rPr>
        <w:t xml:space="preserve"> بأمر الرضا </w:t>
      </w:r>
      <w:r w:rsidR="00452747" w:rsidRPr="00452747">
        <w:rPr>
          <w:rStyle w:val="libAlaemChar"/>
          <w:rtl/>
        </w:rPr>
        <w:t>عليه‌السلام</w:t>
      </w:r>
      <w:r w:rsidRPr="0000190E">
        <w:rPr>
          <w:rtl/>
        </w:rPr>
        <w:t xml:space="preserve"> كما تولّت حكيمة بنت الجواد </w:t>
      </w:r>
      <w:r w:rsidR="00452747" w:rsidRPr="00452747">
        <w:rPr>
          <w:rStyle w:val="libAlaemChar"/>
          <w:rtl/>
        </w:rPr>
        <w:t>عليه‌السلام</w:t>
      </w:r>
      <w:r w:rsidRPr="0000190E">
        <w:rPr>
          <w:rtl/>
        </w:rPr>
        <w:t xml:space="preserve"> ولادة الحجّة </w:t>
      </w:r>
      <w:r w:rsidR="00452747" w:rsidRPr="00452747">
        <w:rPr>
          <w:rStyle w:val="libAlaemChar"/>
          <w:rtl/>
        </w:rPr>
        <w:t>عليه‌السلام</w:t>
      </w:r>
      <w:r w:rsidRPr="0000190E">
        <w:rPr>
          <w:rtl/>
        </w:rPr>
        <w:t xml:space="preserve"> بأمر العسكري </w:t>
      </w:r>
      <w:r w:rsidR="00452747" w:rsidRPr="00452747">
        <w:rPr>
          <w:rStyle w:val="libAlaemChar"/>
          <w:rtl/>
        </w:rPr>
        <w:t>عليه‌السلام</w:t>
      </w:r>
      <w:r w:rsidRPr="0000190E">
        <w:rPr>
          <w:rtl/>
        </w:rPr>
        <w:t xml:space="preserve"> </w:t>
      </w:r>
      <w:r w:rsidRPr="00C7137D">
        <w:rPr>
          <w:rStyle w:val="libFootnotenumChar"/>
          <w:rtl/>
        </w:rPr>
        <w:t>(7)</w:t>
      </w:r>
      <w:r>
        <w:rPr>
          <w:rtl/>
        </w:rPr>
        <w:t>.</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الكشّي : 472 ، الرقم ، 898.</w:t>
      </w:r>
    </w:p>
    <w:p w:rsidR="000A06BC" w:rsidRPr="0000190E" w:rsidRDefault="000A06BC" w:rsidP="00C7137D">
      <w:pPr>
        <w:pStyle w:val="libFootnote0"/>
        <w:rPr>
          <w:rtl/>
          <w:lang w:bidi="fa-IR"/>
        </w:rPr>
      </w:pPr>
      <w:r>
        <w:rPr>
          <w:rtl/>
        </w:rPr>
        <w:t>(</w:t>
      </w:r>
      <w:r w:rsidRPr="0000190E">
        <w:rPr>
          <w:rtl/>
        </w:rPr>
        <w:t>2) الإرشاد : 303.</w:t>
      </w:r>
    </w:p>
    <w:p w:rsidR="000A06BC" w:rsidRPr="0000190E" w:rsidRDefault="000A06BC" w:rsidP="00C7137D">
      <w:pPr>
        <w:pStyle w:val="libFootnote0"/>
        <w:rPr>
          <w:rtl/>
          <w:lang w:bidi="fa-IR"/>
        </w:rPr>
      </w:pPr>
      <w:r>
        <w:rPr>
          <w:rtl/>
        </w:rPr>
        <w:t>(</w:t>
      </w:r>
      <w:r w:rsidRPr="0000190E">
        <w:rPr>
          <w:rtl/>
        </w:rPr>
        <w:t>3) الكافي 1 : 314.</w:t>
      </w:r>
    </w:p>
    <w:p w:rsidR="000A06BC" w:rsidRPr="0000190E" w:rsidRDefault="000A06BC" w:rsidP="00C7137D">
      <w:pPr>
        <w:pStyle w:val="libFootnote0"/>
        <w:rPr>
          <w:rtl/>
          <w:lang w:bidi="fa-IR"/>
        </w:rPr>
      </w:pPr>
      <w:r>
        <w:rPr>
          <w:rtl/>
        </w:rPr>
        <w:t>(</w:t>
      </w:r>
      <w:r w:rsidRPr="0000190E">
        <w:rPr>
          <w:rtl/>
        </w:rPr>
        <w:t>4) الكافي 3 : 126.</w:t>
      </w:r>
    </w:p>
    <w:p w:rsidR="000A06BC" w:rsidRPr="0000190E" w:rsidRDefault="000A06BC" w:rsidP="00C7137D">
      <w:pPr>
        <w:pStyle w:val="libFootnote0"/>
        <w:rPr>
          <w:rtl/>
          <w:lang w:bidi="fa-IR"/>
        </w:rPr>
      </w:pPr>
      <w:r>
        <w:rPr>
          <w:rtl/>
        </w:rPr>
        <w:t>(</w:t>
      </w:r>
      <w:r w:rsidRPr="0000190E">
        <w:rPr>
          <w:rtl/>
        </w:rPr>
        <w:t>5) قرب الإسناد : 378 ، الرقم ، 1334.</w:t>
      </w:r>
    </w:p>
    <w:p w:rsidR="000A06BC" w:rsidRPr="0000190E" w:rsidRDefault="000A06BC" w:rsidP="00C7137D">
      <w:pPr>
        <w:pStyle w:val="libFootnote0"/>
        <w:rPr>
          <w:rtl/>
          <w:lang w:bidi="fa-IR"/>
        </w:rPr>
      </w:pPr>
      <w:r>
        <w:rPr>
          <w:rtl/>
        </w:rPr>
        <w:t>(</w:t>
      </w:r>
      <w:r w:rsidRPr="0000190E">
        <w:rPr>
          <w:rtl/>
        </w:rPr>
        <w:t>6) الفهرست : 26 ، الرقم 31 ، النجاشي : 26 ، الرقم 48.</w:t>
      </w:r>
    </w:p>
    <w:p w:rsidR="000A06BC" w:rsidRPr="0000190E" w:rsidRDefault="000A06BC" w:rsidP="00C7137D">
      <w:pPr>
        <w:pStyle w:val="libFootnote0"/>
        <w:rPr>
          <w:rtl/>
          <w:lang w:bidi="fa-IR"/>
        </w:rPr>
      </w:pPr>
      <w:r>
        <w:rPr>
          <w:rtl/>
        </w:rPr>
        <w:t>(</w:t>
      </w:r>
      <w:r w:rsidRPr="0000190E">
        <w:rPr>
          <w:rtl/>
        </w:rPr>
        <w:t>7) المناقب لابن شهرآشوب 4 : 394.</w:t>
      </w:r>
    </w:p>
    <w:p w:rsidR="000A06BC" w:rsidRPr="0000190E" w:rsidRDefault="000A06BC" w:rsidP="00F319A4">
      <w:pPr>
        <w:pStyle w:val="libNormal"/>
        <w:rPr>
          <w:rtl/>
        </w:rPr>
      </w:pPr>
      <w:r>
        <w:rPr>
          <w:rtl/>
        </w:rPr>
        <w:br w:type="page"/>
      </w:r>
      <w:r w:rsidRPr="0000190E">
        <w:rPr>
          <w:rtl/>
        </w:rPr>
        <w:lastRenderedPageBreak/>
        <w:t xml:space="preserve">وروى الكافي بإسناده عنها : أنّها رأت الرضا </w:t>
      </w:r>
      <w:r w:rsidR="00452747" w:rsidRPr="00452747">
        <w:rPr>
          <w:rStyle w:val="libAlaemChar"/>
          <w:rtl/>
        </w:rPr>
        <w:t>عليه‌السلام</w:t>
      </w:r>
      <w:r w:rsidRPr="0000190E">
        <w:rPr>
          <w:rtl/>
        </w:rPr>
        <w:t xml:space="preserve"> يناجي الجنّ فقالت : يا سيّدي أحبّ أن أسمع كلامه ، فقال </w:t>
      </w:r>
      <w:r w:rsidR="00452747" w:rsidRPr="00452747">
        <w:rPr>
          <w:rStyle w:val="libAlaemChar"/>
          <w:rtl/>
        </w:rPr>
        <w:t>عليه‌السلام</w:t>
      </w:r>
      <w:r w:rsidRPr="0000190E">
        <w:rPr>
          <w:rtl/>
        </w:rPr>
        <w:t xml:space="preserve"> : إذا سمعت به حممت سنة ، قالت : فاستمعت فسمعت شبه الصفير وركبتني الحمّى فحممت سنة </w:t>
      </w:r>
      <w:r w:rsidRPr="00C7137D">
        <w:rPr>
          <w:rStyle w:val="libFootnotenumChar"/>
          <w:rtl/>
        </w:rPr>
        <w:t>(1)</w:t>
      </w:r>
      <w:r>
        <w:rPr>
          <w:rtl/>
        </w:rPr>
        <w:t>.</w:t>
      </w:r>
    </w:p>
    <w:p w:rsidR="000A06BC" w:rsidRPr="0000190E" w:rsidRDefault="000A06BC" w:rsidP="00F319A4">
      <w:pPr>
        <w:pStyle w:val="libNormal"/>
        <w:rPr>
          <w:rtl/>
        </w:rPr>
      </w:pPr>
      <w:r w:rsidRPr="00423C44">
        <w:rPr>
          <w:rStyle w:val="libBold2Char"/>
          <w:rtl/>
        </w:rPr>
        <w:t>وفاطمة</w:t>
      </w:r>
      <w:r w:rsidRPr="0000190E">
        <w:rPr>
          <w:rtl/>
        </w:rPr>
        <w:t xml:space="preserve"> ، ولم يكن في ولد الكاظم </w:t>
      </w:r>
      <w:r w:rsidR="00452747" w:rsidRPr="00452747">
        <w:rPr>
          <w:rStyle w:val="libAlaemChar"/>
          <w:rtl/>
        </w:rPr>
        <w:t>عليه‌السلام</w:t>
      </w:r>
      <w:r w:rsidRPr="0000190E">
        <w:rPr>
          <w:rtl/>
        </w:rPr>
        <w:t xml:space="preserve"> مع كثرتهم بعد الرضا </w:t>
      </w:r>
      <w:r w:rsidR="00452747" w:rsidRPr="00452747">
        <w:rPr>
          <w:rStyle w:val="libAlaemChar"/>
          <w:rtl/>
        </w:rPr>
        <w:t>عليه‌السلام</w:t>
      </w:r>
      <w:r w:rsidRPr="0000190E">
        <w:rPr>
          <w:rtl/>
        </w:rPr>
        <w:t xml:space="preserve"> مثلها ، كامّ عبد الله في ولد الحسن </w:t>
      </w:r>
      <w:r w:rsidR="00452747" w:rsidRPr="00452747">
        <w:rPr>
          <w:rStyle w:val="libAlaemChar"/>
          <w:rtl/>
        </w:rPr>
        <w:t>عليه‌السلام</w:t>
      </w:r>
      <w:r w:rsidRPr="0000190E">
        <w:rPr>
          <w:rtl/>
        </w:rPr>
        <w:t xml:space="preserve"> ، روى ابن قولويه في كامله بإسناده عن البوفكي عمّن ذكره عن ابن الرضا </w:t>
      </w:r>
      <w:r w:rsidR="00452747" w:rsidRPr="00452747">
        <w:rPr>
          <w:rStyle w:val="libAlaemChar"/>
          <w:rtl/>
        </w:rPr>
        <w:t>عليه‌السلام</w:t>
      </w:r>
      <w:r w:rsidRPr="0000190E">
        <w:rPr>
          <w:rtl/>
        </w:rPr>
        <w:t xml:space="preserve"> قال : من زار عمّتي بقم فله الجنّة </w:t>
      </w:r>
      <w:r w:rsidRPr="00C7137D">
        <w:rPr>
          <w:rStyle w:val="libFootnotenumChar"/>
          <w:rtl/>
        </w:rPr>
        <w:t>(2)</w:t>
      </w:r>
      <w:r>
        <w:rPr>
          <w:rtl/>
        </w:rPr>
        <w:t>.</w:t>
      </w:r>
    </w:p>
    <w:p w:rsidR="000A06BC" w:rsidRPr="0000190E" w:rsidRDefault="000A06BC" w:rsidP="00F319A4">
      <w:pPr>
        <w:pStyle w:val="libNormal"/>
        <w:rPr>
          <w:rtl/>
        </w:rPr>
      </w:pPr>
      <w:r w:rsidRPr="0000190E">
        <w:rPr>
          <w:rtl/>
        </w:rPr>
        <w:t xml:space="preserve">وروى هو والصدوق بإسنادهما عن سعد بن سعد ، عن الرضا </w:t>
      </w:r>
      <w:r w:rsidR="00452747" w:rsidRPr="00452747">
        <w:rPr>
          <w:rStyle w:val="libAlaemChar"/>
          <w:rtl/>
        </w:rPr>
        <w:t>عليه‌السلام</w:t>
      </w:r>
      <w:r w:rsidRPr="0000190E">
        <w:rPr>
          <w:rtl/>
        </w:rPr>
        <w:t xml:space="preserve"> قال : من زارها فله الجنّة </w:t>
      </w:r>
      <w:r w:rsidRPr="00C7137D">
        <w:rPr>
          <w:rStyle w:val="libFootnotenumChar"/>
          <w:rtl/>
        </w:rPr>
        <w:t>(3)</w:t>
      </w:r>
      <w:r>
        <w:rPr>
          <w:rtl/>
        </w:rPr>
        <w:t>.</w:t>
      </w:r>
    </w:p>
    <w:p w:rsidR="000A06BC" w:rsidRPr="0000190E" w:rsidRDefault="000A06BC" w:rsidP="00F319A4">
      <w:pPr>
        <w:pStyle w:val="libNormal"/>
        <w:rPr>
          <w:rtl/>
        </w:rPr>
      </w:pPr>
      <w:r w:rsidRPr="0000190E">
        <w:rPr>
          <w:rtl/>
        </w:rPr>
        <w:t xml:space="preserve">قلت : يظهر من الخبر أنّ وفاتها كانت قبل الرضا </w:t>
      </w:r>
      <w:r w:rsidR="00452747" w:rsidRPr="00452747">
        <w:rPr>
          <w:rStyle w:val="libAlaemChar"/>
          <w:rtl/>
        </w:rPr>
        <w:t>عليه‌السلام</w:t>
      </w:r>
      <w:r w:rsidRPr="0000190E">
        <w:rPr>
          <w:rtl/>
        </w:rPr>
        <w:t>.</w:t>
      </w:r>
    </w:p>
    <w:p w:rsidR="000A06BC" w:rsidRPr="0000190E" w:rsidRDefault="000A06BC" w:rsidP="00C7137D">
      <w:pPr>
        <w:pStyle w:val="libCenterBold1"/>
        <w:rPr>
          <w:rtl/>
        </w:rPr>
      </w:pPr>
      <w:r w:rsidRPr="0000190E">
        <w:rPr>
          <w:rtl/>
        </w:rPr>
        <w:t xml:space="preserve">والممدوحين من ولد الجواد </w:t>
      </w:r>
      <w:r w:rsidR="00452747" w:rsidRPr="00452747">
        <w:rPr>
          <w:rStyle w:val="libAlaemChar"/>
          <w:rtl/>
        </w:rPr>
        <w:t>عليه‌السلام</w:t>
      </w:r>
    </w:p>
    <w:p w:rsidR="000A06BC" w:rsidRPr="0000190E" w:rsidRDefault="000A06BC" w:rsidP="00F319A4">
      <w:pPr>
        <w:pStyle w:val="libNormal"/>
        <w:rPr>
          <w:rtl/>
        </w:rPr>
      </w:pPr>
      <w:r w:rsidRPr="0000190E">
        <w:rPr>
          <w:rtl/>
        </w:rPr>
        <w:t xml:space="preserve">حكيمة وخديجة جليلتان قائلتان بالحجّة </w:t>
      </w:r>
      <w:r w:rsidR="00452747" w:rsidRPr="00452747">
        <w:rPr>
          <w:rStyle w:val="libAlaemChar"/>
          <w:rtl/>
        </w:rPr>
        <w:t>عليه‌السلام</w:t>
      </w:r>
      <w:r w:rsidRPr="0000190E">
        <w:rPr>
          <w:rtl/>
        </w:rPr>
        <w:t xml:space="preserve"> وتولّت الاولى ولادته </w:t>
      </w:r>
      <w:r w:rsidR="00452747" w:rsidRPr="00452747">
        <w:rPr>
          <w:rStyle w:val="libAlaemChar"/>
          <w:rtl/>
        </w:rPr>
        <w:t>عليه‌السلام</w:t>
      </w:r>
      <w:r w:rsidRPr="0000190E">
        <w:rPr>
          <w:rtl/>
        </w:rPr>
        <w:t>.</w:t>
      </w:r>
    </w:p>
    <w:p w:rsidR="000A06BC" w:rsidRPr="0000190E" w:rsidRDefault="000A06BC" w:rsidP="00C7137D">
      <w:pPr>
        <w:pStyle w:val="libCenterBold1"/>
        <w:rPr>
          <w:rtl/>
        </w:rPr>
      </w:pPr>
      <w:r w:rsidRPr="0000190E">
        <w:rPr>
          <w:rtl/>
        </w:rPr>
        <w:t xml:space="preserve">ومن ولد الهادي </w:t>
      </w:r>
      <w:r w:rsidR="00452747" w:rsidRPr="00452747">
        <w:rPr>
          <w:rStyle w:val="libAlaemChar"/>
          <w:rtl/>
        </w:rPr>
        <w:t>عليه‌السلام</w:t>
      </w:r>
    </w:p>
    <w:p w:rsidR="000A06BC" w:rsidRPr="0000190E" w:rsidRDefault="000A06BC" w:rsidP="00F319A4">
      <w:pPr>
        <w:pStyle w:val="libNormal"/>
        <w:rPr>
          <w:rtl/>
        </w:rPr>
      </w:pPr>
      <w:r w:rsidRPr="00423C44">
        <w:rPr>
          <w:rStyle w:val="libBold2Char"/>
          <w:rtl/>
        </w:rPr>
        <w:t>الحسين</w:t>
      </w:r>
      <w:r w:rsidRPr="0000190E">
        <w:rPr>
          <w:rtl/>
        </w:rPr>
        <w:t xml:space="preserve"> </w:t>
      </w:r>
      <w:r w:rsidRPr="00C7137D">
        <w:rPr>
          <w:rStyle w:val="libFootnotenumChar"/>
          <w:rtl/>
        </w:rPr>
        <w:t>(4)</w:t>
      </w:r>
      <w:r w:rsidRPr="0000190E">
        <w:rPr>
          <w:rtl/>
        </w:rPr>
        <w:t xml:space="preserve"> فقد نقل عن بعض الأخبار التعبير عنه وعن أخيه الحسن </w:t>
      </w:r>
      <w:r w:rsidRPr="00C7137D">
        <w:rPr>
          <w:rStyle w:val="libFootnotenumChar"/>
          <w:rtl/>
        </w:rPr>
        <w:t>(5)</w:t>
      </w:r>
      <w:r w:rsidRPr="0000190E">
        <w:rPr>
          <w:rtl/>
        </w:rPr>
        <w:t xml:space="preserve"> بالسبطين تشبيها بالحسنين </w:t>
      </w:r>
      <w:r w:rsidR="000D1DE6" w:rsidRPr="000D1DE6">
        <w:rPr>
          <w:rStyle w:val="libAlaemChar"/>
          <w:rtl/>
        </w:rPr>
        <w:t>عليهما‌السلام</w:t>
      </w:r>
      <w:r w:rsidRPr="0000190E">
        <w:rPr>
          <w:rtl/>
        </w:rPr>
        <w:t>.</w:t>
      </w:r>
    </w:p>
    <w:p w:rsidR="000A06BC" w:rsidRPr="0000190E" w:rsidRDefault="000A06BC" w:rsidP="00F319A4">
      <w:pPr>
        <w:pStyle w:val="libNormal"/>
        <w:rPr>
          <w:rtl/>
        </w:rPr>
      </w:pPr>
      <w:r w:rsidRPr="0000190E">
        <w:rPr>
          <w:rtl/>
        </w:rPr>
        <w:t xml:space="preserve">وفي خبر أبي الطيّب الّذي روى أمالي المفيد تشرّفه برؤية الحجّة </w:t>
      </w:r>
      <w:r w:rsidR="00452747" w:rsidRPr="00452747">
        <w:rPr>
          <w:rStyle w:val="libAlaemChar"/>
          <w:rtl/>
        </w:rPr>
        <w:t>عليه‌السلام</w:t>
      </w:r>
      <w:r w:rsidRPr="0000190E">
        <w:rPr>
          <w:rtl/>
        </w:rPr>
        <w:t xml:space="preserve"> وإذنه له بدخول الدار للزيارة : وقد كان يحتاط في الدخول ويزور من وراء الشباك ، قال : « إليّ يا ابن أبي الطيّب » بصوت يشبه صوت الحسين بن عليّ بن أبي جعفر بن الرضا </w:t>
      </w:r>
      <w:r w:rsidR="00452747" w:rsidRPr="00452747">
        <w:rPr>
          <w:rStyle w:val="libAlaemChar"/>
          <w:rtl/>
        </w:rPr>
        <w:t>عليه‌السلام</w:t>
      </w:r>
      <w:r w:rsidRPr="0000190E">
        <w:rPr>
          <w:rtl/>
        </w:rPr>
        <w:t xml:space="preserve"> فقلت : هذا حسين</w:t>
      </w:r>
      <w:r>
        <w:rPr>
          <w:rtl/>
        </w:rPr>
        <w:t>!</w:t>
      </w:r>
      <w:r w:rsidRPr="0000190E">
        <w:rPr>
          <w:rtl/>
        </w:rPr>
        <w:t xml:space="preserve"> قد جاء يزور أخاه</w:t>
      </w:r>
      <w:r>
        <w:rPr>
          <w:rtl/>
        </w:rPr>
        <w:t xml:space="preserve"> ..</w:t>
      </w:r>
      <w:r w:rsidRPr="0000190E">
        <w:rPr>
          <w:rtl/>
        </w:rPr>
        <w:t xml:space="preserve">. الخبر </w:t>
      </w:r>
      <w:r w:rsidRPr="00C7137D">
        <w:rPr>
          <w:rStyle w:val="libFootnotenumChar"/>
          <w:rtl/>
        </w:rPr>
        <w:t>(6)</w:t>
      </w:r>
      <w:r w:rsidRPr="0000190E">
        <w:rPr>
          <w:rtl/>
        </w:rPr>
        <w:t xml:space="preserve"> وهو دالّ على اعترافه</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الكافي 1 : 395.</w:t>
      </w:r>
    </w:p>
    <w:p w:rsidR="000A06BC" w:rsidRPr="0000190E" w:rsidRDefault="000A06BC" w:rsidP="00C7137D">
      <w:pPr>
        <w:pStyle w:val="libFootnote0"/>
        <w:rPr>
          <w:rtl/>
          <w:lang w:bidi="fa-IR"/>
        </w:rPr>
      </w:pPr>
      <w:r>
        <w:rPr>
          <w:rtl/>
        </w:rPr>
        <w:t>(</w:t>
      </w:r>
      <w:r w:rsidRPr="0000190E">
        <w:rPr>
          <w:rtl/>
        </w:rPr>
        <w:t>2) كامل الزيارات : 324.</w:t>
      </w:r>
    </w:p>
    <w:p w:rsidR="000A06BC" w:rsidRPr="0000190E" w:rsidRDefault="000A06BC" w:rsidP="00C7137D">
      <w:pPr>
        <w:pStyle w:val="libFootnote0"/>
        <w:rPr>
          <w:rtl/>
          <w:lang w:bidi="fa-IR"/>
        </w:rPr>
      </w:pPr>
      <w:r>
        <w:rPr>
          <w:rtl/>
        </w:rPr>
        <w:t>(</w:t>
      </w:r>
      <w:r w:rsidRPr="0000190E">
        <w:rPr>
          <w:rtl/>
        </w:rPr>
        <w:t>3) كامل الزيارات : 324 ، ثواب الأعمال : 124.</w:t>
      </w:r>
    </w:p>
    <w:p w:rsidR="000A06BC" w:rsidRPr="0000190E" w:rsidRDefault="000A06BC" w:rsidP="00C7137D">
      <w:pPr>
        <w:pStyle w:val="libFootnote0"/>
        <w:rPr>
          <w:rtl/>
          <w:lang w:bidi="fa-IR"/>
        </w:rPr>
      </w:pPr>
      <w:r>
        <w:rPr>
          <w:rtl/>
        </w:rPr>
        <w:t>(</w:t>
      </w:r>
      <w:r w:rsidRPr="0000190E">
        <w:rPr>
          <w:rtl/>
        </w:rPr>
        <w:t xml:space="preserve">4) في الأصل بعدهما رمز </w:t>
      </w:r>
      <w:r w:rsidR="00452747" w:rsidRPr="00452747">
        <w:rPr>
          <w:rStyle w:val="libAlaemChar"/>
          <w:rtl/>
        </w:rPr>
        <w:t>عليه‌السلام</w:t>
      </w:r>
      <w:r w:rsidRPr="0000190E">
        <w:rPr>
          <w:rtl/>
        </w:rPr>
        <w:t xml:space="preserve"> ، وحيث إنّ التسليم في عرفنا خاصّ بالمعصومين لم نورده.</w:t>
      </w:r>
    </w:p>
    <w:p w:rsidR="000A06BC" w:rsidRPr="0000190E" w:rsidRDefault="000A06BC" w:rsidP="00C7137D">
      <w:pPr>
        <w:pStyle w:val="libFootnote0"/>
        <w:rPr>
          <w:rtl/>
          <w:lang w:bidi="fa-IR"/>
        </w:rPr>
      </w:pPr>
      <w:r>
        <w:rPr>
          <w:rtl/>
        </w:rPr>
        <w:t>(</w:t>
      </w:r>
      <w:r w:rsidRPr="0000190E">
        <w:rPr>
          <w:rtl/>
        </w:rPr>
        <w:t xml:space="preserve">5) في الأصل بعدهما رمز </w:t>
      </w:r>
      <w:r w:rsidR="00452747" w:rsidRPr="00452747">
        <w:rPr>
          <w:rStyle w:val="libAlaemChar"/>
          <w:rtl/>
        </w:rPr>
        <w:t>عليه‌السلام</w:t>
      </w:r>
      <w:r w:rsidRPr="0000190E">
        <w:rPr>
          <w:rtl/>
        </w:rPr>
        <w:t xml:space="preserve"> ، وحيث إنّ التسليم في عرفنا خاصّ بالمعصومين لم نورده.</w:t>
      </w:r>
    </w:p>
    <w:p w:rsidR="000A06BC" w:rsidRPr="0000190E" w:rsidRDefault="000A06BC" w:rsidP="00C7137D">
      <w:pPr>
        <w:pStyle w:val="libFootnote0"/>
        <w:rPr>
          <w:rtl/>
          <w:lang w:bidi="fa-IR"/>
        </w:rPr>
      </w:pPr>
      <w:r>
        <w:rPr>
          <w:rtl/>
        </w:rPr>
        <w:t>(</w:t>
      </w:r>
      <w:r w:rsidRPr="0000190E">
        <w:rPr>
          <w:rtl/>
        </w:rPr>
        <w:t>6) لم نعثر عليه.</w:t>
      </w:r>
    </w:p>
    <w:p w:rsidR="000A06BC" w:rsidRPr="0000190E" w:rsidRDefault="000A06BC" w:rsidP="00687652">
      <w:pPr>
        <w:pStyle w:val="libNormal0"/>
        <w:rPr>
          <w:rtl/>
        </w:rPr>
      </w:pPr>
      <w:r>
        <w:rPr>
          <w:rtl/>
        </w:rPr>
        <w:br w:type="page"/>
      </w:r>
      <w:r w:rsidRPr="0000190E">
        <w:rPr>
          <w:rtl/>
        </w:rPr>
        <w:lastRenderedPageBreak/>
        <w:t>بأخيه وإلاّ لما جاء لزيارته حتّى يظنّ الرجل ذلك.</w:t>
      </w:r>
    </w:p>
    <w:p w:rsidR="000A06BC" w:rsidRPr="0000190E" w:rsidRDefault="000A06BC" w:rsidP="00F319A4">
      <w:pPr>
        <w:pStyle w:val="libNormal"/>
        <w:rPr>
          <w:rtl/>
        </w:rPr>
      </w:pPr>
      <w:r w:rsidRPr="00423C44">
        <w:rPr>
          <w:rStyle w:val="libBold2Char"/>
          <w:rtl/>
        </w:rPr>
        <w:t>ومحمّد</w:t>
      </w:r>
      <w:r w:rsidRPr="0000190E">
        <w:rPr>
          <w:rtl/>
        </w:rPr>
        <w:t xml:space="preserve"> ، فقد شقّ العسكري </w:t>
      </w:r>
      <w:r w:rsidR="00452747" w:rsidRPr="00452747">
        <w:rPr>
          <w:rStyle w:val="libAlaemChar"/>
          <w:rtl/>
        </w:rPr>
        <w:t>عليه‌السلام</w:t>
      </w:r>
      <w:r w:rsidRPr="0000190E">
        <w:rPr>
          <w:rtl/>
        </w:rPr>
        <w:t xml:space="preserve"> قميصه عليه ، وكان في زعم الناس مرشّحا للخلافة.</w:t>
      </w:r>
    </w:p>
    <w:p w:rsidR="000A06BC" w:rsidRPr="0000190E" w:rsidRDefault="000A06BC" w:rsidP="00F319A4">
      <w:pPr>
        <w:pStyle w:val="libNormal"/>
        <w:rPr>
          <w:rtl/>
        </w:rPr>
      </w:pPr>
      <w:r w:rsidRPr="0000190E">
        <w:rPr>
          <w:rtl/>
        </w:rPr>
        <w:t xml:space="preserve">روى الكليني عن العطّار ، عن سعد ، عن جماعة من بني هاشم : أنّهم حضروا يوم توفّي محمّد دار أبيه ، وقد بسط له في صحن داره والناس جلوس حوله ، فقالوا : قدّرنا أن يكون حوله من آل أبي طالب وبني العبّاس وقريش مائة وخمسون رجلا ، سوى مواليه وسائر الناس إذ نظر إلى الحسن بن عليّ </w:t>
      </w:r>
      <w:r w:rsidR="00452747" w:rsidRPr="00452747">
        <w:rPr>
          <w:rStyle w:val="libAlaemChar"/>
          <w:rtl/>
        </w:rPr>
        <w:t>عليه‌السلام</w:t>
      </w:r>
      <w:r w:rsidRPr="0000190E">
        <w:rPr>
          <w:rtl/>
        </w:rPr>
        <w:t xml:space="preserve"> وقد جاء مشقوق الجيب حتّى جاء عن يمينه ونحن لا نعرفه ، فنظر إليه أبو الحسن </w:t>
      </w:r>
      <w:r w:rsidR="00452747" w:rsidRPr="00452747">
        <w:rPr>
          <w:rStyle w:val="libAlaemChar"/>
          <w:rtl/>
        </w:rPr>
        <w:t>عليه‌السلام</w:t>
      </w:r>
      <w:r w:rsidRPr="0000190E">
        <w:rPr>
          <w:rtl/>
        </w:rPr>
        <w:t xml:space="preserve"> بعد ساعة [ من قيامه ] </w:t>
      </w:r>
      <w:r w:rsidRPr="00C7137D">
        <w:rPr>
          <w:rStyle w:val="libFootnotenumChar"/>
          <w:rtl/>
        </w:rPr>
        <w:t>(1)</w:t>
      </w:r>
      <w:r w:rsidRPr="0000190E">
        <w:rPr>
          <w:rtl/>
        </w:rPr>
        <w:t xml:space="preserve"> ثمّ قال : يا بنيّ أحدث لله شكرا فقد أحدث فيك أمرا ، فبكى الحسن </w:t>
      </w:r>
      <w:r w:rsidR="00452747" w:rsidRPr="00452747">
        <w:rPr>
          <w:rStyle w:val="libAlaemChar"/>
          <w:rtl/>
        </w:rPr>
        <w:t>عليه‌السلام</w:t>
      </w:r>
      <w:r w:rsidRPr="0000190E">
        <w:rPr>
          <w:rtl/>
        </w:rPr>
        <w:t xml:space="preserve"> واسترجع</w:t>
      </w:r>
      <w:r>
        <w:rPr>
          <w:rtl/>
        </w:rPr>
        <w:t xml:space="preserve"> ..</w:t>
      </w:r>
      <w:r w:rsidRPr="0000190E">
        <w:rPr>
          <w:rtl/>
        </w:rPr>
        <w:t xml:space="preserve">. الخبر </w:t>
      </w:r>
      <w:r w:rsidRPr="00C7137D">
        <w:rPr>
          <w:rStyle w:val="libFootnotenumChar"/>
          <w:rtl/>
        </w:rPr>
        <w:t>(2)</w:t>
      </w:r>
      <w:r>
        <w:rPr>
          <w:rtl/>
        </w:rPr>
        <w:t>.</w:t>
      </w:r>
    </w:p>
    <w:p w:rsidR="000A06BC" w:rsidRPr="0000190E" w:rsidRDefault="000A06BC" w:rsidP="00F319A4">
      <w:pPr>
        <w:pStyle w:val="libNormal"/>
        <w:rPr>
          <w:rtl/>
        </w:rPr>
      </w:pPr>
      <w:r w:rsidRPr="0000190E">
        <w:rPr>
          <w:rtl/>
        </w:rPr>
        <w:t xml:space="preserve">وحيث إنّه متضمّن على أنّ عمر العسكري </w:t>
      </w:r>
      <w:r w:rsidR="00452747" w:rsidRPr="00452747">
        <w:rPr>
          <w:rStyle w:val="libAlaemChar"/>
          <w:rtl/>
        </w:rPr>
        <w:t>عليه‌السلام</w:t>
      </w:r>
      <w:r w:rsidRPr="0000190E">
        <w:rPr>
          <w:rtl/>
        </w:rPr>
        <w:t xml:space="preserve"> كان وقت وفاته نحوا من عشرين سنة ، يفهم منه أنّ وفاة محمّد هذا كانت في حدود سنة اثنتين وخمسين بعد المائتين ، حيث إنّه </w:t>
      </w:r>
      <w:r w:rsidR="00452747" w:rsidRPr="00452747">
        <w:rPr>
          <w:rStyle w:val="libAlaemChar"/>
          <w:rtl/>
        </w:rPr>
        <w:t>عليه‌السلام</w:t>
      </w:r>
      <w:r w:rsidRPr="0000190E">
        <w:rPr>
          <w:rtl/>
        </w:rPr>
        <w:t xml:space="preserve"> توفّي سنة ستّين عن ثماني وعشرين.</w:t>
      </w:r>
    </w:p>
    <w:p w:rsidR="000A06BC" w:rsidRPr="0000190E" w:rsidRDefault="000A06BC" w:rsidP="00F319A4">
      <w:pPr>
        <w:pStyle w:val="libNormal"/>
        <w:rPr>
          <w:rtl/>
        </w:rPr>
      </w:pPr>
      <w:r w:rsidRPr="0000190E">
        <w:rPr>
          <w:rtl/>
        </w:rPr>
        <w:t xml:space="preserve">وقال النوري </w:t>
      </w:r>
      <w:r w:rsidR="00033D77" w:rsidRPr="00033D77">
        <w:rPr>
          <w:rStyle w:val="libAlaemChar"/>
          <w:rtl/>
        </w:rPr>
        <w:t xml:space="preserve"> رحمه‌الله</w:t>
      </w:r>
      <w:r w:rsidRPr="0000190E">
        <w:rPr>
          <w:rtl/>
        </w:rPr>
        <w:t xml:space="preserve"> خلّفه أبوه في المدينة طفلا وقدم عليه سامراء مشتدّا ونهض بالرجوع إلى الحجاز ، ولما بلغ بلدا على تسعة فراسخ مرض وتوفّي </w:t>
      </w:r>
      <w:r w:rsidRPr="00C7137D">
        <w:rPr>
          <w:rStyle w:val="libFootnotenumChar"/>
          <w:rtl/>
        </w:rPr>
        <w:t>(3)</w:t>
      </w:r>
      <w:r>
        <w:rPr>
          <w:rtl/>
        </w:rPr>
        <w:t>.</w:t>
      </w:r>
    </w:p>
    <w:p w:rsidR="000A06BC" w:rsidRPr="0000190E" w:rsidRDefault="000A06BC" w:rsidP="00F319A4">
      <w:pPr>
        <w:pStyle w:val="libNormal"/>
        <w:rPr>
          <w:rtl/>
        </w:rPr>
      </w:pPr>
      <w:r w:rsidRPr="0000190E">
        <w:rPr>
          <w:rtl/>
        </w:rPr>
        <w:t>قلت : لم يذكر مستنده. وظاهر خبر الكافي المتقدّم : أنّ وفاته كانت بسامراء لقوله : « دار أبيه » ولاشتماله على حضور مائة وخمسين رجلا من الطالبيّين والعباسيّين وباقي قريش احتضاره ، فلا بدّ أن يكون في البلد لا في بلد.</w:t>
      </w:r>
    </w:p>
    <w:p w:rsidR="000A06BC" w:rsidRPr="0000190E" w:rsidRDefault="000A06BC" w:rsidP="00F319A4">
      <w:pPr>
        <w:pStyle w:val="libNormal"/>
        <w:rPr>
          <w:rtl/>
        </w:rPr>
      </w:pPr>
      <w:r w:rsidRPr="0000190E">
        <w:rPr>
          <w:rtl/>
        </w:rPr>
        <w:t xml:space="preserve">وكيف كان ، فكانت جماعة قائلين بإمامته يقال لهم : المحمّدية ، إلاّ أنّهم انقرضوا ، كما صرّح به الشيخ في غيبته </w:t>
      </w:r>
      <w:r w:rsidRPr="00C7137D">
        <w:rPr>
          <w:rStyle w:val="libFootnotenumChar"/>
          <w:rtl/>
        </w:rPr>
        <w:t>(4)</w:t>
      </w:r>
      <w:r>
        <w:rPr>
          <w:rtl/>
        </w:rPr>
        <w:t>.</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لم يرد في الكافي.</w:t>
      </w:r>
    </w:p>
    <w:p w:rsidR="000A06BC" w:rsidRPr="0000190E" w:rsidRDefault="000A06BC" w:rsidP="00C7137D">
      <w:pPr>
        <w:pStyle w:val="libFootnote0"/>
        <w:rPr>
          <w:rtl/>
          <w:lang w:bidi="fa-IR"/>
        </w:rPr>
      </w:pPr>
      <w:r>
        <w:rPr>
          <w:rtl/>
        </w:rPr>
        <w:t>(</w:t>
      </w:r>
      <w:r w:rsidRPr="0000190E">
        <w:rPr>
          <w:rtl/>
        </w:rPr>
        <w:t>2) الكافي 1 : 326.</w:t>
      </w:r>
    </w:p>
    <w:p w:rsidR="000A06BC" w:rsidRPr="0000190E" w:rsidRDefault="000A06BC" w:rsidP="00C7137D">
      <w:pPr>
        <w:pStyle w:val="libFootnote0"/>
        <w:rPr>
          <w:rtl/>
          <w:lang w:bidi="fa-IR"/>
        </w:rPr>
      </w:pPr>
      <w:r>
        <w:rPr>
          <w:rtl/>
        </w:rPr>
        <w:t>(</w:t>
      </w:r>
      <w:r w:rsidRPr="0000190E">
        <w:rPr>
          <w:rtl/>
        </w:rPr>
        <w:t>3) لم نقف عليه.</w:t>
      </w:r>
    </w:p>
    <w:p w:rsidR="000A06BC" w:rsidRPr="0000190E" w:rsidRDefault="000A06BC" w:rsidP="00C7137D">
      <w:pPr>
        <w:pStyle w:val="libFootnote0"/>
        <w:rPr>
          <w:rtl/>
          <w:lang w:bidi="fa-IR"/>
        </w:rPr>
      </w:pPr>
      <w:r>
        <w:rPr>
          <w:rtl/>
        </w:rPr>
        <w:t>(</w:t>
      </w:r>
      <w:r w:rsidRPr="0000190E">
        <w:rPr>
          <w:rtl/>
        </w:rPr>
        <w:t>4) الغيبة للشيخ الطوسي : 54.</w:t>
      </w:r>
    </w:p>
    <w:p w:rsidR="000A06BC" w:rsidRDefault="000A06BC" w:rsidP="000A06BC">
      <w:pPr>
        <w:pStyle w:val="Heading1Center"/>
        <w:rPr>
          <w:rtl/>
          <w:lang w:bidi="fa-IR"/>
        </w:rPr>
      </w:pPr>
      <w:r>
        <w:rPr>
          <w:rtl/>
          <w:lang w:bidi="fa-IR"/>
        </w:rPr>
        <w:br w:type="page"/>
      </w:r>
      <w:bookmarkStart w:id="35" w:name="_Toc336358209"/>
      <w:bookmarkStart w:id="36" w:name="_Toc394837912"/>
      <w:r w:rsidRPr="0000190E">
        <w:rPr>
          <w:rtl/>
          <w:lang w:bidi="fa-IR"/>
        </w:rPr>
        <w:lastRenderedPageBreak/>
        <w:t>فصل</w:t>
      </w:r>
      <w:bookmarkEnd w:id="35"/>
      <w:bookmarkEnd w:id="36"/>
      <w:r w:rsidRPr="0000190E">
        <w:rPr>
          <w:rtl/>
          <w:lang w:bidi="fa-IR"/>
        </w:rPr>
        <w:t xml:space="preserve"> </w:t>
      </w:r>
    </w:p>
    <w:p w:rsidR="000A06BC" w:rsidRPr="0000190E" w:rsidRDefault="000A06BC" w:rsidP="000A06BC">
      <w:pPr>
        <w:pStyle w:val="Heading1Center"/>
        <w:rPr>
          <w:rtl/>
        </w:rPr>
      </w:pPr>
      <w:bookmarkStart w:id="37" w:name="_Toc336358210"/>
      <w:bookmarkStart w:id="38" w:name="_Toc336233667"/>
      <w:bookmarkStart w:id="39" w:name="_Toc394837913"/>
      <w:r w:rsidRPr="0000190E">
        <w:rPr>
          <w:rtl/>
          <w:lang w:bidi="fa-IR"/>
        </w:rPr>
        <w:t xml:space="preserve">فيمن ورد فيه قدح من ولدهم </w:t>
      </w:r>
      <w:bookmarkEnd w:id="37"/>
      <w:r>
        <w:rPr>
          <w:rFonts w:hint="cs"/>
          <w:rtl/>
        </w:rPr>
        <w:t>عليهم السلام</w:t>
      </w:r>
      <w:bookmarkEnd w:id="38"/>
      <w:bookmarkEnd w:id="39"/>
    </w:p>
    <w:p w:rsidR="000A06BC" w:rsidRPr="0000190E" w:rsidRDefault="000A06BC" w:rsidP="00C7137D">
      <w:pPr>
        <w:pStyle w:val="libCenterBold1"/>
        <w:rPr>
          <w:rtl/>
        </w:rPr>
      </w:pPr>
      <w:r w:rsidRPr="0000190E">
        <w:rPr>
          <w:rtl/>
        </w:rPr>
        <w:t xml:space="preserve">فمن ولد أمير المؤمنين </w:t>
      </w:r>
      <w:r w:rsidR="00452747" w:rsidRPr="00452747">
        <w:rPr>
          <w:rStyle w:val="libAlaemChar"/>
          <w:rtl/>
        </w:rPr>
        <w:t>عليه‌السلام</w:t>
      </w:r>
    </w:p>
    <w:p w:rsidR="000A06BC" w:rsidRPr="0000190E" w:rsidRDefault="000A06BC" w:rsidP="00F319A4">
      <w:pPr>
        <w:pStyle w:val="libNormal"/>
        <w:rPr>
          <w:rtl/>
        </w:rPr>
      </w:pPr>
      <w:r w:rsidRPr="0000190E">
        <w:rPr>
          <w:rtl/>
        </w:rPr>
        <w:t xml:space="preserve">عبيد الله ، قال المسعودي في اثباته : إنّ أمير المؤمنين </w:t>
      </w:r>
      <w:r w:rsidR="00452747" w:rsidRPr="00452747">
        <w:rPr>
          <w:rStyle w:val="libAlaemChar"/>
          <w:rtl/>
        </w:rPr>
        <w:t>عليه‌السلام</w:t>
      </w:r>
      <w:r w:rsidRPr="0000190E">
        <w:rPr>
          <w:rtl/>
        </w:rPr>
        <w:t xml:space="preserve"> جمع في حال احتضاره أهل بيته ، وهم اثنا عشر ذكرا ، وقال : إنّ الله تبارك وتعالى أحبّ أن يجعل فيّ سنّة يعقوب إذ جمع بنيه وهم اثنا عشر ذكرا ، فقال : إنّي اوصي إلى يوسف فاستمعوا له وأطيعوا أمره ، وإنّي اوصي إلى الحسن والحسين فاسمعوا لهما وأطيعوا أمرهما. فقام إليه عبيد الله فقال : يا أمير المؤمنين أدون محمّد</w:t>
      </w:r>
      <w:r>
        <w:rPr>
          <w:rtl/>
        </w:rPr>
        <w:t>!</w:t>
      </w:r>
      <w:r w:rsidRPr="0000190E">
        <w:rPr>
          <w:rtl/>
        </w:rPr>
        <w:t xml:space="preserve"> يعني ابن الحنفية ، فقال </w:t>
      </w:r>
      <w:r w:rsidR="00452747" w:rsidRPr="00452747">
        <w:rPr>
          <w:rStyle w:val="libAlaemChar"/>
          <w:rtl/>
        </w:rPr>
        <w:t>عليه‌السلام</w:t>
      </w:r>
      <w:r w:rsidRPr="0000190E">
        <w:rPr>
          <w:rtl/>
        </w:rPr>
        <w:t xml:space="preserve"> له :</w:t>
      </w:r>
      <w:r>
        <w:rPr>
          <w:rtl/>
        </w:rPr>
        <w:t xml:space="preserve"> أ</w:t>
      </w:r>
      <w:r w:rsidRPr="0000190E">
        <w:rPr>
          <w:rtl/>
        </w:rPr>
        <w:t>جرأة في حياتي</w:t>
      </w:r>
      <w:r>
        <w:rPr>
          <w:rtl/>
        </w:rPr>
        <w:t>!</w:t>
      </w:r>
      <w:r w:rsidRPr="0000190E">
        <w:rPr>
          <w:rtl/>
        </w:rPr>
        <w:t xml:space="preserve"> كأنّي بك وقد وجدت مذبوحا في خيمة </w:t>
      </w:r>
      <w:r w:rsidRPr="00C7137D">
        <w:rPr>
          <w:rStyle w:val="libFootnotenumChar"/>
          <w:rtl/>
        </w:rPr>
        <w:t>(1)</w:t>
      </w:r>
      <w:r>
        <w:rPr>
          <w:rtl/>
        </w:rPr>
        <w:t>.</w:t>
      </w:r>
    </w:p>
    <w:p w:rsidR="000A06BC" w:rsidRPr="0000190E" w:rsidRDefault="000A06BC" w:rsidP="00F319A4">
      <w:pPr>
        <w:pStyle w:val="libNormal"/>
        <w:rPr>
          <w:rtl/>
        </w:rPr>
      </w:pPr>
      <w:r w:rsidRPr="0000190E">
        <w:rPr>
          <w:rtl/>
        </w:rPr>
        <w:t xml:space="preserve">وروى الخرائج عن أبي الجارود عن أبي جعفر </w:t>
      </w:r>
      <w:r w:rsidR="00452747" w:rsidRPr="00452747">
        <w:rPr>
          <w:rStyle w:val="libAlaemChar"/>
          <w:rtl/>
        </w:rPr>
        <w:t>عليه‌السلام</w:t>
      </w:r>
      <w:r w:rsidRPr="0000190E">
        <w:rPr>
          <w:rtl/>
        </w:rPr>
        <w:t xml:space="preserve"> قال : جمع أمير المؤمنين </w:t>
      </w:r>
      <w:r w:rsidR="00452747" w:rsidRPr="00452747">
        <w:rPr>
          <w:rStyle w:val="libAlaemChar"/>
          <w:rtl/>
        </w:rPr>
        <w:t>عليه‌السلام</w:t>
      </w:r>
      <w:r>
        <w:rPr>
          <w:rtl/>
        </w:rPr>
        <w:t xml:space="preserve"> ..</w:t>
      </w:r>
      <w:r w:rsidRPr="0000190E">
        <w:rPr>
          <w:rtl/>
        </w:rPr>
        <w:t>. إلخ مثله ، وزاد : « لا يدرى من قتلك » فلمّا كان في زمن المختار أتاه ، فقال : لست هناك</w:t>
      </w:r>
      <w:r>
        <w:rPr>
          <w:rtl/>
        </w:rPr>
        <w:t>!</w:t>
      </w:r>
      <w:r w:rsidRPr="0000190E">
        <w:rPr>
          <w:rtl/>
        </w:rPr>
        <w:t xml:space="preserve"> فغضب فذهب إلى مصعب بن الزبير</w:t>
      </w:r>
      <w:r>
        <w:rPr>
          <w:rtl/>
        </w:rPr>
        <w:t xml:space="preserve"> ـ </w:t>
      </w:r>
      <w:r w:rsidRPr="0000190E">
        <w:rPr>
          <w:rtl/>
        </w:rPr>
        <w:t>وهو بالبصرة</w:t>
      </w:r>
      <w:r>
        <w:rPr>
          <w:rtl/>
        </w:rPr>
        <w:t xml:space="preserve"> ـ </w:t>
      </w:r>
      <w:r w:rsidRPr="0000190E">
        <w:rPr>
          <w:rtl/>
        </w:rPr>
        <w:t>فقال ولّني قتال أهل الكوفة ، فكان على مقدّمة مصعب ، فالتقوا بحرورا ، فلمّا حجز الليل بينهم أصبحوا وقد وجدوه مذبوحا في فسطاطه</w:t>
      </w:r>
      <w:r>
        <w:rPr>
          <w:rtl/>
        </w:rPr>
        <w:t>!</w:t>
      </w:r>
      <w:r w:rsidRPr="0000190E">
        <w:rPr>
          <w:rtl/>
        </w:rPr>
        <w:t xml:space="preserve"> لا يدرى من قتله </w:t>
      </w:r>
      <w:r w:rsidRPr="00C7137D">
        <w:rPr>
          <w:rStyle w:val="libFootnotenumChar"/>
          <w:rtl/>
        </w:rPr>
        <w:t>(2)</w:t>
      </w:r>
      <w:r>
        <w:rPr>
          <w:rtl/>
        </w:rPr>
        <w:t>.</w:t>
      </w:r>
    </w:p>
    <w:p w:rsidR="000A06BC" w:rsidRPr="0000190E" w:rsidRDefault="000A06BC" w:rsidP="00F319A4">
      <w:pPr>
        <w:pStyle w:val="libNormal"/>
        <w:rPr>
          <w:rtl/>
        </w:rPr>
      </w:pPr>
      <w:r w:rsidRPr="0000190E">
        <w:rPr>
          <w:rtl/>
        </w:rPr>
        <w:t>وقال أبو الفرج : قتله أصحاب المختار ، وكان صار إليه فسأله أن يدعو إليه</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إثبات الوصيّة : 131.</w:t>
      </w:r>
    </w:p>
    <w:p w:rsidR="000A06BC" w:rsidRPr="0000190E" w:rsidRDefault="000A06BC" w:rsidP="00C7137D">
      <w:pPr>
        <w:pStyle w:val="libFootnote0"/>
        <w:rPr>
          <w:rtl/>
          <w:lang w:bidi="fa-IR"/>
        </w:rPr>
      </w:pPr>
      <w:r>
        <w:rPr>
          <w:rtl/>
        </w:rPr>
        <w:t>(</w:t>
      </w:r>
      <w:r w:rsidRPr="0000190E">
        <w:rPr>
          <w:rtl/>
        </w:rPr>
        <w:t>2) الخرائج والجرائح 1 : 183.</w:t>
      </w:r>
    </w:p>
    <w:p w:rsidR="000A06BC" w:rsidRPr="0000190E" w:rsidRDefault="000A06BC" w:rsidP="00687652">
      <w:pPr>
        <w:pStyle w:val="libNormal0"/>
        <w:rPr>
          <w:rtl/>
        </w:rPr>
      </w:pPr>
      <w:r>
        <w:rPr>
          <w:rtl/>
        </w:rPr>
        <w:br w:type="page"/>
      </w:r>
      <w:r w:rsidRPr="0000190E">
        <w:rPr>
          <w:rtl/>
        </w:rPr>
        <w:lastRenderedPageBreak/>
        <w:t xml:space="preserve">ويجعل الأمر له ، فلم يفعل ، فخرج فلحق بالمصعب ، فقتل في الوقعة وهو لا يعرف </w:t>
      </w:r>
      <w:r w:rsidRPr="00C7137D">
        <w:rPr>
          <w:rStyle w:val="libFootnotenumChar"/>
          <w:rtl/>
        </w:rPr>
        <w:t>(1)</w:t>
      </w:r>
      <w:r>
        <w:rPr>
          <w:rtl/>
        </w:rPr>
        <w:t>.</w:t>
      </w:r>
    </w:p>
    <w:p w:rsidR="000A06BC" w:rsidRPr="0000190E" w:rsidRDefault="000A06BC" w:rsidP="00F319A4">
      <w:pPr>
        <w:pStyle w:val="libNormal"/>
        <w:rPr>
          <w:rtl/>
        </w:rPr>
      </w:pPr>
      <w:r w:rsidRPr="0000190E">
        <w:rPr>
          <w:rtl/>
        </w:rPr>
        <w:t xml:space="preserve">قلت : وتقدّم وهم جمع في قتله بالطفّ </w:t>
      </w:r>
      <w:r w:rsidRPr="00C7137D">
        <w:rPr>
          <w:rStyle w:val="libFootnotenumChar"/>
          <w:rtl/>
        </w:rPr>
        <w:t>(2)</w:t>
      </w:r>
      <w:r>
        <w:rPr>
          <w:rtl/>
        </w:rPr>
        <w:t>.</w:t>
      </w:r>
    </w:p>
    <w:p w:rsidR="000A06BC" w:rsidRPr="0000190E" w:rsidRDefault="000A06BC" w:rsidP="00F319A4">
      <w:pPr>
        <w:pStyle w:val="libNormal"/>
        <w:rPr>
          <w:rtl/>
        </w:rPr>
      </w:pPr>
      <w:r w:rsidRPr="00423C44">
        <w:rPr>
          <w:rStyle w:val="libBold2Char"/>
          <w:rtl/>
        </w:rPr>
        <w:t>وعمر</w:t>
      </w:r>
      <w:r w:rsidRPr="0000190E">
        <w:rPr>
          <w:rtl/>
        </w:rPr>
        <w:t xml:space="preserve"> فروى الإرشاد : أنّه لمّا ولي عبد الملك ردّ إلى السجّاد </w:t>
      </w:r>
      <w:r w:rsidR="00452747" w:rsidRPr="00452747">
        <w:rPr>
          <w:rStyle w:val="libAlaemChar"/>
          <w:rtl/>
        </w:rPr>
        <w:t>عليه‌السلام</w:t>
      </w:r>
      <w:r w:rsidRPr="0000190E">
        <w:rPr>
          <w:rtl/>
        </w:rPr>
        <w:t xml:space="preserve"> صدقات النبيّ </w:t>
      </w:r>
      <w:r w:rsidR="000033B7" w:rsidRPr="000033B7">
        <w:rPr>
          <w:rStyle w:val="libAlaemChar"/>
          <w:rtl/>
        </w:rPr>
        <w:t>صلى‌الله‌عليه‌وآله</w:t>
      </w:r>
      <w:r w:rsidRPr="0000190E">
        <w:rPr>
          <w:rtl/>
        </w:rPr>
        <w:t xml:space="preserve"> وصدقات أمير المؤمنين </w:t>
      </w:r>
      <w:r w:rsidR="00452747" w:rsidRPr="00452747">
        <w:rPr>
          <w:rStyle w:val="libAlaemChar"/>
          <w:rtl/>
        </w:rPr>
        <w:t>عليه‌السلام</w:t>
      </w:r>
      <w:r w:rsidRPr="0000190E">
        <w:rPr>
          <w:rtl/>
        </w:rPr>
        <w:t xml:space="preserve"> فخرج عمر إليه يتظلّم من ابن أخيه ، فقال عبد الملك : أقول كما قال ابن أبي الحقيق :</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A06BC" w:rsidRPr="0000190E" w:rsidTr="006660D9">
        <w:trPr>
          <w:tblCellSpacing w:w="15" w:type="dxa"/>
          <w:jc w:val="center"/>
        </w:trPr>
        <w:tc>
          <w:tcPr>
            <w:tcW w:w="2400" w:type="pct"/>
            <w:vAlign w:val="center"/>
          </w:tcPr>
          <w:p w:rsidR="000A06BC" w:rsidRPr="0000190E" w:rsidRDefault="000A06BC" w:rsidP="005D7A0E">
            <w:pPr>
              <w:pStyle w:val="libPoem"/>
            </w:pPr>
            <w:r w:rsidRPr="0000190E">
              <w:rPr>
                <w:rtl/>
              </w:rPr>
              <w:t xml:space="preserve">إنّا إذا مالت دواعي الهوى </w:t>
            </w:r>
            <w:r w:rsidRPr="005D7A0E">
              <w:rPr>
                <w:rStyle w:val="libPoemTiniChar0"/>
                <w:rtl/>
              </w:rPr>
              <w:br/>
              <w:t> </w:t>
            </w:r>
          </w:p>
        </w:tc>
        <w:tc>
          <w:tcPr>
            <w:tcW w:w="200" w:type="pct"/>
            <w:vAlign w:val="center"/>
          </w:tcPr>
          <w:p w:rsidR="000A06BC" w:rsidRPr="0000190E" w:rsidRDefault="000A06BC" w:rsidP="006660D9"/>
        </w:tc>
        <w:tc>
          <w:tcPr>
            <w:tcW w:w="2400" w:type="pct"/>
            <w:vAlign w:val="center"/>
          </w:tcPr>
          <w:p w:rsidR="000A06BC" w:rsidRPr="0000190E" w:rsidRDefault="000A06BC" w:rsidP="005D7A0E">
            <w:pPr>
              <w:pStyle w:val="libPoem"/>
            </w:pPr>
            <w:r>
              <w:rPr>
                <w:rtl/>
              </w:rPr>
              <w:t>و</w:t>
            </w:r>
            <w:r w:rsidRPr="0000190E">
              <w:rPr>
                <w:rtl/>
              </w:rPr>
              <w:t xml:space="preserve">أنصت السامع للقائل </w:t>
            </w:r>
            <w:r w:rsidRPr="005D7A0E">
              <w:rPr>
                <w:rStyle w:val="libPoemTiniChar0"/>
                <w:rtl/>
              </w:rPr>
              <w:br/>
              <w:t> </w:t>
            </w:r>
          </w:p>
        </w:tc>
      </w:tr>
      <w:tr w:rsidR="000A06BC" w:rsidRPr="0000190E" w:rsidTr="006660D9">
        <w:trPr>
          <w:tblCellSpacing w:w="15" w:type="dxa"/>
          <w:jc w:val="center"/>
        </w:trPr>
        <w:tc>
          <w:tcPr>
            <w:tcW w:w="2400" w:type="pct"/>
            <w:vAlign w:val="center"/>
          </w:tcPr>
          <w:p w:rsidR="000A06BC" w:rsidRPr="0000190E" w:rsidRDefault="000A06BC" w:rsidP="005D7A0E">
            <w:pPr>
              <w:pStyle w:val="libPoem"/>
            </w:pPr>
            <w:r>
              <w:rPr>
                <w:rtl/>
              </w:rPr>
              <w:t>و</w:t>
            </w:r>
            <w:r w:rsidRPr="0000190E">
              <w:rPr>
                <w:rtl/>
              </w:rPr>
              <w:t xml:space="preserve">اصطرع القوم بألبابهم </w:t>
            </w:r>
            <w:r w:rsidRPr="005D7A0E">
              <w:rPr>
                <w:rStyle w:val="libPoemTiniChar0"/>
                <w:rtl/>
              </w:rPr>
              <w:br/>
              <w:t> </w:t>
            </w:r>
          </w:p>
        </w:tc>
        <w:tc>
          <w:tcPr>
            <w:tcW w:w="200" w:type="pct"/>
            <w:vAlign w:val="center"/>
          </w:tcPr>
          <w:p w:rsidR="000A06BC" w:rsidRPr="0000190E" w:rsidRDefault="000A06BC" w:rsidP="006660D9"/>
        </w:tc>
        <w:tc>
          <w:tcPr>
            <w:tcW w:w="2400" w:type="pct"/>
            <w:vAlign w:val="center"/>
          </w:tcPr>
          <w:p w:rsidR="000A06BC" w:rsidRPr="0000190E" w:rsidRDefault="000A06BC" w:rsidP="005D7A0E">
            <w:pPr>
              <w:pStyle w:val="libPoem"/>
            </w:pPr>
            <w:r w:rsidRPr="0000190E">
              <w:rPr>
                <w:rtl/>
              </w:rPr>
              <w:t xml:space="preserve">نقضي بحكم علال فاصل </w:t>
            </w:r>
            <w:r w:rsidRPr="005D7A0E">
              <w:rPr>
                <w:rStyle w:val="libPoemTiniChar0"/>
                <w:rtl/>
              </w:rPr>
              <w:br/>
              <w:t> </w:t>
            </w:r>
          </w:p>
        </w:tc>
      </w:tr>
      <w:tr w:rsidR="000A06BC" w:rsidRPr="0000190E" w:rsidTr="006660D9">
        <w:trPr>
          <w:tblCellSpacing w:w="15" w:type="dxa"/>
          <w:jc w:val="center"/>
        </w:trPr>
        <w:tc>
          <w:tcPr>
            <w:tcW w:w="2400" w:type="pct"/>
            <w:vAlign w:val="center"/>
          </w:tcPr>
          <w:p w:rsidR="000A06BC" w:rsidRPr="0000190E" w:rsidRDefault="000A06BC" w:rsidP="005D7A0E">
            <w:pPr>
              <w:pStyle w:val="libPoem"/>
            </w:pPr>
            <w:r w:rsidRPr="0000190E">
              <w:rPr>
                <w:rtl/>
              </w:rPr>
              <w:t>لا نجعل الباطل حقّا</w:t>
            </w:r>
            <w:r w:rsidRPr="005D7A0E">
              <w:rPr>
                <w:rStyle w:val="libPoemTiniChar0"/>
                <w:rtl/>
              </w:rPr>
              <w:br/>
              <w:t> </w:t>
            </w:r>
          </w:p>
        </w:tc>
        <w:tc>
          <w:tcPr>
            <w:tcW w:w="200" w:type="pct"/>
            <w:vAlign w:val="center"/>
          </w:tcPr>
          <w:p w:rsidR="000A06BC" w:rsidRPr="0000190E" w:rsidRDefault="000A06BC" w:rsidP="006660D9"/>
        </w:tc>
        <w:tc>
          <w:tcPr>
            <w:tcW w:w="2400" w:type="pct"/>
            <w:vAlign w:val="center"/>
          </w:tcPr>
          <w:p w:rsidR="000A06BC" w:rsidRPr="0000190E" w:rsidRDefault="000A06BC" w:rsidP="005D7A0E">
            <w:pPr>
              <w:pStyle w:val="libPoem"/>
            </w:pPr>
            <w:r>
              <w:rPr>
                <w:rtl/>
              </w:rPr>
              <w:t>و</w:t>
            </w:r>
            <w:r w:rsidRPr="0000190E">
              <w:rPr>
                <w:rtl/>
              </w:rPr>
              <w:t xml:space="preserve">لا نلطّ دون الحقّ بالباطل </w:t>
            </w:r>
            <w:r w:rsidRPr="005D7A0E">
              <w:rPr>
                <w:rStyle w:val="libPoemTiniChar0"/>
                <w:rtl/>
              </w:rPr>
              <w:br/>
              <w:t> </w:t>
            </w:r>
          </w:p>
        </w:tc>
      </w:tr>
      <w:tr w:rsidR="000A06BC" w:rsidRPr="0000190E" w:rsidTr="006660D9">
        <w:trPr>
          <w:tblCellSpacing w:w="15" w:type="dxa"/>
          <w:jc w:val="center"/>
        </w:trPr>
        <w:tc>
          <w:tcPr>
            <w:tcW w:w="2400" w:type="pct"/>
            <w:vAlign w:val="center"/>
          </w:tcPr>
          <w:p w:rsidR="000A06BC" w:rsidRPr="0000190E" w:rsidRDefault="000A06BC" w:rsidP="005D7A0E">
            <w:pPr>
              <w:pStyle w:val="libPoem"/>
            </w:pPr>
            <w:r w:rsidRPr="0000190E">
              <w:rPr>
                <w:rtl/>
              </w:rPr>
              <w:t>نخاف أن تسفه أحلامنا</w:t>
            </w:r>
            <w:r w:rsidRPr="005D7A0E">
              <w:rPr>
                <w:rStyle w:val="libPoemTiniChar0"/>
                <w:rtl/>
              </w:rPr>
              <w:br/>
              <w:t> </w:t>
            </w:r>
          </w:p>
        </w:tc>
        <w:tc>
          <w:tcPr>
            <w:tcW w:w="200" w:type="pct"/>
            <w:vAlign w:val="center"/>
          </w:tcPr>
          <w:p w:rsidR="000A06BC" w:rsidRPr="0000190E" w:rsidRDefault="000A06BC" w:rsidP="006660D9"/>
        </w:tc>
        <w:tc>
          <w:tcPr>
            <w:tcW w:w="2400" w:type="pct"/>
            <w:vAlign w:val="center"/>
          </w:tcPr>
          <w:p w:rsidR="000A06BC" w:rsidRPr="0000190E" w:rsidRDefault="000A06BC" w:rsidP="005D7A0E">
            <w:pPr>
              <w:pStyle w:val="libPoem"/>
            </w:pPr>
            <w:r w:rsidRPr="0000190E">
              <w:rPr>
                <w:rtl/>
              </w:rPr>
              <w:t xml:space="preserve">فنخمل الدهر مع الخامل </w:t>
            </w:r>
            <w:r w:rsidRPr="00C7137D">
              <w:rPr>
                <w:rStyle w:val="libFootnotenumChar"/>
                <w:rtl/>
              </w:rPr>
              <w:t>(3)</w:t>
            </w:r>
            <w:r w:rsidRPr="005D7A0E">
              <w:rPr>
                <w:rStyle w:val="libPoemTiniChar0"/>
                <w:rtl/>
              </w:rPr>
              <w:br/>
              <w:t> </w:t>
            </w:r>
          </w:p>
        </w:tc>
      </w:tr>
    </w:tbl>
    <w:p w:rsidR="000A06BC" w:rsidRPr="0000190E" w:rsidRDefault="000A06BC" w:rsidP="00F319A4">
      <w:pPr>
        <w:pStyle w:val="libNormal"/>
        <w:rPr>
          <w:rtl/>
        </w:rPr>
      </w:pPr>
      <w:r w:rsidRPr="0000190E">
        <w:rPr>
          <w:rtl/>
        </w:rPr>
        <w:t xml:space="preserve">ورواه المناقب ، وزاد : أن عبد الملك قال : قم يا عليّ بن الحسين ، فقد ولّيتكها ، فقاما ، فلمّا خرجا تناوله عمر ، فسكت </w:t>
      </w:r>
      <w:r w:rsidR="00452747" w:rsidRPr="00452747">
        <w:rPr>
          <w:rStyle w:val="libAlaemChar"/>
          <w:rtl/>
        </w:rPr>
        <w:t>عليه‌السلام</w:t>
      </w:r>
      <w:r w:rsidRPr="0000190E">
        <w:rPr>
          <w:rtl/>
        </w:rPr>
        <w:t xml:space="preserve"> عنه ولم يزد عليه شيئا </w:t>
      </w:r>
      <w:r w:rsidRPr="00C7137D">
        <w:rPr>
          <w:rStyle w:val="libFootnotenumChar"/>
          <w:rtl/>
        </w:rPr>
        <w:t>(4)</w:t>
      </w:r>
      <w:r>
        <w:rPr>
          <w:rtl/>
        </w:rPr>
        <w:t>.</w:t>
      </w:r>
      <w:r w:rsidRPr="0000190E">
        <w:rPr>
          <w:rtl/>
        </w:rPr>
        <w:t xml:space="preserve"> ونقل المناقب قتله بالطفّ </w:t>
      </w:r>
      <w:r w:rsidRPr="00C7137D">
        <w:rPr>
          <w:rStyle w:val="libFootnotenumChar"/>
          <w:rtl/>
        </w:rPr>
        <w:t>(5)</w:t>
      </w:r>
      <w:r w:rsidRPr="0000190E">
        <w:rPr>
          <w:rtl/>
        </w:rPr>
        <w:t xml:space="preserve"> وهم.</w:t>
      </w:r>
    </w:p>
    <w:p w:rsidR="000A06BC" w:rsidRPr="0000190E" w:rsidRDefault="000A06BC" w:rsidP="00C7137D">
      <w:pPr>
        <w:pStyle w:val="libCenterBold1"/>
        <w:rPr>
          <w:rtl/>
        </w:rPr>
      </w:pPr>
      <w:r w:rsidRPr="0000190E">
        <w:rPr>
          <w:rtl/>
        </w:rPr>
        <w:t xml:space="preserve">ومن ولد الحسن </w:t>
      </w:r>
      <w:r w:rsidR="00452747" w:rsidRPr="00452747">
        <w:rPr>
          <w:rStyle w:val="libAlaemChar"/>
          <w:rtl/>
        </w:rPr>
        <w:t>عليه‌السلام</w:t>
      </w:r>
    </w:p>
    <w:p w:rsidR="000A06BC" w:rsidRPr="0000190E" w:rsidRDefault="000A06BC" w:rsidP="00F319A4">
      <w:pPr>
        <w:pStyle w:val="libNormal"/>
        <w:rPr>
          <w:rtl/>
        </w:rPr>
      </w:pPr>
      <w:r w:rsidRPr="00423C44">
        <w:rPr>
          <w:rStyle w:val="libBold2Char"/>
          <w:rtl/>
        </w:rPr>
        <w:t>الحسن المثنّى</w:t>
      </w:r>
      <w:r w:rsidRPr="0000190E">
        <w:rPr>
          <w:rtl/>
        </w:rPr>
        <w:t xml:space="preserve"> ، فإنّه حضر الطفّ إلاّ أنّه لم يقتل ، بل اسر فانتزعه أسماء بن خارجة من بين الاسارى.</w:t>
      </w:r>
    </w:p>
    <w:p w:rsidR="000A06BC" w:rsidRPr="0000190E" w:rsidRDefault="000A06BC" w:rsidP="00F319A4">
      <w:pPr>
        <w:pStyle w:val="libNormal"/>
        <w:rPr>
          <w:rtl/>
        </w:rPr>
      </w:pPr>
      <w:r w:rsidRPr="0000190E">
        <w:rPr>
          <w:rtl/>
        </w:rPr>
        <w:t xml:space="preserve">وروى المفيد : أنّه وقف على عليّ بن الحسين </w:t>
      </w:r>
      <w:r w:rsidR="00452747" w:rsidRPr="00452747">
        <w:rPr>
          <w:rStyle w:val="libAlaemChar"/>
          <w:rtl/>
        </w:rPr>
        <w:t>عليه‌السلام</w:t>
      </w:r>
      <w:r w:rsidRPr="0000190E">
        <w:rPr>
          <w:rtl/>
        </w:rPr>
        <w:t xml:space="preserve"> رجل من أهل بيته ، فأسمعه وشتمه </w:t>
      </w:r>
      <w:r>
        <w:rPr>
          <w:rtl/>
        </w:rPr>
        <w:t>(</w:t>
      </w:r>
      <w:r w:rsidRPr="0000190E">
        <w:rPr>
          <w:rtl/>
        </w:rPr>
        <w:t xml:space="preserve"> إلى أن قال ) قال الراوي للحديث : والرجل هو الحسن بن الحسن </w:t>
      </w:r>
      <w:r w:rsidRPr="00C7137D">
        <w:rPr>
          <w:rStyle w:val="libFootnotenumChar"/>
          <w:rtl/>
        </w:rPr>
        <w:t>(6)</w:t>
      </w:r>
      <w:r>
        <w:rPr>
          <w:rtl/>
        </w:rPr>
        <w:t>.</w:t>
      </w:r>
    </w:p>
    <w:p w:rsidR="000A06BC" w:rsidRPr="0000190E" w:rsidRDefault="000A06BC" w:rsidP="00F319A4">
      <w:pPr>
        <w:pStyle w:val="libNormal"/>
        <w:rPr>
          <w:rtl/>
        </w:rPr>
      </w:pPr>
      <w:r w:rsidRPr="0000190E">
        <w:rPr>
          <w:rtl/>
        </w:rPr>
        <w:t>وزيد ، قال المفيد : كان مسالما لبني اميّة ومتقلّدا من قبلهم الأعمال</w:t>
      </w:r>
      <w:r>
        <w:rPr>
          <w:rtl/>
        </w:rPr>
        <w:t xml:space="preserve"> ..</w:t>
      </w:r>
      <w:r w:rsidRPr="0000190E">
        <w:rPr>
          <w:rtl/>
        </w:rPr>
        <w:t xml:space="preserve">. الخ </w:t>
      </w:r>
      <w:r w:rsidRPr="00C7137D">
        <w:rPr>
          <w:rStyle w:val="libFootnotenumChar"/>
          <w:rtl/>
        </w:rPr>
        <w:t>(7)</w:t>
      </w:r>
      <w:r>
        <w:rPr>
          <w:rtl/>
        </w:rPr>
        <w:t>.</w:t>
      </w:r>
    </w:p>
    <w:p w:rsidR="000A06BC" w:rsidRPr="0000190E" w:rsidRDefault="000A06BC" w:rsidP="00423C44">
      <w:pPr>
        <w:pStyle w:val="libBold1"/>
        <w:rPr>
          <w:rtl/>
        </w:rPr>
      </w:pPr>
      <w:r w:rsidRPr="0000190E">
        <w:rPr>
          <w:rtl/>
        </w:rPr>
        <w:t>وبالواسطة :</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مقاتل الطالبيّين : 84.</w:t>
      </w:r>
    </w:p>
    <w:p w:rsidR="000A06BC" w:rsidRPr="0000190E" w:rsidRDefault="000A06BC" w:rsidP="00C7137D">
      <w:pPr>
        <w:pStyle w:val="libFootnote0"/>
        <w:rPr>
          <w:rtl/>
          <w:lang w:bidi="fa-IR"/>
        </w:rPr>
      </w:pPr>
      <w:r>
        <w:rPr>
          <w:rtl/>
        </w:rPr>
        <w:t>(</w:t>
      </w:r>
      <w:r w:rsidRPr="0000190E">
        <w:rPr>
          <w:rtl/>
        </w:rPr>
        <w:t>2) تقدّم في ص 78.</w:t>
      </w:r>
    </w:p>
    <w:p w:rsidR="000A06BC" w:rsidRPr="0000190E" w:rsidRDefault="000A06BC" w:rsidP="00C7137D">
      <w:pPr>
        <w:pStyle w:val="libFootnote0"/>
        <w:rPr>
          <w:rtl/>
          <w:lang w:bidi="fa-IR"/>
        </w:rPr>
      </w:pPr>
      <w:r>
        <w:rPr>
          <w:rtl/>
        </w:rPr>
        <w:t>(</w:t>
      </w:r>
      <w:r w:rsidRPr="0000190E">
        <w:rPr>
          <w:rtl/>
        </w:rPr>
        <w:t>3) الإرشاد : 259.</w:t>
      </w:r>
    </w:p>
    <w:p w:rsidR="000A06BC" w:rsidRPr="0000190E" w:rsidRDefault="000A06BC" w:rsidP="00C7137D">
      <w:pPr>
        <w:pStyle w:val="libFootnote0"/>
        <w:rPr>
          <w:rtl/>
          <w:lang w:bidi="fa-IR"/>
        </w:rPr>
      </w:pPr>
      <w:r>
        <w:rPr>
          <w:rtl/>
        </w:rPr>
        <w:t>(</w:t>
      </w:r>
      <w:r w:rsidRPr="0000190E">
        <w:rPr>
          <w:rtl/>
        </w:rPr>
        <w:t>4) المناقب 4 : 172.</w:t>
      </w:r>
    </w:p>
    <w:p w:rsidR="000A06BC" w:rsidRPr="0000190E" w:rsidRDefault="000A06BC" w:rsidP="00C7137D">
      <w:pPr>
        <w:pStyle w:val="libFootnote0"/>
        <w:rPr>
          <w:rtl/>
          <w:lang w:bidi="fa-IR"/>
        </w:rPr>
      </w:pPr>
      <w:r>
        <w:rPr>
          <w:rtl/>
        </w:rPr>
        <w:t>(</w:t>
      </w:r>
      <w:r w:rsidRPr="0000190E">
        <w:rPr>
          <w:rtl/>
        </w:rPr>
        <w:t>5) المناقب 4 : 112.</w:t>
      </w:r>
    </w:p>
    <w:p w:rsidR="000A06BC" w:rsidRPr="0000190E" w:rsidRDefault="000A06BC" w:rsidP="00C7137D">
      <w:pPr>
        <w:pStyle w:val="libFootnote0"/>
        <w:rPr>
          <w:rtl/>
          <w:lang w:bidi="fa-IR"/>
        </w:rPr>
      </w:pPr>
      <w:r>
        <w:rPr>
          <w:rtl/>
        </w:rPr>
        <w:t>(</w:t>
      </w:r>
      <w:r w:rsidRPr="0000190E">
        <w:rPr>
          <w:rtl/>
        </w:rPr>
        <w:t>6) الإرشاد : 257.</w:t>
      </w:r>
    </w:p>
    <w:p w:rsidR="000A06BC" w:rsidRPr="0000190E" w:rsidRDefault="000A06BC" w:rsidP="00C7137D">
      <w:pPr>
        <w:pStyle w:val="libFootnote0"/>
        <w:rPr>
          <w:rtl/>
          <w:lang w:bidi="fa-IR"/>
        </w:rPr>
      </w:pPr>
      <w:r>
        <w:rPr>
          <w:rtl/>
        </w:rPr>
        <w:t>(</w:t>
      </w:r>
      <w:r w:rsidRPr="0000190E">
        <w:rPr>
          <w:rtl/>
        </w:rPr>
        <w:t>7) الإرشاد : 195.</w:t>
      </w:r>
    </w:p>
    <w:p w:rsidR="000A06BC" w:rsidRPr="0000190E" w:rsidRDefault="000A06BC" w:rsidP="00F319A4">
      <w:pPr>
        <w:pStyle w:val="libNormal"/>
        <w:rPr>
          <w:rtl/>
        </w:rPr>
      </w:pPr>
      <w:r>
        <w:rPr>
          <w:rtl/>
        </w:rPr>
        <w:br w:type="page"/>
      </w:r>
      <w:r w:rsidRPr="00423C44">
        <w:rPr>
          <w:rStyle w:val="libBold2Char"/>
          <w:rtl/>
        </w:rPr>
        <w:lastRenderedPageBreak/>
        <w:t>الحسن المثلّث</w:t>
      </w:r>
      <w:r w:rsidRPr="0000190E">
        <w:rPr>
          <w:rtl/>
        </w:rPr>
        <w:t xml:space="preserve"> ، فروى الاحتجاج عن ابن أبي يعفور قال : لقيت أنا ومعلّى بن خنيس الحسن بن الحسن بن عليّ بن أبي طالب ، فقال : يا يهوديّ</w:t>
      </w:r>
      <w:r>
        <w:rPr>
          <w:rtl/>
        </w:rPr>
        <w:t>!</w:t>
      </w:r>
      <w:r w:rsidRPr="0000190E">
        <w:rPr>
          <w:rtl/>
        </w:rPr>
        <w:t xml:space="preserve"> فأخبرت بما قال جعفر ابن محمّد </w:t>
      </w:r>
      <w:r w:rsidR="00452747" w:rsidRPr="00452747">
        <w:rPr>
          <w:rStyle w:val="libAlaemChar"/>
          <w:rtl/>
        </w:rPr>
        <w:t>عليه‌السلام</w:t>
      </w:r>
      <w:r w:rsidRPr="0000190E">
        <w:rPr>
          <w:rtl/>
        </w:rPr>
        <w:t xml:space="preserve"> فقال : هو أولى باليهوديّة منكما ، إنّ اليهوديّ من شرب الخمر </w:t>
      </w:r>
      <w:r w:rsidRPr="00C7137D">
        <w:rPr>
          <w:rStyle w:val="libFootnotenumChar"/>
          <w:rtl/>
        </w:rPr>
        <w:t>(1)</w:t>
      </w:r>
      <w:r>
        <w:rPr>
          <w:rtl/>
        </w:rPr>
        <w:t>.</w:t>
      </w:r>
    </w:p>
    <w:p w:rsidR="000A06BC" w:rsidRPr="0000190E" w:rsidRDefault="000A06BC" w:rsidP="00F319A4">
      <w:pPr>
        <w:pStyle w:val="libNormal"/>
        <w:rPr>
          <w:rtl/>
        </w:rPr>
      </w:pPr>
      <w:r w:rsidRPr="0000190E">
        <w:rPr>
          <w:rtl/>
        </w:rPr>
        <w:t xml:space="preserve">وعنه ، عن الصادق </w:t>
      </w:r>
      <w:r w:rsidR="00452747" w:rsidRPr="00452747">
        <w:rPr>
          <w:rStyle w:val="libAlaemChar"/>
          <w:rtl/>
        </w:rPr>
        <w:t>عليه‌السلام</w:t>
      </w:r>
      <w:r w:rsidRPr="0000190E">
        <w:rPr>
          <w:rtl/>
        </w:rPr>
        <w:t xml:space="preserve"> : لو توفّي الحسن بن الحسن بن عليّ على الزنا كان خيرا ممّا توفّي عليه </w:t>
      </w:r>
      <w:r w:rsidRPr="00C7137D">
        <w:rPr>
          <w:rStyle w:val="libFootnotenumChar"/>
          <w:rtl/>
        </w:rPr>
        <w:t>(2)</w:t>
      </w:r>
      <w:r>
        <w:rPr>
          <w:rtl/>
        </w:rPr>
        <w:t>.</w:t>
      </w:r>
    </w:p>
    <w:p w:rsidR="000A06BC" w:rsidRPr="0000190E" w:rsidRDefault="000A06BC" w:rsidP="00F319A4">
      <w:pPr>
        <w:pStyle w:val="libNormal"/>
        <w:rPr>
          <w:rtl/>
        </w:rPr>
      </w:pPr>
      <w:r w:rsidRPr="0000190E">
        <w:rPr>
          <w:rtl/>
        </w:rPr>
        <w:t>قلت : الظاهر سقوط كلمة « بن الحسن » من الخبرين حتّى ينطبقا على المثلّث لا المثنّى ، بشهادة الطبقة. ويمكن أن يكون كلمة « بن عليّ » فيهما زائدة ، ليصحّ إرادته.</w:t>
      </w:r>
    </w:p>
    <w:p w:rsidR="000A06BC" w:rsidRPr="0000190E" w:rsidRDefault="000A06BC" w:rsidP="00F319A4">
      <w:pPr>
        <w:pStyle w:val="libNormal"/>
        <w:rPr>
          <w:rtl/>
        </w:rPr>
      </w:pPr>
      <w:r w:rsidRPr="00423C44">
        <w:rPr>
          <w:rStyle w:val="libBold2Char"/>
          <w:rtl/>
        </w:rPr>
        <w:t>وعبد الله</w:t>
      </w:r>
      <w:r w:rsidRPr="0000190E">
        <w:rPr>
          <w:rtl/>
        </w:rPr>
        <w:t xml:space="preserve"> بن الحسن المثنّى ، فعن الصادق </w:t>
      </w:r>
      <w:r w:rsidR="00452747" w:rsidRPr="00452747">
        <w:rPr>
          <w:rStyle w:val="libAlaemChar"/>
          <w:rtl/>
        </w:rPr>
        <w:t>عليه‌السلام</w:t>
      </w:r>
      <w:r w:rsidRPr="0000190E">
        <w:rPr>
          <w:rtl/>
        </w:rPr>
        <w:t xml:space="preserve"> قال :</w:t>
      </w:r>
      <w:r>
        <w:rPr>
          <w:rtl/>
        </w:rPr>
        <w:t xml:space="preserve"> أ</w:t>
      </w:r>
      <w:r w:rsidRPr="0000190E">
        <w:rPr>
          <w:rtl/>
        </w:rPr>
        <w:t>ما تعجبون من عبد الله</w:t>
      </w:r>
      <w:r>
        <w:rPr>
          <w:rtl/>
        </w:rPr>
        <w:t>؟</w:t>
      </w:r>
    </w:p>
    <w:p w:rsidR="000A06BC" w:rsidRPr="0000190E" w:rsidRDefault="000A06BC" w:rsidP="00F319A4">
      <w:pPr>
        <w:pStyle w:val="libNormal"/>
        <w:rPr>
          <w:rtl/>
        </w:rPr>
      </w:pPr>
      <w:r w:rsidRPr="0000190E">
        <w:rPr>
          <w:rtl/>
        </w:rPr>
        <w:t xml:space="preserve">يزعم أنّ أباه عليّا </w:t>
      </w:r>
      <w:r w:rsidR="00452747" w:rsidRPr="00452747">
        <w:rPr>
          <w:rStyle w:val="libAlaemChar"/>
          <w:rtl/>
        </w:rPr>
        <w:t>عليه‌السلام</w:t>
      </w:r>
      <w:r w:rsidRPr="0000190E">
        <w:rPr>
          <w:rtl/>
        </w:rPr>
        <w:t xml:space="preserve"> لم يكن إماما </w:t>
      </w:r>
      <w:r w:rsidRPr="00C7137D">
        <w:rPr>
          <w:rStyle w:val="libFootnotenumChar"/>
          <w:rtl/>
        </w:rPr>
        <w:t>(3)</w:t>
      </w:r>
      <w:r>
        <w:rPr>
          <w:rtl/>
        </w:rPr>
        <w:t>.</w:t>
      </w:r>
    </w:p>
    <w:p w:rsidR="000A06BC" w:rsidRPr="0000190E" w:rsidRDefault="000A06BC" w:rsidP="00F319A4">
      <w:pPr>
        <w:pStyle w:val="libNormal"/>
        <w:rPr>
          <w:rtl/>
        </w:rPr>
      </w:pPr>
      <w:r w:rsidRPr="0000190E">
        <w:rPr>
          <w:rtl/>
        </w:rPr>
        <w:t xml:space="preserve">وفي خبر أنّ عبد الله قال للصادق </w:t>
      </w:r>
      <w:r w:rsidR="00452747" w:rsidRPr="00452747">
        <w:rPr>
          <w:rStyle w:val="libAlaemChar"/>
          <w:rtl/>
        </w:rPr>
        <w:t>عليه‌السلام</w:t>
      </w:r>
      <w:r w:rsidRPr="0000190E">
        <w:rPr>
          <w:rtl/>
        </w:rPr>
        <w:t xml:space="preserve"> إنّ الحسين </w:t>
      </w:r>
      <w:r w:rsidR="00452747" w:rsidRPr="00452747">
        <w:rPr>
          <w:rStyle w:val="libAlaemChar"/>
          <w:rtl/>
        </w:rPr>
        <w:t>عليه‌السلام</w:t>
      </w:r>
      <w:r w:rsidRPr="0000190E">
        <w:rPr>
          <w:rtl/>
        </w:rPr>
        <w:t xml:space="preserve"> كان ينبغي له إذا عدل أن يجعلها في الأسنّ من ولد الحسن </w:t>
      </w:r>
      <w:r w:rsidR="00452747" w:rsidRPr="00452747">
        <w:rPr>
          <w:rStyle w:val="libAlaemChar"/>
          <w:rtl/>
        </w:rPr>
        <w:t>عليه‌السلام</w:t>
      </w:r>
      <w:r w:rsidRPr="0000190E">
        <w:rPr>
          <w:rtl/>
        </w:rPr>
        <w:t xml:space="preserve"> </w:t>
      </w:r>
      <w:r w:rsidRPr="00C7137D">
        <w:rPr>
          <w:rStyle w:val="libFootnotenumChar"/>
          <w:rtl/>
        </w:rPr>
        <w:t>(4)</w:t>
      </w:r>
      <w:r>
        <w:rPr>
          <w:rtl/>
        </w:rPr>
        <w:t>.</w:t>
      </w:r>
    </w:p>
    <w:p w:rsidR="000A06BC" w:rsidRPr="0000190E" w:rsidRDefault="000A06BC" w:rsidP="00F319A4">
      <w:pPr>
        <w:pStyle w:val="libNormal"/>
        <w:rPr>
          <w:rtl/>
        </w:rPr>
      </w:pPr>
      <w:r w:rsidRPr="00423C44">
        <w:rPr>
          <w:rStyle w:val="libBold2Char"/>
          <w:rtl/>
        </w:rPr>
        <w:t>ومحمّد</w:t>
      </w:r>
      <w:r w:rsidRPr="0000190E">
        <w:rPr>
          <w:rtl/>
        </w:rPr>
        <w:t xml:space="preserve"> بن عبد الله بن الحسن ، ففي خبر : أنّه أرسل إلى الصادق </w:t>
      </w:r>
      <w:r w:rsidR="00452747" w:rsidRPr="00452747">
        <w:rPr>
          <w:rStyle w:val="libAlaemChar"/>
          <w:rtl/>
        </w:rPr>
        <w:t>عليه‌السلام</w:t>
      </w:r>
      <w:r w:rsidRPr="0000190E">
        <w:rPr>
          <w:rtl/>
        </w:rPr>
        <w:t xml:space="preserve"> ليذهب إلى منزله فامتنع </w:t>
      </w:r>
      <w:r w:rsidR="00452747" w:rsidRPr="00452747">
        <w:rPr>
          <w:rStyle w:val="libAlaemChar"/>
          <w:rtl/>
        </w:rPr>
        <w:t>عليه‌السلام</w:t>
      </w:r>
      <w:r w:rsidRPr="0000190E">
        <w:rPr>
          <w:rtl/>
        </w:rPr>
        <w:t xml:space="preserve"> فضحك محمّد وقال : ما يمنعه من إتياني إلاّ أنّه ينظر في الصحف ، فقال </w:t>
      </w:r>
      <w:r w:rsidR="00452747" w:rsidRPr="00452747">
        <w:rPr>
          <w:rStyle w:val="libAlaemChar"/>
          <w:rtl/>
        </w:rPr>
        <w:t>عليه‌السلام</w:t>
      </w:r>
      <w:r w:rsidRPr="0000190E">
        <w:rPr>
          <w:rtl/>
        </w:rPr>
        <w:t xml:space="preserve"> إنّي أنظر في الصحف الاولى صحف إبراهيم وموسى</w:t>
      </w:r>
      <w:r>
        <w:rPr>
          <w:rtl/>
        </w:rPr>
        <w:t xml:space="preserve"> ..</w:t>
      </w:r>
      <w:r w:rsidRPr="0000190E">
        <w:rPr>
          <w:rtl/>
        </w:rPr>
        <w:t xml:space="preserve">. إلخ </w:t>
      </w:r>
      <w:r w:rsidRPr="00C7137D">
        <w:rPr>
          <w:rStyle w:val="libFootnotenumChar"/>
          <w:rtl/>
        </w:rPr>
        <w:t>(5)</w:t>
      </w:r>
      <w:r>
        <w:rPr>
          <w:rtl/>
        </w:rPr>
        <w:t>.</w:t>
      </w:r>
    </w:p>
    <w:p w:rsidR="000A06BC" w:rsidRPr="0000190E" w:rsidRDefault="000A06BC" w:rsidP="00F319A4">
      <w:pPr>
        <w:pStyle w:val="libNormal"/>
        <w:rPr>
          <w:rtl/>
        </w:rPr>
      </w:pPr>
      <w:r w:rsidRPr="0000190E">
        <w:rPr>
          <w:rtl/>
        </w:rPr>
        <w:t xml:space="preserve">وفي خبر : أنّه أمر بحبس الصادق </w:t>
      </w:r>
      <w:r w:rsidR="00452747" w:rsidRPr="00452747">
        <w:rPr>
          <w:rStyle w:val="libAlaemChar"/>
          <w:rtl/>
        </w:rPr>
        <w:t>عليه‌السلام</w:t>
      </w:r>
      <w:r w:rsidRPr="0000190E">
        <w:rPr>
          <w:rtl/>
        </w:rPr>
        <w:t xml:space="preserve"> </w:t>
      </w:r>
      <w:r w:rsidRPr="00C7137D">
        <w:rPr>
          <w:rStyle w:val="libFootnotenumChar"/>
          <w:rtl/>
        </w:rPr>
        <w:t>(6)</w:t>
      </w:r>
      <w:r>
        <w:rPr>
          <w:rtl/>
        </w:rPr>
        <w:t>.</w:t>
      </w:r>
    </w:p>
    <w:p w:rsidR="000A06BC" w:rsidRPr="0000190E" w:rsidRDefault="000A06BC" w:rsidP="00F319A4">
      <w:pPr>
        <w:pStyle w:val="libNormal"/>
        <w:rPr>
          <w:rtl/>
        </w:rPr>
      </w:pPr>
      <w:r w:rsidRPr="00423C44">
        <w:rPr>
          <w:rStyle w:val="libBold2Char"/>
          <w:rtl/>
        </w:rPr>
        <w:t>والحسن</w:t>
      </w:r>
      <w:r w:rsidRPr="0000190E">
        <w:rPr>
          <w:rtl/>
        </w:rPr>
        <w:t xml:space="preserve"> بن زيد بن الحسن ، فكان واليا من قبل العبّاسيّين كما كان أبوه من قبل الامويّين.</w:t>
      </w:r>
    </w:p>
    <w:p w:rsidR="000A06BC" w:rsidRPr="0000190E" w:rsidRDefault="000A06BC" w:rsidP="00F319A4">
      <w:pPr>
        <w:pStyle w:val="libNormal"/>
        <w:rPr>
          <w:rtl/>
        </w:rPr>
      </w:pPr>
      <w:r w:rsidRPr="0000190E">
        <w:rPr>
          <w:rtl/>
        </w:rPr>
        <w:t xml:space="preserve">وفي الخبر : أنّه لمّا كان من قبل المنصور على الحرمين كتب المنصور إليه : أن أحرق على جعفر بن محمّد داره ، ففعل فأخذت النار في الباب والدهليز فخرج الصادق </w:t>
      </w:r>
      <w:r w:rsidR="00452747" w:rsidRPr="00452747">
        <w:rPr>
          <w:rStyle w:val="libAlaemChar"/>
          <w:rtl/>
        </w:rPr>
        <w:t>عليه‌السلام</w:t>
      </w:r>
      <w:r w:rsidRPr="0000190E">
        <w:rPr>
          <w:rtl/>
        </w:rPr>
        <w:t xml:space="preserve"> يمشي في النار ويقول : أنا ابن إبراهيم خليل الله </w:t>
      </w:r>
      <w:r w:rsidRPr="00C7137D">
        <w:rPr>
          <w:rStyle w:val="libFootnotenumChar"/>
          <w:rtl/>
        </w:rPr>
        <w:t>(7)</w:t>
      </w:r>
      <w:r>
        <w:rPr>
          <w:rtl/>
        </w:rPr>
        <w:t>.</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 xml:space="preserve">1) الاحتجاج : 374. وفيه </w:t>
      </w:r>
      <w:r>
        <w:rPr>
          <w:rtl/>
        </w:rPr>
        <w:t>(</w:t>
      </w:r>
      <w:r w:rsidRPr="0000190E">
        <w:rPr>
          <w:rtl/>
        </w:rPr>
        <w:t xml:space="preserve"> أبي يعقوب ) بدل ابن أبي يعفور.</w:t>
      </w:r>
    </w:p>
    <w:p w:rsidR="000A06BC" w:rsidRPr="0000190E" w:rsidRDefault="000A06BC" w:rsidP="00C7137D">
      <w:pPr>
        <w:pStyle w:val="libFootnote0"/>
        <w:rPr>
          <w:rtl/>
          <w:lang w:bidi="fa-IR"/>
        </w:rPr>
      </w:pPr>
      <w:r>
        <w:rPr>
          <w:rtl/>
        </w:rPr>
        <w:t>(</w:t>
      </w:r>
      <w:r w:rsidRPr="0000190E">
        <w:rPr>
          <w:rtl/>
        </w:rPr>
        <w:t>2) الاحتجاج : 374.</w:t>
      </w:r>
    </w:p>
    <w:p w:rsidR="000A06BC" w:rsidRPr="0000190E" w:rsidRDefault="000A06BC" w:rsidP="00C7137D">
      <w:pPr>
        <w:pStyle w:val="libFootnote0"/>
        <w:rPr>
          <w:rtl/>
          <w:lang w:bidi="fa-IR"/>
        </w:rPr>
      </w:pPr>
      <w:r>
        <w:rPr>
          <w:rtl/>
        </w:rPr>
        <w:t>(</w:t>
      </w:r>
      <w:r w:rsidRPr="0000190E">
        <w:rPr>
          <w:rtl/>
        </w:rPr>
        <w:t>3) بصائر الدرجات : 153.</w:t>
      </w:r>
    </w:p>
    <w:p w:rsidR="000A06BC" w:rsidRPr="0000190E" w:rsidRDefault="000A06BC" w:rsidP="00C7137D">
      <w:pPr>
        <w:pStyle w:val="libFootnote0"/>
        <w:rPr>
          <w:rtl/>
          <w:lang w:bidi="fa-IR"/>
        </w:rPr>
      </w:pPr>
      <w:r>
        <w:rPr>
          <w:rtl/>
        </w:rPr>
        <w:t>(</w:t>
      </w:r>
      <w:r w:rsidRPr="0000190E">
        <w:rPr>
          <w:rtl/>
        </w:rPr>
        <w:t>4) الكافي 1 : 359.</w:t>
      </w:r>
    </w:p>
    <w:p w:rsidR="000A06BC" w:rsidRPr="0000190E" w:rsidRDefault="000A06BC" w:rsidP="00C7137D">
      <w:pPr>
        <w:pStyle w:val="libFootnote0"/>
        <w:rPr>
          <w:rtl/>
          <w:lang w:bidi="fa-IR"/>
        </w:rPr>
      </w:pPr>
      <w:r>
        <w:rPr>
          <w:rtl/>
        </w:rPr>
        <w:t>(</w:t>
      </w:r>
      <w:r w:rsidRPr="0000190E">
        <w:rPr>
          <w:rtl/>
        </w:rPr>
        <w:t>5) بصائر الدرجات : 138.</w:t>
      </w:r>
    </w:p>
    <w:p w:rsidR="000A06BC" w:rsidRPr="0000190E" w:rsidRDefault="000A06BC" w:rsidP="00C7137D">
      <w:pPr>
        <w:pStyle w:val="libFootnote0"/>
        <w:rPr>
          <w:rtl/>
          <w:lang w:bidi="fa-IR"/>
        </w:rPr>
      </w:pPr>
      <w:r>
        <w:rPr>
          <w:rtl/>
        </w:rPr>
        <w:t>(</w:t>
      </w:r>
      <w:r w:rsidRPr="0000190E">
        <w:rPr>
          <w:rtl/>
        </w:rPr>
        <w:t>6) الكافي 1 : 363.</w:t>
      </w:r>
    </w:p>
    <w:p w:rsidR="000A06BC" w:rsidRPr="0000190E" w:rsidRDefault="000A06BC" w:rsidP="00C7137D">
      <w:pPr>
        <w:pStyle w:val="libFootnote0"/>
        <w:rPr>
          <w:rtl/>
          <w:lang w:bidi="fa-IR"/>
        </w:rPr>
      </w:pPr>
      <w:r>
        <w:rPr>
          <w:rtl/>
        </w:rPr>
        <w:t>(</w:t>
      </w:r>
      <w:r w:rsidRPr="0000190E">
        <w:rPr>
          <w:rtl/>
        </w:rPr>
        <w:t>7) المناقب 4 : 236.</w:t>
      </w:r>
    </w:p>
    <w:p w:rsidR="000A06BC" w:rsidRPr="0000190E" w:rsidRDefault="000A06BC" w:rsidP="00F319A4">
      <w:pPr>
        <w:pStyle w:val="libNormal"/>
        <w:rPr>
          <w:rtl/>
        </w:rPr>
      </w:pPr>
      <w:r>
        <w:rPr>
          <w:rtl/>
        </w:rPr>
        <w:br w:type="page"/>
      </w:r>
      <w:r w:rsidRPr="0000190E">
        <w:rPr>
          <w:rtl/>
        </w:rPr>
        <w:lastRenderedPageBreak/>
        <w:t xml:space="preserve">قلت : وهو من أجداد عبد العظيم الحسني المتقدّم ، فإنّه عبد العظيم بن عبد الله ابن عليّ بن الحسن هذا ، كما تقدّم </w:t>
      </w:r>
      <w:r w:rsidRPr="00C7137D">
        <w:rPr>
          <w:rStyle w:val="libFootnotenumChar"/>
          <w:rtl/>
        </w:rPr>
        <w:t>(1)</w:t>
      </w:r>
      <w:r>
        <w:rPr>
          <w:rtl/>
        </w:rPr>
        <w:t>.</w:t>
      </w:r>
    </w:p>
    <w:p w:rsidR="000A06BC" w:rsidRPr="0000190E" w:rsidRDefault="000A06BC" w:rsidP="00F319A4">
      <w:pPr>
        <w:pStyle w:val="libNormal"/>
        <w:rPr>
          <w:rtl/>
        </w:rPr>
      </w:pPr>
      <w:r w:rsidRPr="0000190E">
        <w:rPr>
          <w:rtl/>
        </w:rPr>
        <w:t xml:space="preserve">وفي خبر : أنّ رجلا قال للصادق </w:t>
      </w:r>
      <w:r w:rsidR="00452747" w:rsidRPr="00452747">
        <w:rPr>
          <w:rStyle w:val="libAlaemChar"/>
          <w:rtl/>
        </w:rPr>
        <w:t>عليه‌السلام</w:t>
      </w:r>
      <w:r w:rsidRPr="0000190E">
        <w:rPr>
          <w:rtl/>
        </w:rPr>
        <w:t xml:space="preserve"> : يعرف هذا</w:t>
      </w:r>
      <w:r>
        <w:rPr>
          <w:rtl/>
        </w:rPr>
        <w:t xml:space="preserve"> ـ </w:t>
      </w:r>
      <w:r w:rsidRPr="0000190E">
        <w:rPr>
          <w:rtl/>
        </w:rPr>
        <w:t xml:space="preserve">أي أمر إمامتهم </w:t>
      </w:r>
      <w:r w:rsidR="00140652" w:rsidRPr="00140652">
        <w:rPr>
          <w:rStyle w:val="libAlaemChar"/>
          <w:rtl/>
        </w:rPr>
        <w:t>عليهم‌السلام</w:t>
      </w:r>
      <w:r>
        <w:rPr>
          <w:rtl/>
        </w:rPr>
        <w:t xml:space="preserve"> ـ </w:t>
      </w:r>
      <w:r w:rsidRPr="0000190E">
        <w:rPr>
          <w:rtl/>
        </w:rPr>
        <w:t xml:space="preserve">ولد الحسن </w:t>
      </w:r>
      <w:r w:rsidR="00452747" w:rsidRPr="00452747">
        <w:rPr>
          <w:rStyle w:val="libAlaemChar"/>
          <w:rtl/>
        </w:rPr>
        <w:t>عليه‌السلام</w:t>
      </w:r>
      <w:r>
        <w:rPr>
          <w:rtl/>
        </w:rPr>
        <w:t>؟</w:t>
      </w:r>
      <w:r w:rsidRPr="0000190E">
        <w:rPr>
          <w:rtl/>
        </w:rPr>
        <w:t xml:space="preserve"> فقال </w:t>
      </w:r>
      <w:r w:rsidR="00452747" w:rsidRPr="00452747">
        <w:rPr>
          <w:rStyle w:val="libAlaemChar"/>
          <w:rtl/>
        </w:rPr>
        <w:t>عليه‌السلام</w:t>
      </w:r>
      <w:r w:rsidRPr="0000190E">
        <w:rPr>
          <w:rtl/>
        </w:rPr>
        <w:t xml:space="preserve"> : كما يعرفون أنّ هذا ليل ، ولكن يحملهم الحسد ، ولو طلبوا الحقّ بالحقّ لكان خيرا لهم ، ولكنّهم يطلبون الدنيا </w:t>
      </w:r>
      <w:r w:rsidRPr="00C7137D">
        <w:rPr>
          <w:rStyle w:val="libFootnotenumChar"/>
          <w:rtl/>
        </w:rPr>
        <w:t>(2)</w:t>
      </w:r>
      <w:r>
        <w:rPr>
          <w:rtl/>
        </w:rPr>
        <w:t>.</w:t>
      </w:r>
    </w:p>
    <w:p w:rsidR="000A06BC" w:rsidRPr="0000190E" w:rsidRDefault="000A06BC" w:rsidP="00C7137D">
      <w:pPr>
        <w:pStyle w:val="libCenterBold1"/>
        <w:rPr>
          <w:rtl/>
        </w:rPr>
      </w:pPr>
      <w:r w:rsidRPr="0000190E">
        <w:rPr>
          <w:rtl/>
        </w:rPr>
        <w:t xml:space="preserve">ومن ولد السجّاد </w:t>
      </w:r>
      <w:r w:rsidR="00452747" w:rsidRPr="00452747">
        <w:rPr>
          <w:rStyle w:val="libAlaemChar"/>
          <w:rtl/>
        </w:rPr>
        <w:t>عليه‌السلام</w:t>
      </w:r>
    </w:p>
    <w:p w:rsidR="000A06BC" w:rsidRPr="0000190E" w:rsidRDefault="000A06BC" w:rsidP="00F319A4">
      <w:pPr>
        <w:pStyle w:val="libNormal"/>
        <w:rPr>
          <w:rtl/>
        </w:rPr>
      </w:pPr>
      <w:r w:rsidRPr="00423C44">
        <w:rPr>
          <w:rStyle w:val="libBold2Char"/>
          <w:rtl/>
        </w:rPr>
        <w:t>عيسى</w:t>
      </w:r>
      <w:r w:rsidRPr="0000190E">
        <w:rPr>
          <w:rtl/>
        </w:rPr>
        <w:t xml:space="preserve"> بن زيد بن عليّ ، روى الكافي خبرا في خروج محمّد بن عبد الله وإحضاره الصادق </w:t>
      </w:r>
      <w:r w:rsidR="00452747" w:rsidRPr="00452747">
        <w:rPr>
          <w:rStyle w:val="libAlaemChar"/>
          <w:rtl/>
        </w:rPr>
        <w:t>عليه‌السلام</w:t>
      </w:r>
      <w:r w:rsidRPr="0000190E">
        <w:rPr>
          <w:rtl/>
        </w:rPr>
        <w:t xml:space="preserve"> وأمره بحبسه ، فضحك </w:t>
      </w:r>
      <w:r w:rsidR="00452747" w:rsidRPr="00452747">
        <w:rPr>
          <w:rStyle w:val="libAlaemChar"/>
          <w:rtl/>
        </w:rPr>
        <w:t>عليه‌السلام</w:t>
      </w:r>
      <w:r w:rsidRPr="0000190E">
        <w:rPr>
          <w:rtl/>
        </w:rPr>
        <w:t xml:space="preserve"> وقال : لا حول ولا قوّة إلاّ بالله</w:t>
      </w:r>
      <w:r>
        <w:rPr>
          <w:rtl/>
        </w:rPr>
        <w:t>!</w:t>
      </w:r>
      <w:r w:rsidRPr="0000190E">
        <w:rPr>
          <w:rtl/>
        </w:rPr>
        <w:t xml:space="preserve"> أو تراك يسجنني</w:t>
      </w:r>
      <w:r>
        <w:rPr>
          <w:rtl/>
        </w:rPr>
        <w:t>؟</w:t>
      </w:r>
      <w:r w:rsidRPr="0000190E">
        <w:rPr>
          <w:rtl/>
        </w:rPr>
        <w:t xml:space="preserve"> قال : نعم والّذي أكرم محمّدا </w:t>
      </w:r>
      <w:r w:rsidR="000033B7" w:rsidRPr="000033B7">
        <w:rPr>
          <w:rStyle w:val="libAlaemChar"/>
          <w:rtl/>
        </w:rPr>
        <w:t>صلى‌الله‌عليه‌وآله</w:t>
      </w:r>
      <w:r w:rsidRPr="0000190E">
        <w:rPr>
          <w:rtl/>
        </w:rPr>
        <w:t xml:space="preserve"> بالنبوّة لأسجننّك ولأشدّن عليك</w:t>
      </w:r>
      <w:r>
        <w:rPr>
          <w:rtl/>
        </w:rPr>
        <w:t>!</w:t>
      </w:r>
      <w:r w:rsidRPr="0000190E">
        <w:rPr>
          <w:rtl/>
        </w:rPr>
        <w:t xml:space="preserve"> فقال عيسى بن زيد : احبسوه في المخبأ وذلك دار ريطة اليوم ، فقال </w:t>
      </w:r>
      <w:r w:rsidR="00452747" w:rsidRPr="00452747">
        <w:rPr>
          <w:rStyle w:val="libAlaemChar"/>
          <w:rtl/>
        </w:rPr>
        <w:t>عليه‌السلام</w:t>
      </w:r>
      <w:r w:rsidRPr="0000190E">
        <w:rPr>
          <w:rtl/>
        </w:rPr>
        <w:t xml:space="preserve"> أما والله</w:t>
      </w:r>
      <w:r>
        <w:rPr>
          <w:rtl/>
        </w:rPr>
        <w:t>!</w:t>
      </w:r>
      <w:r w:rsidRPr="0000190E">
        <w:rPr>
          <w:rtl/>
        </w:rPr>
        <w:t xml:space="preserve"> إنّي سأقول ثمّ أصدق ، فقال له عيسى : لو تكلّمت لكسرت فمك</w:t>
      </w:r>
      <w:r>
        <w:rPr>
          <w:rtl/>
        </w:rPr>
        <w:t>!</w:t>
      </w:r>
      <w:r w:rsidRPr="0000190E">
        <w:rPr>
          <w:rtl/>
        </w:rPr>
        <w:t xml:space="preserve"> فقال </w:t>
      </w:r>
      <w:r w:rsidR="00452747" w:rsidRPr="00452747">
        <w:rPr>
          <w:rStyle w:val="libAlaemChar"/>
          <w:rtl/>
        </w:rPr>
        <w:t>عليه‌السلام</w:t>
      </w:r>
      <w:r w:rsidRPr="0000190E">
        <w:rPr>
          <w:rtl/>
        </w:rPr>
        <w:t xml:space="preserve"> له : يا أكشف يا أزرق لكأنّي بك تطلب لنفسك جحرا تدخل فيه ، وما أنت في المذكورين عند اللقاء </w:t>
      </w:r>
      <w:r w:rsidRPr="00C7137D">
        <w:rPr>
          <w:rStyle w:val="libFootnotenumChar"/>
          <w:rtl/>
        </w:rPr>
        <w:t>(3)</w:t>
      </w:r>
      <w:r>
        <w:rPr>
          <w:rtl/>
        </w:rPr>
        <w:t>.</w:t>
      </w:r>
    </w:p>
    <w:p w:rsidR="000A06BC" w:rsidRPr="0000190E" w:rsidRDefault="000A06BC" w:rsidP="00F319A4">
      <w:pPr>
        <w:pStyle w:val="libNormal"/>
        <w:rPr>
          <w:rtl/>
        </w:rPr>
      </w:pPr>
      <w:r w:rsidRPr="00423C44">
        <w:rPr>
          <w:rStyle w:val="libBold2Char"/>
          <w:rtl/>
        </w:rPr>
        <w:t>والحسن</w:t>
      </w:r>
      <w:r w:rsidRPr="0000190E">
        <w:rPr>
          <w:rtl/>
        </w:rPr>
        <w:t xml:space="preserve"> بن عليّ بن عليّ </w:t>
      </w:r>
      <w:r w:rsidR="00452747" w:rsidRPr="00452747">
        <w:rPr>
          <w:rStyle w:val="libAlaemChar"/>
          <w:rtl/>
        </w:rPr>
        <w:t>عليه‌السلام</w:t>
      </w:r>
      <w:r w:rsidRPr="0000190E">
        <w:rPr>
          <w:rtl/>
        </w:rPr>
        <w:t xml:space="preserve"> الأفطس ، ففي الخبر : أنّه حمل على الصادق </w:t>
      </w:r>
      <w:r w:rsidR="00452747" w:rsidRPr="00452747">
        <w:rPr>
          <w:rStyle w:val="libAlaemChar"/>
          <w:rtl/>
        </w:rPr>
        <w:t>عليه‌السلام</w:t>
      </w:r>
      <w:r w:rsidRPr="0000190E">
        <w:rPr>
          <w:rtl/>
        </w:rPr>
        <w:t xml:space="preserve"> بالشفرة </w:t>
      </w:r>
      <w:r w:rsidRPr="00C7137D">
        <w:rPr>
          <w:rStyle w:val="libFootnotenumChar"/>
          <w:rtl/>
        </w:rPr>
        <w:t>(4)</w:t>
      </w:r>
      <w:r>
        <w:rPr>
          <w:rtl/>
        </w:rPr>
        <w:t>.</w:t>
      </w:r>
      <w:r w:rsidRPr="0000190E">
        <w:rPr>
          <w:rtl/>
        </w:rPr>
        <w:t xml:space="preserve"> ونقل الكافي في 11 من 35 وصاياه خبره بلفظ : اعطوا الحسن بن عليّ بن الحسين </w:t>
      </w:r>
      <w:r w:rsidR="00452747" w:rsidRPr="00452747">
        <w:rPr>
          <w:rStyle w:val="libAlaemChar"/>
          <w:rtl/>
        </w:rPr>
        <w:t>عليه‌السلام</w:t>
      </w:r>
      <w:r w:rsidRPr="0000190E">
        <w:rPr>
          <w:rtl/>
        </w:rPr>
        <w:t xml:space="preserve"> </w:t>
      </w:r>
      <w:r>
        <w:rPr>
          <w:rtl/>
        </w:rPr>
        <w:t>(</w:t>
      </w:r>
      <w:r w:rsidRPr="0000190E">
        <w:rPr>
          <w:rtl/>
        </w:rPr>
        <w:t xml:space="preserve"> وهو الأفطس ) سبعين دينارا </w:t>
      </w:r>
      <w:r w:rsidRPr="00C7137D">
        <w:rPr>
          <w:rStyle w:val="libFootnotenumChar"/>
          <w:rtl/>
        </w:rPr>
        <w:t>(5)</w:t>
      </w:r>
      <w:r>
        <w:rPr>
          <w:rtl/>
        </w:rPr>
        <w:t>.</w:t>
      </w:r>
    </w:p>
    <w:p w:rsidR="000A06BC" w:rsidRPr="0000190E" w:rsidRDefault="000A06BC" w:rsidP="00F319A4">
      <w:pPr>
        <w:pStyle w:val="libNormal"/>
        <w:rPr>
          <w:rtl/>
        </w:rPr>
      </w:pPr>
      <w:r w:rsidRPr="00423C44">
        <w:rPr>
          <w:rStyle w:val="libBold2Char"/>
          <w:rtl/>
        </w:rPr>
        <w:t>وجعفر</w:t>
      </w:r>
      <w:r w:rsidRPr="0000190E">
        <w:rPr>
          <w:rtl/>
        </w:rPr>
        <w:t xml:space="preserve"> بن عمر بن الحسين بن عليّ بن عمر بن عليّ </w:t>
      </w:r>
      <w:r w:rsidR="00452747" w:rsidRPr="00452747">
        <w:rPr>
          <w:rStyle w:val="libAlaemChar"/>
          <w:rtl/>
        </w:rPr>
        <w:t>عليه‌السلام</w:t>
      </w:r>
      <w:r w:rsidRPr="0000190E">
        <w:rPr>
          <w:rtl/>
        </w:rPr>
        <w:t xml:space="preserve"> كان من عمّال بني العبّاس. روى العيون عن الحسين بن موسى قال : كنّا حول الرضا ونحن شباب من بني هاشم ، إذ مرّ جعفر بن عمر علينا وهو رثّ الهيئة ، فنظر بعضنا إلى</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تقدّم في ص 97.</w:t>
      </w:r>
    </w:p>
    <w:p w:rsidR="000A06BC" w:rsidRPr="0000190E" w:rsidRDefault="000A06BC" w:rsidP="00C7137D">
      <w:pPr>
        <w:pStyle w:val="libFootnote0"/>
        <w:rPr>
          <w:rtl/>
          <w:lang w:bidi="fa-IR"/>
        </w:rPr>
      </w:pPr>
      <w:r>
        <w:rPr>
          <w:rtl/>
        </w:rPr>
        <w:t>(</w:t>
      </w:r>
      <w:r w:rsidRPr="0000190E">
        <w:rPr>
          <w:rtl/>
        </w:rPr>
        <w:t>2) لم نعثر عليه بالمتن المذكور ، راجع الاحتجاج : 374.</w:t>
      </w:r>
    </w:p>
    <w:p w:rsidR="000A06BC" w:rsidRPr="0000190E" w:rsidRDefault="000A06BC" w:rsidP="00C7137D">
      <w:pPr>
        <w:pStyle w:val="libFootnote0"/>
        <w:rPr>
          <w:rtl/>
          <w:lang w:bidi="fa-IR"/>
        </w:rPr>
      </w:pPr>
      <w:r>
        <w:rPr>
          <w:rtl/>
        </w:rPr>
        <w:t>(</w:t>
      </w:r>
      <w:r w:rsidRPr="0000190E">
        <w:rPr>
          <w:rtl/>
        </w:rPr>
        <w:t>3) الكافي 1 : 363.</w:t>
      </w:r>
    </w:p>
    <w:p w:rsidR="000A06BC" w:rsidRPr="0000190E" w:rsidRDefault="000A06BC" w:rsidP="00C7137D">
      <w:pPr>
        <w:pStyle w:val="libFootnote0"/>
        <w:rPr>
          <w:rtl/>
          <w:lang w:bidi="fa-IR"/>
        </w:rPr>
      </w:pPr>
      <w:r>
        <w:rPr>
          <w:rtl/>
        </w:rPr>
        <w:t>(</w:t>
      </w:r>
      <w:r w:rsidRPr="0000190E">
        <w:rPr>
          <w:rtl/>
        </w:rPr>
        <w:t>4) الكافي 7 : 55.</w:t>
      </w:r>
    </w:p>
    <w:p w:rsidR="000A06BC" w:rsidRPr="0000190E" w:rsidRDefault="000A06BC" w:rsidP="00C7137D">
      <w:pPr>
        <w:pStyle w:val="libFootnote0"/>
        <w:rPr>
          <w:rtl/>
          <w:lang w:bidi="fa-IR"/>
        </w:rPr>
      </w:pPr>
      <w:r>
        <w:rPr>
          <w:rtl/>
        </w:rPr>
        <w:t>(</w:t>
      </w:r>
      <w:r w:rsidRPr="0000190E">
        <w:rPr>
          <w:rtl/>
        </w:rPr>
        <w:t>5) المصدر السابق.</w:t>
      </w:r>
    </w:p>
    <w:p w:rsidR="000A06BC" w:rsidRPr="0000190E" w:rsidRDefault="000A06BC" w:rsidP="00687652">
      <w:pPr>
        <w:pStyle w:val="libNormal0"/>
        <w:rPr>
          <w:rtl/>
        </w:rPr>
      </w:pPr>
      <w:r>
        <w:rPr>
          <w:rtl/>
        </w:rPr>
        <w:br w:type="page"/>
      </w:r>
      <w:r w:rsidRPr="0000190E">
        <w:rPr>
          <w:rtl/>
        </w:rPr>
        <w:lastRenderedPageBreak/>
        <w:t xml:space="preserve">بعض وضحكنا من هيئته ، فقال الرضا </w:t>
      </w:r>
      <w:r w:rsidR="00452747" w:rsidRPr="00452747">
        <w:rPr>
          <w:rStyle w:val="libAlaemChar"/>
          <w:rtl/>
        </w:rPr>
        <w:t>عليه‌السلام</w:t>
      </w:r>
      <w:r w:rsidRPr="0000190E">
        <w:rPr>
          <w:rtl/>
        </w:rPr>
        <w:t xml:space="preserve"> : لترونّه عن قريب كثير المال كثير التبع ، فما مضى إلاّ شهر أو نحوه حتّى ولي المدينة</w:t>
      </w:r>
      <w:r>
        <w:rPr>
          <w:rtl/>
        </w:rPr>
        <w:t xml:space="preserve"> ..</w:t>
      </w:r>
      <w:r w:rsidRPr="0000190E">
        <w:rPr>
          <w:rtl/>
        </w:rPr>
        <w:t xml:space="preserve">. الخبر </w:t>
      </w:r>
      <w:r w:rsidRPr="00C7137D">
        <w:rPr>
          <w:rStyle w:val="libFootnotenumChar"/>
          <w:rtl/>
        </w:rPr>
        <w:t>(1)</w:t>
      </w:r>
      <w:r>
        <w:rPr>
          <w:rtl/>
        </w:rPr>
        <w:t>.</w:t>
      </w:r>
    </w:p>
    <w:p w:rsidR="000A06BC" w:rsidRPr="0000190E" w:rsidRDefault="000A06BC" w:rsidP="00F319A4">
      <w:pPr>
        <w:pStyle w:val="libNormal"/>
        <w:rPr>
          <w:rtl/>
        </w:rPr>
      </w:pPr>
      <w:r w:rsidRPr="0000190E">
        <w:rPr>
          <w:rtl/>
        </w:rPr>
        <w:t xml:space="preserve">هذا ، وأمّا الحسن بن عليّ بن عمر بن عليّ </w:t>
      </w:r>
      <w:r w:rsidR="00452747" w:rsidRPr="00452747">
        <w:rPr>
          <w:rStyle w:val="libAlaemChar"/>
          <w:rtl/>
        </w:rPr>
        <w:t>عليه‌السلام</w:t>
      </w:r>
      <w:r w:rsidRPr="0000190E">
        <w:rPr>
          <w:rtl/>
        </w:rPr>
        <w:t xml:space="preserve"> أبو محمّد الاطروش فلا نعلم فيه قدح ، وإن عنونه العلاّمة في خلاصته في مذمومي كتابه وقال في حقّه : « إنّه كان يعتقد الإمامة لنفسه » انتهى </w:t>
      </w:r>
      <w:r w:rsidRPr="00C7137D">
        <w:rPr>
          <w:rStyle w:val="libFootnotenumChar"/>
          <w:rtl/>
        </w:rPr>
        <w:t>(2)</w:t>
      </w:r>
      <w:r w:rsidRPr="0000190E">
        <w:rPr>
          <w:rtl/>
        </w:rPr>
        <w:t xml:space="preserve"> لأنّه سهو منه ، فإنّ مأخذه كلام النجاشي ، وهو إنّما قال : « كان يعتقد الإمامة وصنّف فيها كتبا</w:t>
      </w:r>
      <w:r>
        <w:rPr>
          <w:rtl/>
        </w:rPr>
        <w:t xml:space="preserve"> ..</w:t>
      </w:r>
      <w:r w:rsidRPr="0000190E">
        <w:rPr>
          <w:rtl/>
        </w:rPr>
        <w:t xml:space="preserve">. الخ » </w:t>
      </w:r>
      <w:r w:rsidRPr="00C7137D">
        <w:rPr>
          <w:rStyle w:val="libFootnotenumChar"/>
          <w:rtl/>
        </w:rPr>
        <w:t>(3)</w:t>
      </w:r>
      <w:r w:rsidRPr="0000190E">
        <w:rPr>
          <w:rtl/>
        </w:rPr>
        <w:t xml:space="preserve"> ومراده : أنّه كان يعتقد بإمامة الأئمّة </w:t>
      </w:r>
      <w:r w:rsidR="00140652" w:rsidRPr="00140652">
        <w:rPr>
          <w:rStyle w:val="libAlaemChar"/>
          <w:rtl/>
        </w:rPr>
        <w:t>عليهم‌السلام</w:t>
      </w:r>
      <w:r w:rsidRPr="0000190E">
        <w:rPr>
          <w:rtl/>
        </w:rPr>
        <w:t xml:space="preserve"> والدليل عليه : أنّه قال قبل ذلك : « </w:t>
      </w:r>
      <w:r w:rsidR="00033D77" w:rsidRPr="00033D77">
        <w:rPr>
          <w:rStyle w:val="libAlaemChar"/>
          <w:rtl/>
        </w:rPr>
        <w:t xml:space="preserve"> رحمه‌الله</w:t>
      </w:r>
      <w:r w:rsidRPr="0000190E">
        <w:rPr>
          <w:rtl/>
        </w:rPr>
        <w:t xml:space="preserve"> » وقال بعد ذلك :</w:t>
      </w:r>
    </w:p>
    <w:p w:rsidR="000A06BC" w:rsidRPr="0000190E" w:rsidRDefault="000A06BC" w:rsidP="00F319A4">
      <w:pPr>
        <w:pStyle w:val="libNormal"/>
        <w:rPr>
          <w:rtl/>
        </w:rPr>
      </w:pPr>
      <w:r w:rsidRPr="0000190E">
        <w:rPr>
          <w:rtl/>
        </w:rPr>
        <w:t xml:space="preserve">« له كتاب في الإمامة صغير ، كتاب في الإمامة كبير </w:t>
      </w:r>
      <w:r>
        <w:rPr>
          <w:rtl/>
        </w:rPr>
        <w:t>(</w:t>
      </w:r>
      <w:r w:rsidRPr="0000190E">
        <w:rPr>
          <w:rtl/>
        </w:rPr>
        <w:t xml:space="preserve"> إلى أن قال ) كتاب أنساب الأئمّة </w:t>
      </w:r>
      <w:r w:rsidR="00140652" w:rsidRPr="00140652">
        <w:rPr>
          <w:rStyle w:val="libAlaemChar"/>
          <w:rtl/>
        </w:rPr>
        <w:t>عليهم‌السلام</w:t>
      </w:r>
      <w:r w:rsidRPr="0000190E">
        <w:rPr>
          <w:rtl/>
        </w:rPr>
        <w:t xml:space="preserve"> ومواليدهم</w:t>
      </w:r>
      <w:r>
        <w:rPr>
          <w:rtl/>
        </w:rPr>
        <w:t xml:space="preserve"> ..</w:t>
      </w:r>
      <w:r w:rsidRPr="0000190E">
        <w:rPr>
          <w:rtl/>
        </w:rPr>
        <w:t>. إلخ » فحيث لم يتدبّر كلامه إلى آخره توهّم أنّ مراده اعتقاد الإمامة لنفسه.</w:t>
      </w:r>
    </w:p>
    <w:p w:rsidR="000A06BC" w:rsidRPr="0000190E" w:rsidRDefault="000A06BC" w:rsidP="00C7137D">
      <w:pPr>
        <w:pStyle w:val="libCenterBold1"/>
        <w:rPr>
          <w:rtl/>
        </w:rPr>
      </w:pPr>
      <w:r w:rsidRPr="0000190E">
        <w:rPr>
          <w:rtl/>
        </w:rPr>
        <w:t xml:space="preserve">ومن ولد الصادق </w:t>
      </w:r>
      <w:r w:rsidR="00452747" w:rsidRPr="00452747">
        <w:rPr>
          <w:rStyle w:val="libAlaemChar"/>
          <w:rtl/>
        </w:rPr>
        <w:t>عليه‌السلام</w:t>
      </w:r>
    </w:p>
    <w:p w:rsidR="000A06BC" w:rsidRPr="0000190E" w:rsidRDefault="000A06BC" w:rsidP="00F319A4">
      <w:pPr>
        <w:pStyle w:val="libNormal"/>
        <w:rPr>
          <w:rtl/>
        </w:rPr>
      </w:pPr>
      <w:r w:rsidRPr="00423C44">
        <w:rPr>
          <w:rStyle w:val="libBold2Char"/>
          <w:rtl/>
        </w:rPr>
        <w:t>عبد الله الأفطح</w:t>
      </w:r>
      <w:r w:rsidRPr="0000190E">
        <w:rPr>
          <w:rtl/>
        </w:rPr>
        <w:t xml:space="preserve"> ، إمام الفطحيّة. قال المفيد : كان يخالط الحشويّة ويميل إلى مذهب المرجئة ، وادّعى بعد أبيه الإمامة</w:t>
      </w:r>
      <w:r>
        <w:rPr>
          <w:rtl/>
        </w:rPr>
        <w:t xml:space="preserve"> ..</w:t>
      </w:r>
      <w:r w:rsidRPr="0000190E">
        <w:rPr>
          <w:rtl/>
        </w:rPr>
        <w:t xml:space="preserve">. الخ </w:t>
      </w:r>
      <w:r w:rsidRPr="00C7137D">
        <w:rPr>
          <w:rStyle w:val="libFootnotenumChar"/>
          <w:rtl/>
        </w:rPr>
        <w:t>(4)</w:t>
      </w:r>
      <w:r>
        <w:rPr>
          <w:rtl/>
        </w:rPr>
        <w:t>.</w:t>
      </w:r>
    </w:p>
    <w:p w:rsidR="000A06BC" w:rsidRPr="0000190E" w:rsidRDefault="000A06BC" w:rsidP="00F319A4">
      <w:pPr>
        <w:pStyle w:val="libNormal"/>
        <w:rPr>
          <w:rtl/>
        </w:rPr>
      </w:pPr>
      <w:r w:rsidRPr="00423C44">
        <w:rPr>
          <w:rStyle w:val="libBold2Char"/>
          <w:rtl/>
        </w:rPr>
        <w:t>ومحمّد</w:t>
      </w:r>
      <w:r w:rsidRPr="0000190E">
        <w:rPr>
          <w:rtl/>
        </w:rPr>
        <w:t xml:space="preserve"> ، فروى العيون : أنّه خرج ودعا بأمير المؤمنين ، فقال له الرضا </w:t>
      </w:r>
      <w:r w:rsidR="00452747" w:rsidRPr="00452747">
        <w:rPr>
          <w:rStyle w:val="libAlaemChar"/>
          <w:rtl/>
        </w:rPr>
        <w:t>عليه‌السلام</w:t>
      </w:r>
      <w:r w:rsidRPr="0000190E">
        <w:rPr>
          <w:rtl/>
        </w:rPr>
        <w:t xml:space="preserve"> لا تكذّب أباك ولا أخاك </w:t>
      </w:r>
      <w:r w:rsidRPr="00C7137D">
        <w:rPr>
          <w:rStyle w:val="libFootnotenumChar"/>
          <w:rtl/>
        </w:rPr>
        <w:t>(5)</w:t>
      </w:r>
      <w:r>
        <w:rPr>
          <w:rtl/>
        </w:rPr>
        <w:t>.</w:t>
      </w:r>
    </w:p>
    <w:p w:rsidR="000A06BC" w:rsidRPr="0000190E" w:rsidRDefault="000A06BC" w:rsidP="00F319A4">
      <w:pPr>
        <w:pStyle w:val="libNormal"/>
        <w:rPr>
          <w:rtl/>
        </w:rPr>
      </w:pPr>
      <w:r w:rsidRPr="0000190E">
        <w:rPr>
          <w:rtl/>
        </w:rPr>
        <w:t xml:space="preserve">وروى أيضا عنه </w:t>
      </w:r>
      <w:r w:rsidR="00452747" w:rsidRPr="00452747">
        <w:rPr>
          <w:rStyle w:val="libAlaemChar"/>
          <w:rtl/>
        </w:rPr>
        <w:t>عليه‌السلام</w:t>
      </w:r>
      <w:r w:rsidRPr="0000190E">
        <w:rPr>
          <w:rtl/>
        </w:rPr>
        <w:t xml:space="preserve"> قال : جعلت على نفسي ألاّ يظلّني وإيّاه سقف</w:t>
      </w:r>
      <w:r>
        <w:rPr>
          <w:rtl/>
        </w:rPr>
        <w:t>!</w:t>
      </w:r>
      <w:r w:rsidRPr="0000190E">
        <w:rPr>
          <w:rtl/>
        </w:rPr>
        <w:t xml:space="preserve"> قال عمر ابن يزيد : فقلت في نفسي : هذا يأمرنا بالبرّ والصلة ويقول هذا لعمّه</w:t>
      </w:r>
      <w:r>
        <w:rPr>
          <w:rtl/>
        </w:rPr>
        <w:t>!</w:t>
      </w:r>
      <w:r w:rsidRPr="0000190E">
        <w:rPr>
          <w:rtl/>
        </w:rPr>
        <w:t xml:space="preserve"> فنظر إليّ فقال :</w:t>
      </w:r>
      <w:r>
        <w:rPr>
          <w:rFonts w:hint="cs"/>
          <w:rtl/>
        </w:rPr>
        <w:t xml:space="preserve"> </w:t>
      </w:r>
      <w:r w:rsidRPr="0000190E">
        <w:rPr>
          <w:rtl/>
        </w:rPr>
        <w:t xml:space="preserve">هذا من البرّ والصلة ، إنّه متى يأتيني ويدخل عليّ فيقول فيّ فيصدّقه الناس ، وإذا لم يدخل عليّ ولم أدخل عليه لم يقبل قوله إذا قال </w:t>
      </w:r>
      <w:r w:rsidRPr="00C7137D">
        <w:rPr>
          <w:rStyle w:val="libFootnotenumChar"/>
          <w:rtl/>
        </w:rPr>
        <w:t>(6)</w:t>
      </w:r>
      <w:r>
        <w:rPr>
          <w:rtl/>
        </w:rPr>
        <w:t>.</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 xml:space="preserve">1) عيون أخبار الرضا </w:t>
      </w:r>
      <w:r w:rsidR="00452747" w:rsidRPr="00452747">
        <w:rPr>
          <w:rStyle w:val="libAlaemChar"/>
          <w:rtl/>
        </w:rPr>
        <w:t>عليه‌السلام</w:t>
      </w:r>
      <w:r w:rsidRPr="0000190E">
        <w:rPr>
          <w:rtl/>
        </w:rPr>
        <w:t xml:space="preserve"> 2 : 208.</w:t>
      </w:r>
    </w:p>
    <w:p w:rsidR="000A06BC" w:rsidRPr="0000190E" w:rsidRDefault="000A06BC" w:rsidP="00C7137D">
      <w:pPr>
        <w:pStyle w:val="libFootnote0"/>
        <w:rPr>
          <w:rtl/>
          <w:lang w:bidi="fa-IR"/>
        </w:rPr>
      </w:pPr>
      <w:r>
        <w:rPr>
          <w:rtl/>
        </w:rPr>
        <w:t>(</w:t>
      </w:r>
      <w:r w:rsidRPr="0000190E">
        <w:rPr>
          <w:rtl/>
        </w:rPr>
        <w:t>2) الخلاصة : 215.</w:t>
      </w:r>
    </w:p>
    <w:p w:rsidR="000A06BC" w:rsidRPr="0000190E" w:rsidRDefault="000A06BC" w:rsidP="00C7137D">
      <w:pPr>
        <w:pStyle w:val="libFootnote0"/>
        <w:rPr>
          <w:rtl/>
          <w:lang w:bidi="fa-IR"/>
        </w:rPr>
      </w:pPr>
      <w:r>
        <w:rPr>
          <w:rtl/>
        </w:rPr>
        <w:t>(</w:t>
      </w:r>
      <w:r w:rsidRPr="0000190E">
        <w:rPr>
          <w:rtl/>
        </w:rPr>
        <w:t>3) رجال النجاشي : 57.</w:t>
      </w:r>
    </w:p>
    <w:p w:rsidR="000A06BC" w:rsidRPr="0000190E" w:rsidRDefault="000A06BC" w:rsidP="00C7137D">
      <w:pPr>
        <w:pStyle w:val="libFootnote0"/>
        <w:rPr>
          <w:rtl/>
          <w:lang w:bidi="fa-IR"/>
        </w:rPr>
      </w:pPr>
      <w:r>
        <w:rPr>
          <w:rtl/>
        </w:rPr>
        <w:t>(</w:t>
      </w:r>
      <w:r w:rsidRPr="0000190E">
        <w:rPr>
          <w:rtl/>
        </w:rPr>
        <w:t>4) الإرشاد : 285.</w:t>
      </w:r>
    </w:p>
    <w:p w:rsidR="000A06BC" w:rsidRPr="0000190E" w:rsidRDefault="000A06BC" w:rsidP="00C7137D">
      <w:pPr>
        <w:pStyle w:val="libFootnote0"/>
        <w:rPr>
          <w:rtl/>
          <w:lang w:bidi="fa-IR"/>
        </w:rPr>
      </w:pPr>
      <w:r>
        <w:rPr>
          <w:rtl/>
        </w:rPr>
        <w:t>(</w:t>
      </w:r>
      <w:r w:rsidRPr="0000190E">
        <w:rPr>
          <w:rtl/>
        </w:rPr>
        <w:t xml:space="preserve">5) عيون أخبار الرضا </w:t>
      </w:r>
      <w:r w:rsidR="00452747" w:rsidRPr="00452747">
        <w:rPr>
          <w:rStyle w:val="libAlaemChar"/>
          <w:rtl/>
        </w:rPr>
        <w:t>عليه‌السلام</w:t>
      </w:r>
      <w:r w:rsidRPr="0000190E">
        <w:rPr>
          <w:rtl/>
        </w:rPr>
        <w:t xml:space="preserve"> 2 : 207.</w:t>
      </w:r>
    </w:p>
    <w:p w:rsidR="000A06BC" w:rsidRPr="0000190E" w:rsidRDefault="000A06BC" w:rsidP="00C7137D">
      <w:pPr>
        <w:pStyle w:val="libFootnote0"/>
        <w:rPr>
          <w:rtl/>
          <w:lang w:bidi="fa-IR"/>
        </w:rPr>
      </w:pPr>
      <w:r>
        <w:rPr>
          <w:rtl/>
        </w:rPr>
        <w:t>(</w:t>
      </w:r>
      <w:r w:rsidRPr="0000190E">
        <w:rPr>
          <w:rtl/>
        </w:rPr>
        <w:t xml:space="preserve">6) عيون أخبار الرضا </w:t>
      </w:r>
      <w:r w:rsidR="00452747" w:rsidRPr="00452747">
        <w:rPr>
          <w:rStyle w:val="libAlaemChar"/>
          <w:rtl/>
        </w:rPr>
        <w:t>عليه‌السلام</w:t>
      </w:r>
      <w:r w:rsidRPr="0000190E">
        <w:rPr>
          <w:rtl/>
        </w:rPr>
        <w:t xml:space="preserve"> 2 : 204.</w:t>
      </w:r>
    </w:p>
    <w:p w:rsidR="000A06BC" w:rsidRPr="0000190E" w:rsidRDefault="000A06BC" w:rsidP="00F319A4">
      <w:pPr>
        <w:pStyle w:val="libNormal"/>
        <w:rPr>
          <w:rtl/>
        </w:rPr>
      </w:pPr>
      <w:r>
        <w:rPr>
          <w:rtl/>
        </w:rPr>
        <w:br w:type="page"/>
      </w:r>
      <w:r w:rsidRPr="0000190E">
        <w:rPr>
          <w:rtl/>
        </w:rPr>
        <w:lastRenderedPageBreak/>
        <w:t xml:space="preserve">وروى أنّه أيضا ممّن سعى بالكاظم </w:t>
      </w:r>
      <w:r w:rsidR="00452747" w:rsidRPr="00452747">
        <w:rPr>
          <w:rStyle w:val="libAlaemChar"/>
          <w:rtl/>
        </w:rPr>
        <w:t>عليه‌السلام</w:t>
      </w:r>
      <w:r w:rsidRPr="0000190E">
        <w:rPr>
          <w:rtl/>
        </w:rPr>
        <w:t xml:space="preserve"> إلى هارون </w:t>
      </w:r>
      <w:r w:rsidRPr="00C7137D">
        <w:rPr>
          <w:rStyle w:val="libFootnotenumChar"/>
          <w:rtl/>
        </w:rPr>
        <w:t>(1)</w:t>
      </w:r>
      <w:r>
        <w:rPr>
          <w:rtl/>
        </w:rPr>
        <w:t>.</w:t>
      </w:r>
    </w:p>
    <w:p w:rsidR="000A06BC" w:rsidRPr="0000190E" w:rsidRDefault="000A06BC" w:rsidP="00423C44">
      <w:pPr>
        <w:pStyle w:val="libBold1"/>
        <w:rPr>
          <w:rtl/>
        </w:rPr>
      </w:pPr>
      <w:r w:rsidRPr="0000190E">
        <w:rPr>
          <w:rtl/>
        </w:rPr>
        <w:t>وبالواسطة :</w:t>
      </w:r>
    </w:p>
    <w:p w:rsidR="000A06BC" w:rsidRPr="0000190E" w:rsidRDefault="000A06BC" w:rsidP="00F319A4">
      <w:pPr>
        <w:pStyle w:val="libNormal"/>
        <w:rPr>
          <w:rtl/>
        </w:rPr>
      </w:pPr>
      <w:r w:rsidRPr="00423C44">
        <w:rPr>
          <w:rStyle w:val="libBold2Char"/>
          <w:rtl/>
        </w:rPr>
        <w:t>محمّد وعليّ</w:t>
      </w:r>
      <w:r w:rsidRPr="0000190E">
        <w:rPr>
          <w:rtl/>
        </w:rPr>
        <w:t xml:space="preserve"> ابنا إسماعيل بن جعفر ، فروى الكشّي : أنّ الصادق </w:t>
      </w:r>
      <w:r w:rsidR="00452747" w:rsidRPr="00452747">
        <w:rPr>
          <w:rStyle w:val="libAlaemChar"/>
          <w:rtl/>
        </w:rPr>
        <w:t>عليه‌السلام</w:t>
      </w:r>
      <w:r w:rsidRPr="0000190E">
        <w:rPr>
          <w:rtl/>
        </w:rPr>
        <w:t xml:space="preserve"> قال لعبد الله الأفطح : إليك ابني أخيك فقد ملآني بالسفه ، فإنّهما شرك شيطان </w:t>
      </w:r>
      <w:r w:rsidRPr="00C7137D">
        <w:rPr>
          <w:rStyle w:val="libFootnotenumChar"/>
          <w:rtl/>
        </w:rPr>
        <w:t>(2)</w:t>
      </w:r>
      <w:r>
        <w:rPr>
          <w:rtl/>
        </w:rPr>
        <w:t>.</w:t>
      </w:r>
    </w:p>
    <w:p w:rsidR="000A06BC" w:rsidRPr="0000190E" w:rsidRDefault="000A06BC" w:rsidP="00F319A4">
      <w:pPr>
        <w:pStyle w:val="libNormal"/>
        <w:rPr>
          <w:rtl/>
        </w:rPr>
      </w:pPr>
      <w:r w:rsidRPr="0000190E">
        <w:rPr>
          <w:rtl/>
        </w:rPr>
        <w:t xml:space="preserve">قلت : إنّما قال </w:t>
      </w:r>
      <w:r w:rsidR="00452747" w:rsidRPr="00452747">
        <w:rPr>
          <w:rStyle w:val="libAlaemChar"/>
          <w:rtl/>
        </w:rPr>
        <w:t>عليه‌السلام</w:t>
      </w:r>
      <w:r w:rsidRPr="0000190E">
        <w:rPr>
          <w:rtl/>
        </w:rPr>
        <w:t xml:space="preserve"> لعبد الله : « ابني أخيك » حيث إنّ إسماعيل كان أخا الأفطح لامّه.</w:t>
      </w:r>
    </w:p>
    <w:p w:rsidR="000A06BC" w:rsidRPr="0000190E" w:rsidRDefault="000A06BC" w:rsidP="00F319A4">
      <w:pPr>
        <w:pStyle w:val="libNormal"/>
        <w:rPr>
          <w:rtl/>
        </w:rPr>
      </w:pPr>
      <w:r w:rsidRPr="0000190E">
        <w:rPr>
          <w:rtl/>
        </w:rPr>
        <w:t xml:space="preserve">ثمّ إنّ أبا الفرج والمفيد والعيون رووا سعاية عليّ بن إسماعيل في قتل الكاظم </w:t>
      </w:r>
      <w:r w:rsidR="00452747" w:rsidRPr="00452747">
        <w:rPr>
          <w:rStyle w:val="libAlaemChar"/>
          <w:rtl/>
        </w:rPr>
        <w:t>عليه‌السلام</w:t>
      </w:r>
      <w:r w:rsidRPr="0000190E">
        <w:rPr>
          <w:rtl/>
        </w:rPr>
        <w:t xml:space="preserve"> </w:t>
      </w:r>
      <w:r w:rsidRPr="00C7137D">
        <w:rPr>
          <w:rStyle w:val="libFootnotenumChar"/>
          <w:rtl/>
        </w:rPr>
        <w:t>(3)</w:t>
      </w:r>
      <w:r w:rsidRPr="0000190E">
        <w:rPr>
          <w:rtl/>
        </w:rPr>
        <w:t xml:space="preserve"> والكليني والكشّي رويا سعاية محمّد بن إسماعيل </w:t>
      </w:r>
      <w:r w:rsidRPr="00C7137D">
        <w:rPr>
          <w:rStyle w:val="libFootnotenumChar"/>
          <w:rtl/>
        </w:rPr>
        <w:t>(4)</w:t>
      </w:r>
      <w:r w:rsidRPr="0000190E">
        <w:rPr>
          <w:rtl/>
        </w:rPr>
        <w:t xml:space="preserve"> وقال المجلسي : يمكن أن يكون كلّ منهما فعل ذلك </w:t>
      </w:r>
      <w:r w:rsidRPr="00C7137D">
        <w:rPr>
          <w:rStyle w:val="libFootnotenumChar"/>
          <w:rtl/>
        </w:rPr>
        <w:t>(5)</w:t>
      </w:r>
      <w:r>
        <w:rPr>
          <w:rtl/>
        </w:rPr>
        <w:t>.</w:t>
      </w:r>
    </w:p>
    <w:p w:rsidR="000A06BC" w:rsidRPr="0000190E" w:rsidRDefault="000A06BC" w:rsidP="00F319A4">
      <w:pPr>
        <w:pStyle w:val="libNormal"/>
        <w:rPr>
          <w:rtl/>
        </w:rPr>
      </w:pPr>
      <w:r w:rsidRPr="0000190E">
        <w:rPr>
          <w:rtl/>
        </w:rPr>
        <w:t xml:space="preserve">قلت : اتّحاد مضمون خبريهما في موت الساعي بالذبحة قبل أن يصل إليه شيء أمر به له هارون في مقابل سعايته وبذل الكاظم </w:t>
      </w:r>
      <w:r w:rsidR="00452747" w:rsidRPr="00452747">
        <w:rPr>
          <w:rStyle w:val="libAlaemChar"/>
          <w:rtl/>
        </w:rPr>
        <w:t>عليه‌السلام</w:t>
      </w:r>
      <w:r w:rsidRPr="0000190E">
        <w:rPr>
          <w:rtl/>
        </w:rPr>
        <w:t xml:space="preserve"> مالا كثيرا مع علمه بأنّه يذهب للسعاية ليوجب قصر عمره يبعد التعدّد. فالظاهر أنّ الأصل فيهما واحد والآخر اشتباه.</w:t>
      </w:r>
    </w:p>
    <w:p w:rsidR="000A06BC" w:rsidRPr="0000190E" w:rsidRDefault="000A06BC" w:rsidP="00C7137D">
      <w:pPr>
        <w:pStyle w:val="libCenterBold1"/>
        <w:rPr>
          <w:rtl/>
        </w:rPr>
      </w:pPr>
      <w:r w:rsidRPr="0000190E">
        <w:rPr>
          <w:rtl/>
        </w:rPr>
        <w:t xml:space="preserve">ومن ولد الكاظم </w:t>
      </w:r>
      <w:r w:rsidR="00452747" w:rsidRPr="00452747">
        <w:rPr>
          <w:rStyle w:val="libAlaemChar"/>
          <w:rtl/>
        </w:rPr>
        <w:t>عليه‌السلام</w:t>
      </w:r>
    </w:p>
    <w:p w:rsidR="000A06BC" w:rsidRPr="0000190E" w:rsidRDefault="000A06BC" w:rsidP="00F319A4">
      <w:pPr>
        <w:pStyle w:val="libNormal"/>
        <w:rPr>
          <w:rtl/>
        </w:rPr>
      </w:pPr>
      <w:r w:rsidRPr="00423C44">
        <w:rPr>
          <w:rStyle w:val="libBold2Char"/>
          <w:rtl/>
        </w:rPr>
        <w:t>العبّاس</w:t>
      </w:r>
      <w:r w:rsidRPr="0000190E">
        <w:rPr>
          <w:rtl/>
        </w:rPr>
        <w:t xml:space="preserve"> ، فحاكم أخاه الرضا </w:t>
      </w:r>
      <w:r w:rsidR="00452747" w:rsidRPr="00452747">
        <w:rPr>
          <w:rStyle w:val="libAlaemChar"/>
          <w:rtl/>
        </w:rPr>
        <w:t>عليه‌السلام</w:t>
      </w:r>
      <w:r w:rsidRPr="0000190E">
        <w:rPr>
          <w:rtl/>
        </w:rPr>
        <w:t xml:space="preserve"> إلى القاضي وواجهه بكلمات شديدة وفضّ وصيّة أبيه مع لعنه </w:t>
      </w:r>
      <w:r w:rsidR="00452747" w:rsidRPr="00452747">
        <w:rPr>
          <w:rStyle w:val="libAlaemChar"/>
          <w:rtl/>
        </w:rPr>
        <w:t>عليه‌السلام</w:t>
      </w:r>
      <w:r w:rsidRPr="0000190E">
        <w:rPr>
          <w:rtl/>
        </w:rPr>
        <w:t xml:space="preserve"> من فعل ذلك ، كما رواه الكليني في وصاياهم </w:t>
      </w:r>
      <w:r w:rsidR="00140652" w:rsidRPr="00140652">
        <w:rPr>
          <w:rStyle w:val="libAlaemChar"/>
          <w:rtl/>
        </w:rPr>
        <w:t>عليهم‌السلام</w:t>
      </w:r>
      <w:r w:rsidRPr="0000190E">
        <w:rPr>
          <w:rtl/>
        </w:rPr>
        <w:t xml:space="preserve"> </w:t>
      </w:r>
      <w:r w:rsidRPr="00C7137D">
        <w:rPr>
          <w:rStyle w:val="libFootnotenumChar"/>
          <w:rtl/>
        </w:rPr>
        <w:t>(6)</w:t>
      </w:r>
      <w:r>
        <w:rPr>
          <w:rtl/>
        </w:rPr>
        <w:t>.</w:t>
      </w:r>
    </w:p>
    <w:p w:rsidR="000A06BC" w:rsidRPr="0000190E" w:rsidRDefault="000A06BC" w:rsidP="00F319A4">
      <w:pPr>
        <w:pStyle w:val="libNormal"/>
        <w:rPr>
          <w:rtl/>
        </w:rPr>
      </w:pPr>
      <w:r w:rsidRPr="0000190E">
        <w:rPr>
          <w:rtl/>
        </w:rPr>
        <w:t xml:space="preserve">وزيد النار ، فروى العيون : أنّ الرضا </w:t>
      </w:r>
      <w:r w:rsidR="00452747" w:rsidRPr="00452747">
        <w:rPr>
          <w:rStyle w:val="libAlaemChar"/>
          <w:rtl/>
        </w:rPr>
        <w:t>عليه‌السلام</w:t>
      </w:r>
      <w:r w:rsidRPr="0000190E">
        <w:rPr>
          <w:rtl/>
        </w:rPr>
        <w:t xml:space="preserve"> قال له في خبر : إن كنت ترى أنّك تعصي الله وتدخل الجنّة وموسى بن جعفر </w:t>
      </w:r>
      <w:r w:rsidR="00452747" w:rsidRPr="00452747">
        <w:rPr>
          <w:rStyle w:val="libAlaemChar"/>
          <w:rtl/>
        </w:rPr>
        <w:t>عليه‌السلام</w:t>
      </w:r>
      <w:r w:rsidRPr="0000190E">
        <w:rPr>
          <w:rtl/>
        </w:rPr>
        <w:t xml:space="preserve"> أطاع الله ودخل الجنّة فأنت إذا أكرم على الله من موسى بن جعفر ما نال أحد ما عند الله عزّ وجلّ إلاّ بطاعته ، وزعمت أنّك تناله بمعصيته ، فبئس ما زعمت</w:t>
      </w:r>
      <w:r>
        <w:rPr>
          <w:rtl/>
        </w:rPr>
        <w:t>!</w:t>
      </w:r>
      <w:r w:rsidRPr="0000190E">
        <w:rPr>
          <w:rtl/>
        </w:rPr>
        <w:t xml:space="preserve"> فقال له زيد : أنا أخوك وابن أبيك.</w:t>
      </w:r>
      <w:r>
        <w:rPr>
          <w:rFonts w:hint="cs"/>
          <w:rtl/>
        </w:rPr>
        <w:t xml:space="preserve"> </w:t>
      </w:r>
      <w:r w:rsidRPr="0000190E">
        <w:rPr>
          <w:rtl/>
        </w:rPr>
        <w:t xml:space="preserve">فقال </w:t>
      </w:r>
      <w:r w:rsidR="00452747" w:rsidRPr="00452747">
        <w:rPr>
          <w:rStyle w:val="libAlaemChar"/>
          <w:rtl/>
        </w:rPr>
        <w:t>عليه‌السلام</w:t>
      </w:r>
      <w:r w:rsidRPr="0000190E">
        <w:rPr>
          <w:rtl/>
        </w:rPr>
        <w:t xml:space="preserve"> له : أنت أخي ما أطعت الله عزّ وجلّ ، إنّ نوحا قال : </w:t>
      </w:r>
      <w:r w:rsidRPr="00423C44">
        <w:rPr>
          <w:rStyle w:val="libAlaemChar"/>
          <w:rtl/>
        </w:rPr>
        <w:t>(</w:t>
      </w:r>
      <w:r w:rsidRPr="000C41D4">
        <w:rPr>
          <w:rStyle w:val="libAieChar"/>
          <w:rtl/>
        </w:rPr>
        <w:t xml:space="preserve"> رَبِّ إِنَّ ابْنِي مِنْ</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 xml:space="preserve">1) عيون أخبار الرضا </w:t>
      </w:r>
      <w:r w:rsidR="00452747" w:rsidRPr="00452747">
        <w:rPr>
          <w:rStyle w:val="libAlaemChar"/>
          <w:rtl/>
        </w:rPr>
        <w:t>عليه‌السلام</w:t>
      </w:r>
      <w:r w:rsidRPr="0000190E">
        <w:rPr>
          <w:rtl/>
        </w:rPr>
        <w:t xml:space="preserve"> 1 : 73.</w:t>
      </w:r>
    </w:p>
    <w:p w:rsidR="000A06BC" w:rsidRPr="0000190E" w:rsidRDefault="000A06BC" w:rsidP="00C7137D">
      <w:pPr>
        <w:pStyle w:val="libFootnote0"/>
        <w:rPr>
          <w:rtl/>
          <w:lang w:bidi="fa-IR"/>
        </w:rPr>
      </w:pPr>
      <w:r>
        <w:rPr>
          <w:rtl/>
        </w:rPr>
        <w:t>(</w:t>
      </w:r>
      <w:r w:rsidRPr="0000190E">
        <w:rPr>
          <w:rtl/>
        </w:rPr>
        <w:t>2) رجال الكشّي : 265.</w:t>
      </w:r>
    </w:p>
    <w:p w:rsidR="000A06BC" w:rsidRPr="0000190E" w:rsidRDefault="000A06BC" w:rsidP="00C7137D">
      <w:pPr>
        <w:pStyle w:val="libFootnote0"/>
        <w:rPr>
          <w:rtl/>
          <w:lang w:bidi="fa-IR"/>
        </w:rPr>
      </w:pPr>
      <w:r>
        <w:rPr>
          <w:rtl/>
        </w:rPr>
        <w:t>(</w:t>
      </w:r>
      <w:r w:rsidRPr="0000190E">
        <w:rPr>
          <w:rtl/>
        </w:rPr>
        <w:t xml:space="preserve">3) مقاتل الطالبيّين : 334 ، الإرشاد 299 ، عيون أخبار الرضا </w:t>
      </w:r>
      <w:r w:rsidR="00452747" w:rsidRPr="00452747">
        <w:rPr>
          <w:rStyle w:val="libAlaemChar"/>
          <w:rtl/>
        </w:rPr>
        <w:t>عليه‌السلام</w:t>
      </w:r>
      <w:r w:rsidRPr="0000190E">
        <w:rPr>
          <w:rtl/>
        </w:rPr>
        <w:t xml:space="preserve"> 1 : 72.</w:t>
      </w:r>
    </w:p>
    <w:p w:rsidR="000A06BC" w:rsidRPr="0000190E" w:rsidRDefault="000A06BC" w:rsidP="00C7137D">
      <w:pPr>
        <w:pStyle w:val="libFootnote0"/>
        <w:rPr>
          <w:rtl/>
          <w:lang w:bidi="fa-IR"/>
        </w:rPr>
      </w:pPr>
      <w:r>
        <w:rPr>
          <w:rtl/>
        </w:rPr>
        <w:t>(</w:t>
      </w:r>
      <w:r w:rsidRPr="0000190E">
        <w:rPr>
          <w:rtl/>
        </w:rPr>
        <w:t>4) الكافي 1 : 485 ، رجال الكشّي : 264.</w:t>
      </w:r>
    </w:p>
    <w:p w:rsidR="000A06BC" w:rsidRPr="0000190E" w:rsidRDefault="000A06BC" w:rsidP="00C7137D">
      <w:pPr>
        <w:pStyle w:val="libFootnote0"/>
        <w:rPr>
          <w:rtl/>
          <w:lang w:bidi="fa-IR"/>
        </w:rPr>
      </w:pPr>
      <w:r>
        <w:rPr>
          <w:rtl/>
        </w:rPr>
        <w:t>(</w:t>
      </w:r>
      <w:r w:rsidRPr="0000190E">
        <w:rPr>
          <w:rtl/>
        </w:rPr>
        <w:t>5) البحار 48 : 240.</w:t>
      </w:r>
    </w:p>
    <w:p w:rsidR="000A06BC" w:rsidRPr="0000190E" w:rsidRDefault="000A06BC" w:rsidP="00C7137D">
      <w:pPr>
        <w:pStyle w:val="libFootnote0"/>
        <w:rPr>
          <w:rtl/>
          <w:lang w:bidi="fa-IR"/>
        </w:rPr>
      </w:pPr>
      <w:r>
        <w:rPr>
          <w:rtl/>
        </w:rPr>
        <w:t>(</w:t>
      </w:r>
      <w:r w:rsidRPr="0000190E">
        <w:rPr>
          <w:rtl/>
        </w:rPr>
        <w:t>6) الكافي 1 : 318.</w:t>
      </w:r>
    </w:p>
    <w:p w:rsidR="000A06BC" w:rsidRPr="0000190E" w:rsidRDefault="000A06BC" w:rsidP="00687652">
      <w:pPr>
        <w:pStyle w:val="libNormal0"/>
        <w:rPr>
          <w:rtl/>
        </w:rPr>
      </w:pPr>
      <w:r>
        <w:rPr>
          <w:rtl/>
        </w:rPr>
        <w:br w:type="page"/>
      </w:r>
      <w:r w:rsidRPr="000C41D4">
        <w:rPr>
          <w:rStyle w:val="libAieChar"/>
          <w:rtl/>
        </w:rPr>
        <w:lastRenderedPageBreak/>
        <w:t xml:space="preserve">أَهْلِي </w:t>
      </w:r>
      <w:r w:rsidRPr="00423C44">
        <w:rPr>
          <w:rStyle w:val="libAlaemChar"/>
          <w:rtl/>
        </w:rPr>
        <w:t>)</w:t>
      </w:r>
      <w:r>
        <w:rPr>
          <w:rtl/>
        </w:rPr>
        <w:t xml:space="preserve"> ـ </w:t>
      </w:r>
      <w:r w:rsidRPr="0000190E">
        <w:rPr>
          <w:rtl/>
        </w:rPr>
        <w:t>إلى أن قال</w:t>
      </w:r>
      <w:r>
        <w:rPr>
          <w:rtl/>
        </w:rPr>
        <w:t xml:space="preserve"> ـ </w:t>
      </w:r>
      <w:r w:rsidRPr="0000190E">
        <w:rPr>
          <w:rtl/>
        </w:rPr>
        <w:t xml:space="preserve">فأخرجه الله عزّ وجلّ من أن يكون من أهله بمعصيته </w:t>
      </w:r>
      <w:r w:rsidRPr="00C7137D">
        <w:rPr>
          <w:rStyle w:val="libFootnotenumChar"/>
          <w:rtl/>
        </w:rPr>
        <w:t>(1)</w:t>
      </w:r>
      <w:r>
        <w:rPr>
          <w:rtl/>
        </w:rPr>
        <w:t>.</w:t>
      </w:r>
    </w:p>
    <w:p w:rsidR="000A06BC" w:rsidRPr="0000190E" w:rsidRDefault="000A06BC" w:rsidP="00F319A4">
      <w:pPr>
        <w:pStyle w:val="libNormal"/>
        <w:rPr>
          <w:rtl/>
        </w:rPr>
      </w:pPr>
      <w:r w:rsidRPr="0000190E">
        <w:rPr>
          <w:rtl/>
        </w:rPr>
        <w:t xml:space="preserve">وفي خبر آخر قال له </w:t>
      </w:r>
      <w:r w:rsidR="00452747" w:rsidRPr="00452747">
        <w:rPr>
          <w:rStyle w:val="libAlaemChar"/>
          <w:rtl/>
        </w:rPr>
        <w:t>عليه‌السلام</w:t>
      </w:r>
      <w:r w:rsidRPr="0000190E">
        <w:rPr>
          <w:rtl/>
        </w:rPr>
        <w:t xml:space="preserve"> أغرك قول ناقلي الكوفة</w:t>
      </w:r>
      <w:r>
        <w:rPr>
          <w:rtl/>
        </w:rPr>
        <w:t xml:space="preserve"> ـ </w:t>
      </w:r>
      <w:r w:rsidRPr="0000190E">
        <w:rPr>
          <w:rtl/>
        </w:rPr>
        <w:t>إلى أن قال</w:t>
      </w:r>
      <w:r>
        <w:rPr>
          <w:rtl/>
        </w:rPr>
        <w:t xml:space="preserve"> ـ </w:t>
      </w:r>
      <w:r w:rsidRPr="0000190E">
        <w:rPr>
          <w:rtl/>
        </w:rPr>
        <w:t xml:space="preserve">: إنّ عليّ ابن الحسين </w:t>
      </w:r>
      <w:r w:rsidR="00452747" w:rsidRPr="00452747">
        <w:rPr>
          <w:rStyle w:val="libAlaemChar"/>
          <w:rtl/>
        </w:rPr>
        <w:t>عليه‌السلام</w:t>
      </w:r>
      <w:r w:rsidRPr="0000190E">
        <w:rPr>
          <w:rtl/>
        </w:rPr>
        <w:t xml:space="preserve"> كان يقول : لمحسننا كفلان من الأجر ، ولمسيئنا ضعفان من العذاب </w:t>
      </w:r>
      <w:r w:rsidRPr="00C7137D">
        <w:rPr>
          <w:rStyle w:val="libFootnotenumChar"/>
          <w:rtl/>
        </w:rPr>
        <w:t>(2)</w:t>
      </w:r>
      <w:r>
        <w:rPr>
          <w:rtl/>
        </w:rPr>
        <w:t>.</w:t>
      </w:r>
    </w:p>
    <w:p w:rsidR="000A06BC" w:rsidRPr="0000190E" w:rsidRDefault="000A06BC" w:rsidP="00F319A4">
      <w:pPr>
        <w:pStyle w:val="libNormal"/>
        <w:rPr>
          <w:rtl/>
        </w:rPr>
      </w:pPr>
      <w:r w:rsidRPr="0000190E">
        <w:rPr>
          <w:rtl/>
        </w:rPr>
        <w:t xml:space="preserve">وإبراهيم ، فروى الكافي بإسناده عن عليّ بن أسباط قلت للرضا </w:t>
      </w:r>
      <w:r w:rsidR="00452747" w:rsidRPr="00452747">
        <w:rPr>
          <w:rStyle w:val="libAlaemChar"/>
          <w:rtl/>
        </w:rPr>
        <w:t>عليه‌السلام</w:t>
      </w:r>
      <w:r w:rsidRPr="0000190E">
        <w:rPr>
          <w:rtl/>
        </w:rPr>
        <w:t xml:space="preserve"> : إنّ رجلا لقي أخاك إبراهيم فذكر أنّ أباك في الحياة وأنّك تعلم من ذلك ما لا نعلمه ، فقال : سبحان الله</w:t>
      </w:r>
      <w:r>
        <w:rPr>
          <w:rtl/>
        </w:rPr>
        <w:t>!</w:t>
      </w:r>
      <w:r w:rsidRPr="0000190E">
        <w:rPr>
          <w:rtl/>
        </w:rPr>
        <w:t xml:space="preserve"> يموت رسول الله </w:t>
      </w:r>
      <w:r w:rsidR="000033B7" w:rsidRPr="000033B7">
        <w:rPr>
          <w:rStyle w:val="libAlaemChar"/>
          <w:rtl/>
        </w:rPr>
        <w:t>صلى‌الله‌عليه‌وآله</w:t>
      </w:r>
      <w:r w:rsidRPr="0000190E">
        <w:rPr>
          <w:rtl/>
        </w:rPr>
        <w:t xml:space="preserve"> ولا يموت موسى </w:t>
      </w:r>
      <w:r w:rsidR="00452747" w:rsidRPr="00452747">
        <w:rPr>
          <w:rStyle w:val="libAlaemChar"/>
          <w:rtl/>
        </w:rPr>
        <w:t>عليه‌السلام</w:t>
      </w:r>
      <w:r>
        <w:rPr>
          <w:rtl/>
        </w:rPr>
        <w:t>؟</w:t>
      </w:r>
      <w:r w:rsidRPr="0000190E">
        <w:rPr>
          <w:rtl/>
        </w:rPr>
        <w:t xml:space="preserve"> وقد والله مضى كما مضى رسول الله </w:t>
      </w:r>
      <w:r w:rsidR="000033B7" w:rsidRPr="000033B7">
        <w:rPr>
          <w:rStyle w:val="libAlaemChar"/>
          <w:rtl/>
        </w:rPr>
        <w:t>صلى‌الله‌عليه‌وآله</w:t>
      </w:r>
      <w:r w:rsidRPr="0000190E">
        <w:rPr>
          <w:rtl/>
        </w:rPr>
        <w:t xml:space="preserve"> ولكن الله تبارك وتعالى لم يزل منذ قبض نبيّه </w:t>
      </w:r>
      <w:r w:rsidR="000033B7" w:rsidRPr="000033B7">
        <w:rPr>
          <w:rStyle w:val="libAlaemChar"/>
          <w:rtl/>
        </w:rPr>
        <w:t>صلى‌الله‌عليه‌وآله</w:t>
      </w:r>
      <w:r w:rsidRPr="0000190E">
        <w:rPr>
          <w:rtl/>
        </w:rPr>
        <w:t xml:space="preserve"> يمنّ بهذا الدين على أولاد الأعاجم ويصرفه عن قرابة نبيّه </w:t>
      </w:r>
      <w:r w:rsidR="000033B7" w:rsidRPr="000033B7">
        <w:rPr>
          <w:rStyle w:val="libAlaemChar"/>
          <w:rtl/>
        </w:rPr>
        <w:t>صلى‌الله‌عليه‌وآله</w:t>
      </w:r>
      <w:r w:rsidRPr="0000190E">
        <w:rPr>
          <w:rtl/>
        </w:rPr>
        <w:t xml:space="preserve"> فيعطي هؤلاء ويمنع هؤلاء ، لقد قضيت عنه في هلال ذي الحجّة ألف دينار بعد أن أشفى على طلاق نسائه وعتق مماليكه ، ولكن قد سمعت ما لقي يوسف عن إخوته </w:t>
      </w:r>
      <w:r w:rsidRPr="00C7137D">
        <w:rPr>
          <w:rStyle w:val="libFootnotenumChar"/>
          <w:rtl/>
        </w:rPr>
        <w:t>(3)</w:t>
      </w:r>
      <w:r>
        <w:rPr>
          <w:rtl/>
        </w:rPr>
        <w:t>.</w:t>
      </w:r>
    </w:p>
    <w:p w:rsidR="000A06BC" w:rsidRPr="0000190E" w:rsidRDefault="000A06BC" w:rsidP="00F319A4">
      <w:pPr>
        <w:pStyle w:val="libNormal"/>
        <w:rPr>
          <w:rtl/>
        </w:rPr>
      </w:pPr>
      <w:r w:rsidRPr="0000190E">
        <w:rPr>
          <w:rtl/>
        </w:rPr>
        <w:t>وروى العيون عن بكر بن صالح ، قلت لإبراهيم بن أبي الحسن موسى بن جعفر : ما قولك في أبيك</w:t>
      </w:r>
      <w:r>
        <w:rPr>
          <w:rtl/>
        </w:rPr>
        <w:t>؟</w:t>
      </w:r>
      <w:r w:rsidRPr="0000190E">
        <w:rPr>
          <w:rtl/>
        </w:rPr>
        <w:t xml:space="preserve"> قال : هو حيّ </w:t>
      </w:r>
      <w:r w:rsidRPr="00C7137D">
        <w:rPr>
          <w:rStyle w:val="libFootnotenumChar"/>
          <w:rtl/>
        </w:rPr>
        <w:t>(4)</w:t>
      </w:r>
      <w:r>
        <w:rPr>
          <w:rtl/>
        </w:rPr>
        <w:t>.</w:t>
      </w:r>
    </w:p>
    <w:p w:rsidR="000A06BC" w:rsidRPr="0000190E" w:rsidRDefault="000A06BC" w:rsidP="00F319A4">
      <w:pPr>
        <w:pStyle w:val="libNormal"/>
        <w:rPr>
          <w:rtl/>
        </w:rPr>
      </w:pPr>
      <w:r w:rsidRPr="0000190E">
        <w:rPr>
          <w:rtl/>
        </w:rPr>
        <w:t xml:space="preserve">وقال المسعودي </w:t>
      </w:r>
      <w:r w:rsidRPr="00C7137D">
        <w:rPr>
          <w:rStyle w:val="libFootnotenumChar"/>
          <w:rtl/>
        </w:rPr>
        <w:t>(5)</w:t>
      </w:r>
      <w:r w:rsidRPr="0000190E">
        <w:rPr>
          <w:rtl/>
        </w:rPr>
        <w:t xml:space="preserve"> : إنّه حجّ بالناس في سنة اثنتين ومائتين وهو أوّل طالبيّ أقام للناس الحجّ في الإسلام ، على أنّه أقام متغلّبا عليه لا مولى من قبل خليفة.</w:t>
      </w:r>
      <w:r>
        <w:rPr>
          <w:rFonts w:hint="cs"/>
          <w:rtl/>
        </w:rPr>
        <w:t xml:space="preserve"> </w:t>
      </w:r>
      <w:r w:rsidRPr="0000190E">
        <w:rPr>
          <w:rtl/>
        </w:rPr>
        <w:t>وكان ممّن سعى في الأرض بالفساد وقتل أصحاب إبراهيم عبيد الله الحجبي وغيره في المسجد الحرام</w:t>
      </w:r>
      <w:r>
        <w:rPr>
          <w:rtl/>
        </w:rPr>
        <w:t xml:space="preserve"> ..</w:t>
      </w:r>
      <w:r w:rsidRPr="0000190E">
        <w:rPr>
          <w:rtl/>
        </w:rPr>
        <w:t xml:space="preserve">. إلخ </w:t>
      </w:r>
      <w:r w:rsidRPr="00C7137D">
        <w:rPr>
          <w:rStyle w:val="libFootnotenumChar"/>
          <w:rtl/>
        </w:rPr>
        <w:t>(6)</w:t>
      </w:r>
      <w:r>
        <w:rPr>
          <w:rtl/>
        </w:rPr>
        <w:t>.</w:t>
      </w:r>
    </w:p>
    <w:p w:rsidR="000A06BC" w:rsidRPr="0000190E" w:rsidRDefault="000A06BC" w:rsidP="00F319A4">
      <w:pPr>
        <w:pStyle w:val="libNormal"/>
        <w:rPr>
          <w:rtl/>
        </w:rPr>
      </w:pPr>
      <w:r w:rsidRPr="00423C44">
        <w:rPr>
          <w:rStyle w:val="libBold2Char"/>
          <w:rtl/>
        </w:rPr>
        <w:t>وعبد الله</w:t>
      </w:r>
      <w:r w:rsidRPr="0000190E">
        <w:rPr>
          <w:rtl/>
        </w:rPr>
        <w:t xml:space="preserve"> بن موسى ، فروى المسعودي في إثباته وفي الاختصاص والمناقب والكتاب المعروف بدلائل الطبري إفتاءه بغير علم وإنكار الجواد </w:t>
      </w:r>
      <w:r w:rsidR="00452747" w:rsidRPr="00452747">
        <w:rPr>
          <w:rStyle w:val="libAlaemChar"/>
          <w:rtl/>
        </w:rPr>
        <w:t>عليه‌السلام</w:t>
      </w:r>
      <w:r w:rsidRPr="0000190E">
        <w:rPr>
          <w:rtl/>
        </w:rPr>
        <w:t xml:space="preserve"> عليه </w:t>
      </w:r>
      <w:r w:rsidRPr="00C7137D">
        <w:rPr>
          <w:rStyle w:val="libFootnotenumChar"/>
          <w:rtl/>
        </w:rPr>
        <w:t>(7)</w:t>
      </w:r>
      <w:r>
        <w:rPr>
          <w:rtl/>
        </w:rPr>
        <w:t>.</w:t>
      </w:r>
    </w:p>
    <w:p w:rsidR="000A06BC" w:rsidRPr="0000190E" w:rsidRDefault="000A06BC" w:rsidP="00F319A4">
      <w:pPr>
        <w:pStyle w:val="libNormal"/>
        <w:rPr>
          <w:rtl/>
        </w:rPr>
      </w:pPr>
      <w:r w:rsidRPr="0000190E">
        <w:rPr>
          <w:rtl/>
        </w:rPr>
        <w:t xml:space="preserve">ومرّ في فصل ممدوحيهم عن فرق النوبختي قول فرقة بإمامة أحمد بعد الرضا </w:t>
      </w:r>
      <w:r w:rsidR="00452747" w:rsidRPr="00452747">
        <w:rPr>
          <w:rStyle w:val="libAlaemChar"/>
          <w:rtl/>
        </w:rPr>
        <w:t>عليه‌السلام</w:t>
      </w:r>
      <w:r w:rsidRPr="0000190E">
        <w:rPr>
          <w:rtl/>
        </w:rPr>
        <w:t xml:space="preserve"> </w:t>
      </w:r>
      <w:r w:rsidRPr="00C7137D">
        <w:rPr>
          <w:rStyle w:val="libFootnotenumChar"/>
          <w:rtl/>
        </w:rPr>
        <w:t>(8)</w:t>
      </w:r>
      <w:r w:rsidRPr="0000190E">
        <w:rPr>
          <w:rtl/>
        </w:rPr>
        <w:t xml:space="preserve"> كما مرّ خبر الكشّي في قول ابني أبي سمّال به زمانا ، ثمّ لمّا خرج</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 xml:space="preserve">1) عيون أخبار الرضا </w:t>
      </w:r>
      <w:r w:rsidR="00452747" w:rsidRPr="00452747">
        <w:rPr>
          <w:rStyle w:val="libAlaemChar"/>
          <w:rtl/>
        </w:rPr>
        <w:t>عليه‌السلام</w:t>
      </w:r>
      <w:r w:rsidRPr="0000190E">
        <w:rPr>
          <w:rtl/>
        </w:rPr>
        <w:t xml:space="preserve"> 2 : 232.</w:t>
      </w:r>
    </w:p>
    <w:p w:rsidR="000A06BC" w:rsidRPr="0000190E" w:rsidRDefault="000A06BC" w:rsidP="00C7137D">
      <w:pPr>
        <w:pStyle w:val="libFootnote0"/>
        <w:rPr>
          <w:rtl/>
          <w:lang w:bidi="fa-IR"/>
        </w:rPr>
      </w:pPr>
      <w:r>
        <w:rPr>
          <w:rtl/>
        </w:rPr>
        <w:t>(</w:t>
      </w:r>
      <w:r w:rsidRPr="0000190E">
        <w:rPr>
          <w:rtl/>
        </w:rPr>
        <w:t xml:space="preserve">2) عيون أخبار الرضا </w:t>
      </w:r>
      <w:r w:rsidR="00452747" w:rsidRPr="00452747">
        <w:rPr>
          <w:rStyle w:val="libAlaemChar"/>
          <w:rtl/>
        </w:rPr>
        <w:t>عليه‌السلام</w:t>
      </w:r>
      <w:r w:rsidRPr="0000190E">
        <w:rPr>
          <w:rtl/>
        </w:rPr>
        <w:t xml:space="preserve"> 2 : 232.</w:t>
      </w:r>
    </w:p>
    <w:p w:rsidR="000A06BC" w:rsidRPr="0000190E" w:rsidRDefault="000A06BC" w:rsidP="00C7137D">
      <w:pPr>
        <w:pStyle w:val="libFootnote0"/>
        <w:rPr>
          <w:rtl/>
          <w:lang w:bidi="fa-IR"/>
        </w:rPr>
      </w:pPr>
      <w:r>
        <w:rPr>
          <w:rtl/>
        </w:rPr>
        <w:t>(</w:t>
      </w:r>
      <w:r w:rsidRPr="0000190E">
        <w:rPr>
          <w:rtl/>
        </w:rPr>
        <w:t>3) الكافي 1 : 380.</w:t>
      </w:r>
    </w:p>
    <w:p w:rsidR="000A06BC" w:rsidRPr="0000190E" w:rsidRDefault="000A06BC" w:rsidP="00C7137D">
      <w:pPr>
        <w:pStyle w:val="libFootnote0"/>
        <w:rPr>
          <w:rtl/>
          <w:lang w:bidi="fa-IR"/>
        </w:rPr>
      </w:pPr>
      <w:r>
        <w:rPr>
          <w:rtl/>
        </w:rPr>
        <w:t>(</w:t>
      </w:r>
      <w:r w:rsidRPr="0000190E">
        <w:rPr>
          <w:rtl/>
        </w:rPr>
        <w:t xml:space="preserve">4) عيون أخبار الرضا </w:t>
      </w:r>
      <w:r w:rsidR="00452747" w:rsidRPr="00452747">
        <w:rPr>
          <w:rStyle w:val="libAlaemChar"/>
          <w:rtl/>
        </w:rPr>
        <w:t>عليه‌السلام</w:t>
      </w:r>
      <w:r w:rsidRPr="0000190E">
        <w:rPr>
          <w:rtl/>
        </w:rPr>
        <w:t xml:space="preserve"> 1 : 39.</w:t>
      </w:r>
    </w:p>
    <w:p w:rsidR="000A06BC" w:rsidRPr="0000190E" w:rsidRDefault="000A06BC" w:rsidP="00C7137D">
      <w:pPr>
        <w:pStyle w:val="libFootnote0"/>
        <w:rPr>
          <w:rtl/>
          <w:lang w:bidi="fa-IR"/>
        </w:rPr>
      </w:pPr>
      <w:r>
        <w:rPr>
          <w:rtl/>
        </w:rPr>
        <w:t>(</w:t>
      </w:r>
      <w:r w:rsidRPr="0000190E">
        <w:rPr>
          <w:rtl/>
        </w:rPr>
        <w:t>5) في الأصل : ابن النديم ، وهو سهو.</w:t>
      </w:r>
    </w:p>
    <w:p w:rsidR="000A06BC" w:rsidRPr="0000190E" w:rsidRDefault="000A06BC" w:rsidP="00C7137D">
      <w:pPr>
        <w:pStyle w:val="libFootnote0"/>
        <w:rPr>
          <w:rtl/>
          <w:lang w:bidi="fa-IR"/>
        </w:rPr>
      </w:pPr>
      <w:r>
        <w:rPr>
          <w:rtl/>
        </w:rPr>
        <w:t>(</w:t>
      </w:r>
      <w:r w:rsidRPr="0000190E">
        <w:rPr>
          <w:rtl/>
        </w:rPr>
        <w:t>6) مروج الذهب 4 : 309.</w:t>
      </w:r>
    </w:p>
    <w:p w:rsidR="000A06BC" w:rsidRPr="0000190E" w:rsidRDefault="000A06BC" w:rsidP="00C7137D">
      <w:pPr>
        <w:pStyle w:val="libFootnote0"/>
        <w:rPr>
          <w:rtl/>
          <w:lang w:bidi="fa-IR"/>
        </w:rPr>
      </w:pPr>
      <w:r>
        <w:rPr>
          <w:rtl/>
        </w:rPr>
        <w:t>(</w:t>
      </w:r>
      <w:r w:rsidRPr="0000190E">
        <w:rPr>
          <w:rtl/>
        </w:rPr>
        <w:t xml:space="preserve">7) إثبات الوصيّة : 186 ، الاختصاص : 102 ، دلائل الإمامة : 205 ، وفي المناقب لم يذكر إنكاره </w:t>
      </w:r>
      <w:r w:rsidR="00452747" w:rsidRPr="00452747">
        <w:rPr>
          <w:rStyle w:val="libAlaemChar"/>
          <w:rtl/>
        </w:rPr>
        <w:t>عليه‌السلام</w:t>
      </w:r>
      <w:r w:rsidRPr="0000190E">
        <w:rPr>
          <w:rtl/>
        </w:rPr>
        <w:t xml:space="preserve"> ، راجع المناقب 4 : 383.</w:t>
      </w:r>
    </w:p>
    <w:p w:rsidR="000A06BC" w:rsidRPr="0000190E" w:rsidRDefault="000A06BC" w:rsidP="00C7137D">
      <w:pPr>
        <w:pStyle w:val="libFootnote0"/>
        <w:rPr>
          <w:rtl/>
          <w:lang w:bidi="fa-IR"/>
        </w:rPr>
      </w:pPr>
      <w:r>
        <w:rPr>
          <w:rtl/>
        </w:rPr>
        <w:t>(</w:t>
      </w:r>
      <w:r w:rsidRPr="0000190E">
        <w:rPr>
          <w:rtl/>
        </w:rPr>
        <w:t>8) تقدّم في 101.</w:t>
      </w:r>
    </w:p>
    <w:p w:rsidR="000A06BC" w:rsidRPr="0000190E" w:rsidRDefault="000A06BC" w:rsidP="00687652">
      <w:pPr>
        <w:pStyle w:val="libNormal0"/>
        <w:rPr>
          <w:rtl/>
        </w:rPr>
      </w:pPr>
      <w:r>
        <w:rPr>
          <w:rtl/>
        </w:rPr>
        <w:br w:type="page"/>
      </w:r>
      <w:r w:rsidRPr="0000190E">
        <w:rPr>
          <w:rtl/>
        </w:rPr>
        <w:lastRenderedPageBreak/>
        <w:t xml:space="preserve">أحمد مع أبي السرايا أنكرا ذلك منه ورجعا إلى الوقف </w:t>
      </w:r>
      <w:r w:rsidRPr="00C7137D">
        <w:rPr>
          <w:rStyle w:val="libFootnotenumChar"/>
          <w:rtl/>
        </w:rPr>
        <w:t>(1)</w:t>
      </w:r>
      <w:r>
        <w:rPr>
          <w:rtl/>
        </w:rPr>
        <w:t>.</w:t>
      </w:r>
    </w:p>
    <w:p w:rsidR="000A06BC" w:rsidRPr="0000190E" w:rsidRDefault="000A06BC" w:rsidP="00423C44">
      <w:pPr>
        <w:pStyle w:val="libBold1"/>
        <w:rPr>
          <w:rtl/>
        </w:rPr>
      </w:pPr>
      <w:r w:rsidRPr="0000190E">
        <w:rPr>
          <w:rtl/>
        </w:rPr>
        <w:t>ومنهم بالواسطة :</w:t>
      </w:r>
    </w:p>
    <w:p w:rsidR="000A06BC" w:rsidRPr="0000190E" w:rsidRDefault="000A06BC" w:rsidP="00F319A4">
      <w:pPr>
        <w:pStyle w:val="libNormal"/>
        <w:rPr>
          <w:rtl/>
        </w:rPr>
      </w:pPr>
      <w:r w:rsidRPr="00423C44">
        <w:rPr>
          <w:rStyle w:val="libBold2Char"/>
          <w:rtl/>
        </w:rPr>
        <w:t>محمّد</w:t>
      </w:r>
      <w:r w:rsidRPr="0000190E">
        <w:rPr>
          <w:rtl/>
        </w:rPr>
        <w:t xml:space="preserve"> بن عليّ بن إبراهيم بن موسى وأبوه ، فروى الكافي عن ابن الكردي عنه قال : ضاق بنا الأمر ، فقال لي أبي : امض بنا حتّى نصير إلى هذا الرجل يعني أبا محمّد </w:t>
      </w:r>
      <w:r w:rsidR="00452747" w:rsidRPr="00452747">
        <w:rPr>
          <w:rStyle w:val="libAlaemChar"/>
          <w:rtl/>
        </w:rPr>
        <w:t>عليه‌السلام</w:t>
      </w:r>
      <w:r w:rsidRPr="0000190E">
        <w:rPr>
          <w:rtl/>
        </w:rPr>
        <w:t xml:space="preserve"> فإنّه قد وصف عنه سماحة فقلت : تعرفه</w:t>
      </w:r>
      <w:r>
        <w:rPr>
          <w:rtl/>
        </w:rPr>
        <w:t>؟</w:t>
      </w:r>
      <w:r w:rsidRPr="0000190E">
        <w:rPr>
          <w:rtl/>
        </w:rPr>
        <w:t xml:space="preserve"> فقال : ما أعرفه ولا رأيته قطّ ، قال : فقصدناه فقال لي أبي وهو في طريقه : ما أحوجنا أن يأمر لنا بخمسمائة درهم</w:t>
      </w:r>
      <w:r>
        <w:rPr>
          <w:rtl/>
        </w:rPr>
        <w:t>!</w:t>
      </w:r>
      <w:r w:rsidRPr="0000190E">
        <w:rPr>
          <w:rtl/>
        </w:rPr>
        <w:t xml:space="preserve"> مائتا درهم للكسوة ومائتا درهم للدين ومائة درهم للنفقة ، وقلت في نفسي : ليت أمر لي بثلاثمائة</w:t>
      </w:r>
      <w:r>
        <w:rPr>
          <w:rtl/>
        </w:rPr>
        <w:t>!</w:t>
      </w:r>
      <w:r w:rsidRPr="0000190E">
        <w:rPr>
          <w:rtl/>
        </w:rPr>
        <w:t xml:space="preserve"> اشتري بمائة حمارا ومائة للنفقة ومائة للكسوة فأخرج إلى الجبل. قال : فلمّا دخلنا عليه وسلّمنا قال لأبي : يا عليّ ما خلّفك عنّا إلى هذا الوقت</w:t>
      </w:r>
      <w:r>
        <w:rPr>
          <w:rtl/>
        </w:rPr>
        <w:t>؟</w:t>
      </w:r>
      <w:r w:rsidRPr="0000190E">
        <w:rPr>
          <w:rtl/>
        </w:rPr>
        <w:t xml:space="preserve"> فقال : يا سيّدي استحييت أن ألقاك على هذه الحال. فلمّا خرجنا من عنده جاءنا غلامه ، فناول أبي صرّة وقال : هذه خمسمائة درهم ، مائتان للكسوة ومائتان للدين ومائة للنفقة وأعطاني صرّة وقال : هذه ثلاثمائة درهم ، اجعل مائة في ثمن حمار ومائة للكسوة ومائة للنفقة</w:t>
      </w:r>
      <w:r>
        <w:rPr>
          <w:rtl/>
        </w:rPr>
        <w:t xml:space="preserve"> ـ </w:t>
      </w:r>
      <w:r w:rsidRPr="0000190E">
        <w:rPr>
          <w:rtl/>
        </w:rPr>
        <w:t>إلى أن قال</w:t>
      </w:r>
      <w:r>
        <w:rPr>
          <w:rtl/>
        </w:rPr>
        <w:t xml:space="preserve"> ـ </w:t>
      </w:r>
      <w:r w:rsidRPr="0000190E">
        <w:rPr>
          <w:rtl/>
        </w:rPr>
        <w:t>ومع هذا يقول بالوقف. وقال له ابن الكردي :</w:t>
      </w:r>
      <w:r>
        <w:rPr>
          <w:rtl/>
        </w:rPr>
        <w:t xml:space="preserve"> أ</w:t>
      </w:r>
      <w:r w:rsidRPr="0000190E">
        <w:rPr>
          <w:rtl/>
        </w:rPr>
        <w:t>تريد أمرا أبين من هذا</w:t>
      </w:r>
      <w:r>
        <w:rPr>
          <w:rtl/>
        </w:rPr>
        <w:t>؟</w:t>
      </w:r>
      <w:r w:rsidRPr="0000190E">
        <w:rPr>
          <w:rtl/>
        </w:rPr>
        <w:t xml:space="preserve"> فقال : صدقت ولكنّا على أمر قد جرينا عليه </w:t>
      </w:r>
      <w:r w:rsidRPr="00C7137D">
        <w:rPr>
          <w:rStyle w:val="libFootnotenumChar"/>
          <w:rtl/>
        </w:rPr>
        <w:t>(2)</w:t>
      </w:r>
      <w:r>
        <w:rPr>
          <w:rtl/>
        </w:rPr>
        <w:t>.</w:t>
      </w:r>
    </w:p>
    <w:p w:rsidR="000A06BC" w:rsidRPr="0000190E" w:rsidRDefault="000A06BC" w:rsidP="00F319A4">
      <w:pPr>
        <w:pStyle w:val="libNormal"/>
        <w:rPr>
          <w:rtl/>
        </w:rPr>
      </w:pPr>
      <w:r w:rsidRPr="0000190E">
        <w:rPr>
          <w:rtl/>
        </w:rPr>
        <w:t xml:space="preserve">ويظهر من الخبر : أنّ أكثر الموسوية من غير ولد الرضا </w:t>
      </w:r>
      <w:r w:rsidR="00452747" w:rsidRPr="00452747">
        <w:rPr>
          <w:rStyle w:val="libAlaemChar"/>
          <w:rtl/>
        </w:rPr>
        <w:t>عليه‌السلام</w:t>
      </w:r>
      <w:r w:rsidRPr="0000190E">
        <w:rPr>
          <w:rtl/>
        </w:rPr>
        <w:t xml:space="preserve"> كانوا قائلين بالوقف حيث خرج عنهم الأمر ، كما أنّ أكثر بني الحسن </w:t>
      </w:r>
      <w:r w:rsidR="00452747" w:rsidRPr="00452747">
        <w:rPr>
          <w:rStyle w:val="libAlaemChar"/>
          <w:rtl/>
        </w:rPr>
        <w:t>عليه‌السلام</w:t>
      </w:r>
      <w:r w:rsidRPr="0000190E">
        <w:rPr>
          <w:rtl/>
        </w:rPr>
        <w:t xml:space="preserve"> حيث خرج عنهم الأمر كانوا عامّية أو زيدية. وكذلك باقي ولد المعصومين </w:t>
      </w:r>
      <w:r w:rsidR="00140652" w:rsidRPr="00140652">
        <w:rPr>
          <w:rStyle w:val="libAlaemChar"/>
          <w:rtl/>
        </w:rPr>
        <w:t>عليهم‌السلام</w:t>
      </w:r>
      <w:r w:rsidRPr="0000190E">
        <w:rPr>
          <w:rtl/>
        </w:rPr>
        <w:t xml:space="preserve"> من غير المعصوم.</w:t>
      </w:r>
    </w:p>
    <w:p w:rsidR="000A06BC" w:rsidRPr="0000190E" w:rsidRDefault="000A06BC" w:rsidP="00F319A4">
      <w:pPr>
        <w:pStyle w:val="libNormal"/>
        <w:rPr>
          <w:rtl/>
        </w:rPr>
      </w:pPr>
      <w:r w:rsidRPr="0000190E">
        <w:rPr>
          <w:rtl/>
        </w:rPr>
        <w:t xml:space="preserve">وقد قال الشريف الرضيّ في كتابه خصائص الأئمّة : إنّه لمّا أراد التوجّه عشيّة عرفة سنة ثلاث وثمانين وثلاثمائة إلى مشهد الكاظم والجواد </w:t>
      </w:r>
      <w:r w:rsidR="000D1DE6" w:rsidRPr="000D1DE6">
        <w:rPr>
          <w:rStyle w:val="libAlaemChar"/>
          <w:rtl/>
        </w:rPr>
        <w:t>عليهما‌السلام</w:t>
      </w:r>
      <w:r w:rsidRPr="0000190E">
        <w:rPr>
          <w:rtl/>
        </w:rPr>
        <w:t xml:space="preserve"> قال له بعض الرؤساء ممّن غرضه القدح في صفاته : متى كان ذلك</w:t>
      </w:r>
      <w:r>
        <w:rPr>
          <w:rtl/>
        </w:rPr>
        <w:t>؟</w:t>
      </w:r>
      <w:r w:rsidRPr="0000190E">
        <w:rPr>
          <w:rtl/>
        </w:rPr>
        <w:t xml:space="preserve"> يعني أنّ جمهور الموسويّين جارون على منهاج واحد في القول بالوقف والبراءة ممّن قال بالقطع وهو عارف بأنّ الإمامة مذهبي وعليها عقدي ومعتقدي</w:t>
      </w:r>
      <w:r>
        <w:rPr>
          <w:rtl/>
        </w:rPr>
        <w:t xml:space="preserve"> ـ </w:t>
      </w:r>
      <w:r w:rsidRPr="0000190E">
        <w:rPr>
          <w:rtl/>
        </w:rPr>
        <w:t>إلى أن قال</w:t>
      </w:r>
      <w:r>
        <w:rPr>
          <w:rtl/>
        </w:rPr>
        <w:t xml:space="preserve"> ـ </w:t>
      </w:r>
      <w:r w:rsidRPr="0000190E">
        <w:rPr>
          <w:rtl/>
        </w:rPr>
        <w:t>إنّ ذلك صار سببا لتأليف</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تقدّم في ص 102.</w:t>
      </w:r>
    </w:p>
    <w:p w:rsidR="000A06BC" w:rsidRPr="0000190E" w:rsidRDefault="000A06BC" w:rsidP="00C7137D">
      <w:pPr>
        <w:pStyle w:val="libFootnote0"/>
        <w:rPr>
          <w:rtl/>
          <w:lang w:bidi="fa-IR"/>
        </w:rPr>
      </w:pPr>
      <w:r>
        <w:rPr>
          <w:rtl/>
        </w:rPr>
        <w:t>(</w:t>
      </w:r>
      <w:r w:rsidRPr="0000190E">
        <w:rPr>
          <w:rtl/>
        </w:rPr>
        <w:t>2) الكافي 1 : 506.</w:t>
      </w:r>
    </w:p>
    <w:p w:rsidR="000A06BC" w:rsidRPr="0000190E" w:rsidRDefault="000A06BC" w:rsidP="00687652">
      <w:pPr>
        <w:pStyle w:val="libNormal0"/>
        <w:rPr>
          <w:rtl/>
        </w:rPr>
      </w:pPr>
      <w:r>
        <w:rPr>
          <w:rtl/>
        </w:rPr>
        <w:br w:type="page"/>
      </w:r>
      <w:r w:rsidRPr="0000190E">
        <w:rPr>
          <w:rtl/>
        </w:rPr>
        <w:lastRenderedPageBreak/>
        <w:t xml:space="preserve">ذلك الكتاب ليتبيّن أنّه من الإمامية </w:t>
      </w:r>
      <w:r w:rsidRPr="00C7137D">
        <w:rPr>
          <w:rStyle w:val="libFootnotenumChar"/>
          <w:rtl/>
        </w:rPr>
        <w:t>(1)</w:t>
      </w:r>
      <w:r w:rsidRPr="0000190E">
        <w:rPr>
          <w:rtl/>
        </w:rPr>
        <w:t xml:space="preserve"> وقد أشار إلى ذلك أيضا في أوّل نهج البلاغة </w:t>
      </w:r>
      <w:r w:rsidRPr="00C7137D">
        <w:rPr>
          <w:rStyle w:val="libFootnotenumChar"/>
          <w:rtl/>
        </w:rPr>
        <w:t>(2)</w:t>
      </w:r>
      <w:r>
        <w:rPr>
          <w:rtl/>
        </w:rPr>
        <w:t>.</w:t>
      </w:r>
    </w:p>
    <w:p w:rsidR="000A06BC" w:rsidRPr="0000190E" w:rsidRDefault="000A06BC" w:rsidP="00F319A4">
      <w:pPr>
        <w:pStyle w:val="libNormal"/>
        <w:rPr>
          <w:rtl/>
        </w:rPr>
      </w:pPr>
      <w:r w:rsidRPr="0000190E">
        <w:rPr>
          <w:rtl/>
        </w:rPr>
        <w:t xml:space="preserve">وفي خبر يزيد بن سليط الّذي روى النصّ على الكاظم والرضا والجواد </w:t>
      </w:r>
      <w:r w:rsidR="00140652" w:rsidRPr="00140652">
        <w:rPr>
          <w:rStyle w:val="libAlaemChar"/>
          <w:rtl/>
        </w:rPr>
        <w:t>عليهم‌السلام</w:t>
      </w:r>
      <w:r w:rsidRPr="0000190E">
        <w:rPr>
          <w:rtl/>
        </w:rPr>
        <w:t xml:space="preserve"> :</w:t>
      </w:r>
      <w:r>
        <w:rPr>
          <w:rFonts w:hint="cs"/>
          <w:rtl/>
        </w:rPr>
        <w:t xml:space="preserve"> </w:t>
      </w:r>
      <w:r w:rsidRPr="0000190E">
        <w:rPr>
          <w:rtl/>
        </w:rPr>
        <w:t xml:space="preserve">وكان اخوة عليّ </w:t>
      </w:r>
      <w:r w:rsidR="00452747" w:rsidRPr="00452747">
        <w:rPr>
          <w:rStyle w:val="libAlaemChar"/>
          <w:rtl/>
        </w:rPr>
        <w:t>عليه‌السلام</w:t>
      </w:r>
      <w:r w:rsidRPr="0000190E">
        <w:rPr>
          <w:rtl/>
        </w:rPr>
        <w:t xml:space="preserve"> يرجون أن يرثوه فعادوني من غير ذنب </w:t>
      </w:r>
      <w:r w:rsidRPr="00C7137D">
        <w:rPr>
          <w:rStyle w:val="libFootnotenumChar"/>
          <w:rtl/>
        </w:rPr>
        <w:t>(3)</w:t>
      </w:r>
      <w:r>
        <w:rPr>
          <w:rtl/>
        </w:rPr>
        <w:t>.</w:t>
      </w:r>
    </w:p>
    <w:p w:rsidR="000A06BC" w:rsidRPr="0000190E" w:rsidRDefault="000A06BC" w:rsidP="00C7137D">
      <w:pPr>
        <w:pStyle w:val="libCenterBold1"/>
        <w:rPr>
          <w:rtl/>
        </w:rPr>
      </w:pPr>
      <w:r w:rsidRPr="0000190E">
        <w:rPr>
          <w:rtl/>
        </w:rPr>
        <w:t xml:space="preserve">ومن ولد الجواد </w:t>
      </w:r>
      <w:r w:rsidR="00452747" w:rsidRPr="00452747">
        <w:rPr>
          <w:rStyle w:val="libAlaemChar"/>
          <w:rtl/>
        </w:rPr>
        <w:t>عليه‌السلام</w:t>
      </w:r>
    </w:p>
    <w:p w:rsidR="000A06BC" w:rsidRPr="0000190E" w:rsidRDefault="000A06BC" w:rsidP="00F319A4">
      <w:pPr>
        <w:pStyle w:val="libNormal"/>
        <w:rPr>
          <w:rtl/>
        </w:rPr>
      </w:pPr>
      <w:r w:rsidRPr="0000190E">
        <w:rPr>
          <w:rtl/>
        </w:rPr>
        <w:t>موسى المبرقع ، قال المفيد : روى الحسن بن الحسن الحسيني عن يعقوب بن ياسر ، قال : كان المتوكّل يقول : ويحكم</w:t>
      </w:r>
      <w:r>
        <w:rPr>
          <w:rtl/>
        </w:rPr>
        <w:t>!</w:t>
      </w:r>
      <w:r w:rsidRPr="0000190E">
        <w:rPr>
          <w:rtl/>
        </w:rPr>
        <w:t xml:space="preserve"> قد أعياني أمر ابن الرضا </w:t>
      </w:r>
      <w:r w:rsidR="00452747" w:rsidRPr="00452747">
        <w:rPr>
          <w:rStyle w:val="libAlaemChar"/>
          <w:rtl/>
        </w:rPr>
        <w:t>عليه‌السلام</w:t>
      </w:r>
      <w:r w:rsidRPr="0000190E">
        <w:rPr>
          <w:rtl/>
        </w:rPr>
        <w:t xml:space="preserve"> وجهدت أن يشرب معي وينادمني وجهدت أن آخذ فرصة في هذا المعنى فلم أجدها فقال له بعض من حضر : إن لم تجد من ابن الرضا ما تريده في هذه الحالة ، فهذا أخوه موسى قصّاف عرّاف يأكل ويشرب ويعشق ويتخالع فأحضره وأشهره ، فإنّ الخبر يشيع على ابن الرضا ولا يفرّق الناس بينه وبين أخيه ، ومن عرفه اتّهم أخاه بمثل أفعاله ، فقال : اكتبوا بإشخاصه مكرّما ، فاشخص مكرّما ، فتقدّم المتوكّل أن يتلقّاه جميع بني هاشم والقوّاد وسائر الناس ، وعمل على أنّه إذا رآه أقطعه وبنى له فيها وحوّل إليه الخمّارين والقيان ، وتقدّم بصلته وبرّه ، وأفرد له منزلا سريّا يصلح أن يزوره هو فيه. فلمّا وافى موسى تلقّاه أبو الحسن </w:t>
      </w:r>
      <w:r w:rsidR="00452747" w:rsidRPr="00452747">
        <w:rPr>
          <w:rStyle w:val="libAlaemChar"/>
          <w:rtl/>
        </w:rPr>
        <w:t>عليه‌السلام</w:t>
      </w:r>
      <w:r w:rsidRPr="0000190E">
        <w:rPr>
          <w:rtl/>
        </w:rPr>
        <w:t xml:space="preserve"> في قنطرة وصيف</w:t>
      </w:r>
      <w:r>
        <w:rPr>
          <w:rtl/>
        </w:rPr>
        <w:t xml:space="preserve"> ـ </w:t>
      </w:r>
      <w:r w:rsidRPr="0000190E">
        <w:rPr>
          <w:rtl/>
        </w:rPr>
        <w:t>وهو موضع يتلقّى فيه القادمون</w:t>
      </w:r>
      <w:r>
        <w:rPr>
          <w:rtl/>
        </w:rPr>
        <w:t xml:space="preserve"> ـ </w:t>
      </w:r>
      <w:r w:rsidRPr="0000190E">
        <w:rPr>
          <w:rtl/>
        </w:rPr>
        <w:t>فسلّم عليه ووفّاه حقّه ثمّ قال : إنّ هذا الرجل قد أحضرك ليهتكك ويضع منك ، فلا تقرّ له أنّك شربت نبيذا ، واتّق الله يا أخي أن ترتكب محظورا</w:t>
      </w:r>
      <w:r>
        <w:rPr>
          <w:rtl/>
        </w:rPr>
        <w:t>!</w:t>
      </w:r>
      <w:r w:rsidRPr="0000190E">
        <w:rPr>
          <w:rtl/>
        </w:rPr>
        <w:t xml:space="preserve"> فقال له موسى : إنّما دعاني لهذا فما حيلتي</w:t>
      </w:r>
      <w:r>
        <w:rPr>
          <w:rtl/>
        </w:rPr>
        <w:t>؟</w:t>
      </w:r>
      <w:r w:rsidRPr="0000190E">
        <w:rPr>
          <w:rtl/>
        </w:rPr>
        <w:t xml:space="preserve"> قال : لا تضع من قدرك ولا تعص ربّك ولا تفعل ما يشينك فما غرضه إلاّ هتكك ، فأبى عليه موسى وكرّر عليه أبو الحسن </w:t>
      </w:r>
      <w:r w:rsidR="00452747" w:rsidRPr="00452747">
        <w:rPr>
          <w:rStyle w:val="libAlaemChar"/>
          <w:rtl/>
        </w:rPr>
        <w:t>عليه‌السلام</w:t>
      </w:r>
      <w:r w:rsidRPr="0000190E">
        <w:rPr>
          <w:rtl/>
        </w:rPr>
        <w:t xml:space="preserve"> القول والوعظ وهو مقيم على خلافه ، فلمّا رأى أنّه لا يجيب قال له : أما إنّ المجلس الّذي يريد الاجتماع معك عليه لا تجتمع عليه أنت وهو أبدا. قال : فأقام موسى ثلاث سنين يبكّر إلى باب المتوكّل فيقال : قد</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 xml:space="preserve">1) خصائص أمير المؤمنين </w:t>
      </w:r>
      <w:r w:rsidR="00452747" w:rsidRPr="00452747">
        <w:rPr>
          <w:rStyle w:val="libAlaemChar"/>
          <w:rtl/>
        </w:rPr>
        <w:t>عليه‌السلام</w:t>
      </w:r>
      <w:r w:rsidRPr="0000190E">
        <w:rPr>
          <w:rtl/>
        </w:rPr>
        <w:t xml:space="preserve"> : 3.</w:t>
      </w:r>
    </w:p>
    <w:p w:rsidR="000A06BC" w:rsidRPr="0000190E" w:rsidRDefault="000A06BC" w:rsidP="00C7137D">
      <w:pPr>
        <w:pStyle w:val="libFootnote0"/>
        <w:rPr>
          <w:rtl/>
          <w:lang w:bidi="fa-IR"/>
        </w:rPr>
      </w:pPr>
      <w:r>
        <w:rPr>
          <w:rtl/>
        </w:rPr>
        <w:t>(</w:t>
      </w:r>
      <w:r w:rsidRPr="0000190E">
        <w:rPr>
          <w:rtl/>
        </w:rPr>
        <w:t>2) نهج البلاغة : 34</w:t>
      </w:r>
      <w:r>
        <w:rPr>
          <w:rtl/>
        </w:rPr>
        <w:t xml:space="preserve"> ـ </w:t>
      </w:r>
      <w:r w:rsidRPr="0000190E">
        <w:rPr>
          <w:rtl/>
        </w:rPr>
        <w:t>35.</w:t>
      </w:r>
    </w:p>
    <w:p w:rsidR="000A06BC" w:rsidRPr="0000190E" w:rsidRDefault="000A06BC" w:rsidP="00C7137D">
      <w:pPr>
        <w:pStyle w:val="libFootnote0"/>
        <w:rPr>
          <w:rtl/>
          <w:lang w:bidi="fa-IR"/>
        </w:rPr>
      </w:pPr>
      <w:r>
        <w:rPr>
          <w:rtl/>
        </w:rPr>
        <w:t>(</w:t>
      </w:r>
      <w:r w:rsidRPr="0000190E">
        <w:rPr>
          <w:rtl/>
        </w:rPr>
        <w:t>3) الكافي 1 : 316.</w:t>
      </w:r>
    </w:p>
    <w:p w:rsidR="000A06BC" w:rsidRPr="0000190E" w:rsidRDefault="000A06BC" w:rsidP="00687652">
      <w:pPr>
        <w:pStyle w:val="libNormal0"/>
        <w:rPr>
          <w:rtl/>
        </w:rPr>
      </w:pPr>
      <w:r>
        <w:rPr>
          <w:rtl/>
        </w:rPr>
        <w:br w:type="page"/>
      </w:r>
      <w:r w:rsidRPr="0000190E">
        <w:rPr>
          <w:rtl/>
        </w:rPr>
        <w:lastRenderedPageBreak/>
        <w:t xml:space="preserve">تشاغل اليوم ، فيروح فيقال : قد سكر ، فيبكّر فيقال له : قد شرب دواء ؛ فما زال على هذا ثلاث سنين حتّى قتل المتوكّل ولم يجتمع معه على شراب </w:t>
      </w:r>
      <w:r w:rsidRPr="00C7137D">
        <w:rPr>
          <w:rStyle w:val="libFootnotenumChar"/>
          <w:rtl/>
        </w:rPr>
        <w:t>(1)</w:t>
      </w:r>
      <w:r>
        <w:rPr>
          <w:rtl/>
        </w:rPr>
        <w:t>.</w:t>
      </w:r>
    </w:p>
    <w:p w:rsidR="000A06BC" w:rsidRPr="0000190E" w:rsidRDefault="000A06BC" w:rsidP="00C7137D">
      <w:pPr>
        <w:pStyle w:val="libCenterBold1"/>
        <w:rPr>
          <w:rtl/>
        </w:rPr>
      </w:pPr>
      <w:r w:rsidRPr="0000190E">
        <w:rPr>
          <w:rtl/>
        </w:rPr>
        <w:t xml:space="preserve">ومن ولد الهادي </w:t>
      </w:r>
      <w:r w:rsidR="00452747" w:rsidRPr="00452747">
        <w:rPr>
          <w:rStyle w:val="libAlaemChar"/>
          <w:rtl/>
        </w:rPr>
        <w:t>عليه‌السلام</w:t>
      </w:r>
    </w:p>
    <w:p w:rsidR="000A06BC" w:rsidRPr="0000190E" w:rsidRDefault="000A06BC" w:rsidP="00F319A4">
      <w:pPr>
        <w:pStyle w:val="libNormal"/>
        <w:rPr>
          <w:rtl/>
        </w:rPr>
      </w:pPr>
      <w:r w:rsidRPr="00423C44">
        <w:rPr>
          <w:rStyle w:val="libBold2Char"/>
          <w:rtl/>
        </w:rPr>
        <w:t>جعفر</w:t>
      </w:r>
      <w:r w:rsidRPr="0000190E">
        <w:rPr>
          <w:rtl/>
        </w:rPr>
        <w:t xml:space="preserve"> الكذّاب ، روى الكافي عن فاطمة بنت ابن سيابة أنّها كانت في دار الهادي </w:t>
      </w:r>
      <w:r w:rsidR="00452747" w:rsidRPr="00452747">
        <w:rPr>
          <w:rStyle w:val="libAlaemChar"/>
          <w:rtl/>
        </w:rPr>
        <w:t>عليه‌السلام</w:t>
      </w:r>
      <w:r w:rsidRPr="0000190E">
        <w:rPr>
          <w:rtl/>
        </w:rPr>
        <w:t xml:space="preserve"> وقت ولادة جعفر ، فرأت سرور أهل الدار به ولم تر الهادي </w:t>
      </w:r>
      <w:r w:rsidR="00452747" w:rsidRPr="00452747">
        <w:rPr>
          <w:rStyle w:val="libAlaemChar"/>
          <w:rtl/>
        </w:rPr>
        <w:t>عليه‌السلام</w:t>
      </w:r>
      <w:r w:rsidRPr="0000190E">
        <w:rPr>
          <w:rtl/>
        </w:rPr>
        <w:t xml:space="preserve"> مسرورا وقال </w:t>
      </w:r>
      <w:r w:rsidR="00452747" w:rsidRPr="00452747">
        <w:rPr>
          <w:rStyle w:val="libAlaemChar"/>
          <w:rtl/>
        </w:rPr>
        <w:t>عليه‌السلام</w:t>
      </w:r>
      <w:r w:rsidRPr="0000190E">
        <w:rPr>
          <w:rtl/>
        </w:rPr>
        <w:t xml:space="preserve"> لها : يهون عليك أمره ، فإنّه سيضلّ خلقا كثيرا </w:t>
      </w:r>
      <w:r w:rsidRPr="00C7137D">
        <w:rPr>
          <w:rStyle w:val="libFootnotenumChar"/>
          <w:rtl/>
        </w:rPr>
        <w:t>(2)</w:t>
      </w:r>
      <w:r>
        <w:rPr>
          <w:rtl/>
        </w:rPr>
        <w:t>.</w:t>
      </w:r>
    </w:p>
    <w:p w:rsidR="000A06BC" w:rsidRPr="0000190E" w:rsidRDefault="000A06BC" w:rsidP="00F319A4">
      <w:pPr>
        <w:pStyle w:val="libNormal"/>
        <w:rPr>
          <w:rtl/>
        </w:rPr>
      </w:pPr>
      <w:r w:rsidRPr="0000190E">
        <w:rPr>
          <w:rtl/>
        </w:rPr>
        <w:t xml:space="preserve">وفي خبر الثمالي عن السجّاد </w:t>
      </w:r>
      <w:r w:rsidR="00452747" w:rsidRPr="00452747">
        <w:rPr>
          <w:rStyle w:val="libAlaemChar"/>
          <w:rtl/>
        </w:rPr>
        <w:t>عليه‌السلام</w:t>
      </w:r>
      <w:r w:rsidRPr="0000190E">
        <w:rPr>
          <w:rtl/>
        </w:rPr>
        <w:t xml:space="preserve"> في وجه تلقيب الصادق </w:t>
      </w:r>
      <w:r w:rsidR="00452747" w:rsidRPr="00452747">
        <w:rPr>
          <w:rStyle w:val="libAlaemChar"/>
          <w:rtl/>
        </w:rPr>
        <w:t>عليه‌السلام</w:t>
      </w:r>
      <w:r w:rsidRPr="0000190E">
        <w:rPr>
          <w:rtl/>
        </w:rPr>
        <w:t xml:space="preserve"> بالصادق : أنّ الخامس من ولده يدّعي الإمامة اجتراء على الله وكذبا عليه ، فهو عند الله جعفر « الكذّاب » المفتري على الله ، ثمّ بكى السجّاد </w:t>
      </w:r>
      <w:r w:rsidR="00452747" w:rsidRPr="00452747">
        <w:rPr>
          <w:rStyle w:val="libAlaemChar"/>
          <w:rtl/>
        </w:rPr>
        <w:t>عليه‌السلام</w:t>
      </w:r>
      <w:r w:rsidRPr="0000190E">
        <w:rPr>
          <w:rtl/>
        </w:rPr>
        <w:t xml:space="preserve"> فقال : كأنّي بجعفر الكذّاب وقد حمل طاغية زمانه على تفتيش أمر وليّ الله والمغيّب في حفظ الله والتوكيل بحرم أبيه ، جهلا منه بولادته ، وحرصا على قتله إن ظفر به ، طمعا في ميراث أبيه حتّى يأخذه بغير حقّه </w:t>
      </w:r>
      <w:r w:rsidRPr="00C7137D">
        <w:rPr>
          <w:rStyle w:val="libFootnotenumChar"/>
          <w:rtl/>
        </w:rPr>
        <w:t>(3)</w:t>
      </w:r>
      <w:r>
        <w:rPr>
          <w:rtl/>
        </w:rPr>
        <w:t>.</w:t>
      </w:r>
    </w:p>
    <w:p w:rsidR="000A06BC" w:rsidRPr="0000190E" w:rsidRDefault="000A06BC" w:rsidP="00F319A4">
      <w:pPr>
        <w:pStyle w:val="libNormal"/>
        <w:rPr>
          <w:rtl/>
        </w:rPr>
      </w:pPr>
      <w:r w:rsidRPr="0000190E">
        <w:rPr>
          <w:rtl/>
        </w:rPr>
        <w:t xml:space="preserve">وروى الكافي والإكمال والإرشاد خبرا عن أحمد بن عبيد الله بن خاقان عامل السلطان وأنصب خلق الله خبرا في وصف العسكري </w:t>
      </w:r>
      <w:r w:rsidR="00452747" w:rsidRPr="00452747">
        <w:rPr>
          <w:rStyle w:val="libAlaemChar"/>
          <w:rtl/>
        </w:rPr>
        <w:t>عليه‌السلام</w:t>
      </w:r>
      <w:r w:rsidRPr="0000190E">
        <w:rPr>
          <w:rtl/>
        </w:rPr>
        <w:t xml:space="preserve"> وبيان جلاله. وفي الخبر : فسئل أحمد بن عبيد الله عن أخي العسكري </w:t>
      </w:r>
      <w:r w:rsidR="00452747" w:rsidRPr="00452747">
        <w:rPr>
          <w:rStyle w:val="libAlaemChar"/>
          <w:rtl/>
        </w:rPr>
        <w:t>عليه‌السلام</w:t>
      </w:r>
      <w:r w:rsidRPr="0000190E">
        <w:rPr>
          <w:rtl/>
        </w:rPr>
        <w:t xml:space="preserve"> جعفر ، فقال : ومن جعفر حتّى يسأل عن خبره أو يقرن به</w:t>
      </w:r>
      <w:r>
        <w:rPr>
          <w:rtl/>
        </w:rPr>
        <w:t>؟</w:t>
      </w:r>
      <w:r w:rsidRPr="0000190E">
        <w:rPr>
          <w:rtl/>
        </w:rPr>
        <w:t xml:space="preserve"> إنّ جعفرا معلن بالفسق ماجن شرّيب للخمور أقلّ من رأيت من الرجال وأهتكهم لستره قليل في نفسه خفيف ، والله لقد ورد على السلطان وأصحابه في وقت وفاة الحسن بن عليّ ما تعجّبت منه وما ظننت أنّه يكون ؛ وذلك أنّه لما اعتلّ الحسن بن عليّ بعث إليّ أبي أنّ ابن الرضا قد اعتلّ ، فركب من ساعته مبادرا إلى دار الخلافة ثمّ رجع ومعه خمسة نفر من خدم الخليفة</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الإرشاد : 331.</w:t>
      </w:r>
    </w:p>
    <w:p w:rsidR="000A06BC" w:rsidRPr="0000190E" w:rsidRDefault="000A06BC" w:rsidP="00C7137D">
      <w:pPr>
        <w:pStyle w:val="libFootnote0"/>
        <w:rPr>
          <w:rtl/>
          <w:lang w:bidi="fa-IR"/>
        </w:rPr>
      </w:pPr>
      <w:r>
        <w:rPr>
          <w:rtl/>
        </w:rPr>
        <w:t>(</w:t>
      </w:r>
      <w:r w:rsidRPr="0000190E">
        <w:rPr>
          <w:rtl/>
        </w:rPr>
        <w:t>2) لم نجده في الكافي ، بل وجدناه في إكمال الدين : 321.</w:t>
      </w:r>
    </w:p>
    <w:p w:rsidR="000A06BC" w:rsidRPr="0000190E" w:rsidRDefault="000A06BC" w:rsidP="00C7137D">
      <w:pPr>
        <w:pStyle w:val="libFootnote0"/>
        <w:rPr>
          <w:rtl/>
          <w:lang w:bidi="fa-IR"/>
        </w:rPr>
      </w:pPr>
      <w:r>
        <w:rPr>
          <w:rtl/>
        </w:rPr>
        <w:t>(</w:t>
      </w:r>
      <w:r w:rsidRPr="0000190E">
        <w:rPr>
          <w:rtl/>
        </w:rPr>
        <w:t>3) الاحتجاج : 318.</w:t>
      </w:r>
    </w:p>
    <w:p w:rsidR="000A06BC" w:rsidRPr="0000190E" w:rsidRDefault="000A06BC" w:rsidP="00687652">
      <w:pPr>
        <w:pStyle w:val="libNormal0"/>
        <w:rPr>
          <w:rtl/>
        </w:rPr>
      </w:pPr>
      <w:r>
        <w:rPr>
          <w:rtl/>
        </w:rPr>
        <w:br w:type="page"/>
      </w:r>
      <w:r w:rsidRPr="0000190E">
        <w:rPr>
          <w:rtl/>
        </w:rPr>
        <w:lastRenderedPageBreak/>
        <w:t>كلّهم من ثقاته وخاصّته منهم نحرير وأمرهم بلزوم دار الحسن بن عليّ</w:t>
      </w:r>
      <w:r>
        <w:rPr>
          <w:rtl/>
        </w:rPr>
        <w:t xml:space="preserve"> ـ </w:t>
      </w:r>
      <w:r w:rsidRPr="0000190E">
        <w:rPr>
          <w:rtl/>
        </w:rPr>
        <w:t>إلى أن قال</w:t>
      </w:r>
      <w:r>
        <w:rPr>
          <w:rtl/>
        </w:rPr>
        <w:t xml:space="preserve"> ـ </w:t>
      </w:r>
      <w:r w:rsidRPr="0000190E">
        <w:rPr>
          <w:rtl/>
        </w:rPr>
        <w:t xml:space="preserve">فلمّا دفن وتفرّق الناس اضطرب السلطان وأصحابه في طلب ولده وكثر التفتيش في المنازل والدور ، وتوقّفوا عن قسمة ميراثه ولم يزل الّذين وكّلوا بحفظ الجارية الّتي توهّموا عليها الحمل ملازمين لها سنتين وأكثر حتّى تبيّن لهم بطلان الحمل ، فقسّم ميراثه بين امّه وأخيه جعفر ، وادّعت امّه وصيّته. قال : والسلطان على ذلك يطلب أثر ولده ، فجاء جعفر بعد قسمة الميراث إلى أبي وقال له : اجعل لي مرتبة أبي وأخي واوصل إليك في كلّ سنة عشرين ألف دينار ، فقال له أبي : فإن كنت عند شيعة أبيك وأخيك إماما فلا حاجة لك إلى سلطان يرتّبك مراتبهم ولا غير سلطان ، وإن لم تكن عندهم بهذه المنزلة لم تنلها بنا. واستقلّه عند ذلك واستضعفه وأمر أن يحجب عنه ، فلم يأذن له بالدخول عليه أبي حتّى مات </w:t>
      </w:r>
      <w:r w:rsidRPr="00C7137D">
        <w:rPr>
          <w:rStyle w:val="libFootnotenumChar"/>
          <w:rtl/>
        </w:rPr>
        <w:t>(1)</w:t>
      </w:r>
      <w:r>
        <w:rPr>
          <w:rtl/>
        </w:rPr>
        <w:t>.</w:t>
      </w:r>
    </w:p>
    <w:p w:rsidR="000A06BC" w:rsidRPr="0000190E" w:rsidRDefault="000A06BC" w:rsidP="00F319A4">
      <w:pPr>
        <w:pStyle w:val="libNormal"/>
        <w:rPr>
          <w:rtl/>
        </w:rPr>
      </w:pPr>
      <w:r w:rsidRPr="0000190E">
        <w:rPr>
          <w:rtl/>
        </w:rPr>
        <w:t xml:space="preserve">وروى الحضيني عن الهادي </w:t>
      </w:r>
      <w:r w:rsidR="00452747" w:rsidRPr="00452747">
        <w:rPr>
          <w:rStyle w:val="libAlaemChar"/>
          <w:rtl/>
        </w:rPr>
        <w:t>عليه‌السلام</w:t>
      </w:r>
      <w:r w:rsidRPr="0000190E">
        <w:rPr>
          <w:rtl/>
        </w:rPr>
        <w:t xml:space="preserve"> أنّه قال : جعفر منّي بمنزلة ابن نوح من نوح </w:t>
      </w:r>
      <w:r w:rsidRPr="00C7137D">
        <w:rPr>
          <w:rStyle w:val="libFootnotenumChar"/>
          <w:rtl/>
        </w:rPr>
        <w:t>(2)</w:t>
      </w:r>
      <w:r>
        <w:rPr>
          <w:rtl/>
        </w:rPr>
        <w:t>.</w:t>
      </w:r>
      <w:r>
        <w:rPr>
          <w:rFonts w:hint="cs"/>
          <w:rtl/>
        </w:rPr>
        <w:t xml:space="preserve"> </w:t>
      </w:r>
      <w:r w:rsidRPr="0000190E">
        <w:rPr>
          <w:rtl/>
        </w:rPr>
        <w:t xml:space="preserve">وعن العسكري </w:t>
      </w:r>
      <w:r w:rsidR="00452747" w:rsidRPr="00452747">
        <w:rPr>
          <w:rStyle w:val="libAlaemChar"/>
          <w:rtl/>
        </w:rPr>
        <w:t>عليه‌السلام</w:t>
      </w:r>
      <w:r w:rsidRPr="0000190E">
        <w:rPr>
          <w:rtl/>
        </w:rPr>
        <w:t xml:space="preserve"> أنّه قال : إنّى وجعفر كهابيل وقابيل ، لو كان قادرا على قتلي لقتلني </w:t>
      </w:r>
      <w:r w:rsidRPr="00C7137D">
        <w:rPr>
          <w:rStyle w:val="libFootnotenumChar"/>
          <w:rtl/>
        </w:rPr>
        <w:t>(3)</w:t>
      </w:r>
      <w:r>
        <w:rPr>
          <w:rtl/>
        </w:rPr>
        <w:t>.</w:t>
      </w:r>
      <w:r>
        <w:rPr>
          <w:rFonts w:hint="cs"/>
          <w:rtl/>
        </w:rPr>
        <w:t xml:space="preserve"> </w:t>
      </w:r>
      <w:r w:rsidRPr="0000190E">
        <w:rPr>
          <w:rtl/>
        </w:rPr>
        <w:t xml:space="preserve">وروى غيبة الشيخ في باب توقيعات الحجّة </w:t>
      </w:r>
      <w:r w:rsidR="00452747" w:rsidRPr="00452747">
        <w:rPr>
          <w:rStyle w:val="libAlaemChar"/>
          <w:rtl/>
        </w:rPr>
        <w:t>عليه‌السلام</w:t>
      </w:r>
      <w:r w:rsidRPr="0000190E">
        <w:rPr>
          <w:rtl/>
        </w:rPr>
        <w:t xml:space="preserve"> : أنّ أحمد بن إسحاق الأشعري كتب إليه </w:t>
      </w:r>
      <w:r w:rsidR="00452747" w:rsidRPr="00452747">
        <w:rPr>
          <w:rStyle w:val="libAlaemChar"/>
          <w:rtl/>
        </w:rPr>
        <w:t>عليه‌السلام</w:t>
      </w:r>
      <w:r w:rsidRPr="0000190E">
        <w:rPr>
          <w:rtl/>
        </w:rPr>
        <w:t xml:space="preserve"> أنّ جعفرا كتب إلى بعض الشيعة يدعوه أنّه القيّم بعد أخيه ، فكتب </w:t>
      </w:r>
      <w:r w:rsidR="00452747" w:rsidRPr="00452747">
        <w:rPr>
          <w:rStyle w:val="libAlaemChar"/>
          <w:rtl/>
        </w:rPr>
        <w:t>عليه‌السلام</w:t>
      </w:r>
      <w:r w:rsidRPr="0000190E">
        <w:rPr>
          <w:rtl/>
        </w:rPr>
        <w:t xml:space="preserve"> إليه : وقد ادّعى هذا المبطل المفتري على الله الكذب بما افتراه ، فلا أدري بأيّة حالة هي له رجا أن يتمّ دعواه</w:t>
      </w:r>
      <w:r>
        <w:rPr>
          <w:rtl/>
        </w:rPr>
        <w:t>؟ أ</w:t>
      </w:r>
      <w:r w:rsidRPr="0000190E">
        <w:rPr>
          <w:rtl/>
        </w:rPr>
        <w:t xml:space="preserve">بفقه في دين الله فو الله ما يعرف حلالا من حرام ولا يفرّق بين خطأ وصواب ، أم بعلم فما يعلم حقّا من باطل ولا محكما من متشابه ، ولا يعرف حدّ الصلاة ووقتها ، أم بورع فالله شهيد على تركه الصلاة الفرض أربعين يوما يزعم ذلك لطلب الشعوذة. ولعلّ خبره تؤدّى إليكم ، وهاتيك ظروف مسكره منصوبة وآثار عصيانه لله عزّ وجلّ مشهورة </w:t>
      </w:r>
      <w:r w:rsidRPr="00C7137D">
        <w:rPr>
          <w:rStyle w:val="libFootnotenumChar"/>
          <w:rtl/>
        </w:rPr>
        <w:t>(4)</w:t>
      </w:r>
      <w:r>
        <w:rPr>
          <w:rtl/>
        </w:rPr>
        <w:t>.</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الكافي 1 : 504 ، كمال الدين : 40 ، الإرشاد : 339.</w:t>
      </w:r>
    </w:p>
    <w:p w:rsidR="000A06BC" w:rsidRPr="0000190E" w:rsidRDefault="000A06BC" w:rsidP="00C7137D">
      <w:pPr>
        <w:pStyle w:val="libFootnote0"/>
        <w:rPr>
          <w:rtl/>
          <w:lang w:bidi="fa-IR"/>
        </w:rPr>
      </w:pPr>
      <w:r>
        <w:rPr>
          <w:rtl/>
        </w:rPr>
        <w:t>(</w:t>
      </w:r>
      <w:r w:rsidRPr="0000190E">
        <w:rPr>
          <w:rtl/>
        </w:rPr>
        <w:t>2) الهداية : 381.</w:t>
      </w:r>
    </w:p>
    <w:p w:rsidR="000A06BC" w:rsidRPr="0000190E" w:rsidRDefault="000A06BC" w:rsidP="00C7137D">
      <w:pPr>
        <w:pStyle w:val="libFootnote0"/>
        <w:rPr>
          <w:rtl/>
          <w:lang w:bidi="fa-IR"/>
        </w:rPr>
      </w:pPr>
      <w:r>
        <w:rPr>
          <w:rtl/>
        </w:rPr>
        <w:t>(</w:t>
      </w:r>
      <w:r w:rsidRPr="0000190E">
        <w:rPr>
          <w:rtl/>
        </w:rPr>
        <w:t>3) الهداية : 382.</w:t>
      </w:r>
    </w:p>
    <w:p w:rsidR="000A06BC" w:rsidRPr="0000190E" w:rsidRDefault="000A06BC" w:rsidP="00C7137D">
      <w:pPr>
        <w:pStyle w:val="libFootnote0"/>
        <w:rPr>
          <w:rtl/>
          <w:lang w:bidi="fa-IR"/>
        </w:rPr>
      </w:pPr>
      <w:r>
        <w:rPr>
          <w:rtl/>
        </w:rPr>
        <w:t>(</w:t>
      </w:r>
      <w:r w:rsidRPr="0000190E">
        <w:rPr>
          <w:rtl/>
        </w:rPr>
        <w:t>4) الغيبة : 175.</w:t>
      </w:r>
    </w:p>
    <w:p w:rsidR="000A06BC" w:rsidRDefault="000A06BC" w:rsidP="000A06BC">
      <w:pPr>
        <w:pStyle w:val="Heading1Center"/>
        <w:rPr>
          <w:rtl/>
          <w:lang w:bidi="fa-IR"/>
        </w:rPr>
      </w:pPr>
      <w:r>
        <w:rPr>
          <w:rtl/>
          <w:lang w:bidi="fa-IR"/>
        </w:rPr>
        <w:br w:type="page"/>
      </w:r>
      <w:bookmarkStart w:id="40" w:name="_Toc336358211"/>
      <w:bookmarkStart w:id="41" w:name="_Toc394837914"/>
      <w:r w:rsidRPr="0000190E">
        <w:rPr>
          <w:rtl/>
          <w:lang w:bidi="fa-IR"/>
        </w:rPr>
        <w:lastRenderedPageBreak/>
        <w:t>فصل</w:t>
      </w:r>
      <w:bookmarkEnd w:id="40"/>
      <w:bookmarkEnd w:id="41"/>
      <w:r w:rsidRPr="0000190E">
        <w:rPr>
          <w:rtl/>
          <w:lang w:bidi="fa-IR"/>
        </w:rPr>
        <w:t xml:space="preserve"> </w:t>
      </w:r>
    </w:p>
    <w:p w:rsidR="000A06BC" w:rsidRPr="0000190E" w:rsidRDefault="000A06BC" w:rsidP="000A06BC">
      <w:pPr>
        <w:pStyle w:val="Heading1Center"/>
        <w:rPr>
          <w:rtl/>
        </w:rPr>
      </w:pPr>
      <w:bookmarkStart w:id="42" w:name="_Toc336358212"/>
      <w:bookmarkStart w:id="43" w:name="_Toc336233669"/>
      <w:bookmarkStart w:id="44" w:name="_Toc394837915"/>
      <w:r w:rsidRPr="0000190E">
        <w:rPr>
          <w:rtl/>
          <w:lang w:bidi="fa-IR"/>
        </w:rPr>
        <w:t xml:space="preserve">في مكارم أخلاقهم وعلوّ مقامهم </w:t>
      </w:r>
      <w:bookmarkEnd w:id="42"/>
      <w:r>
        <w:rPr>
          <w:rFonts w:hint="cs"/>
          <w:rtl/>
        </w:rPr>
        <w:t>عليهم السلام</w:t>
      </w:r>
      <w:bookmarkEnd w:id="43"/>
      <w:bookmarkEnd w:id="44"/>
    </w:p>
    <w:p w:rsidR="000A06BC" w:rsidRPr="0000190E" w:rsidRDefault="000A06BC" w:rsidP="00F319A4">
      <w:pPr>
        <w:pStyle w:val="libNormal"/>
        <w:rPr>
          <w:rtl/>
        </w:rPr>
      </w:pPr>
      <w:r w:rsidRPr="0000190E">
        <w:rPr>
          <w:rtl/>
        </w:rPr>
        <w:t xml:space="preserve">روى الكافي عن الصادق </w:t>
      </w:r>
      <w:r w:rsidR="00452747" w:rsidRPr="00452747">
        <w:rPr>
          <w:rStyle w:val="libAlaemChar"/>
          <w:rtl/>
        </w:rPr>
        <w:t>عليه‌السلام</w:t>
      </w:r>
      <w:r w:rsidRPr="0000190E">
        <w:rPr>
          <w:rtl/>
        </w:rPr>
        <w:t xml:space="preserve"> قال : بينا النبيّ </w:t>
      </w:r>
      <w:r w:rsidR="000033B7" w:rsidRPr="000033B7">
        <w:rPr>
          <w:rStyle w:val="libAlaemChar"/>
          <w:rtl/>
        </w:rPr>
        <w:t>صلى‌الله‌عليه‌وآله</w:t>
      </w:r>
      <w:r w:rsidRPr="0000190E">
        <w:rPr>
          <w:rtl/>
        </w:rPr>
        <w:t xml:space="preserve"> ذات يوم جالس في المساجد إذ جاءت جارية لبعض الأنصار وهو قاعد ، فأخذت بطرف ثوبه ، فقام لها النبيّ </w:t>
      </w:r>
      <w:r w:rsidR="000033B7" w:rsidRPr="000033B7">
        <w:rPr>
          <w:rStyle w:val="libAlaemChar"/>
          <w:rtl/>
        </w:rPr>
        <w:t>صلى‌الله‌عليه‌وآله</w:t>
      </w:r>
      <w:r w:rsidRPr="0000190E">
        <w:rPr>
          <w:rtl/>
        </w:rPr>
        <w:t xml:space="preserve"> فلم تقل شيئا ولم يقل لها النبيّ </w:t>
      </w:r>
      <w:r w:rsidR="000033B7" w:rsidRPr="000033B7">
        <w:rPr>
          <w:rStyle w:val="libAlaemChar"/>
          <w:rtl/>
        </w:rPr>
        <w:t>صلى‌الله‌عليه‌وآله</w:t>
      </w:r>
      <w:r w:rsidRPr="0000190E">
        <w:rPr>
          <w:rtl/>
        </w:rPr>
        <w:t xml:space="preserve"> شيئا ، حتّى فعلت ذلك ثلاث مرّات لا تقول له شيئا ، ولا يقول لها شيئا ، فقام لها النبيّ </w:t>
      </w:r>
      <w:r w:rsidR="000033B7" w:rsidRPr="000033B7">
        <w:rPr>
          <w:rStyle w:val="libAlaemChar"/>
          <w:rtl/>
        </w:rPr>
        <w:t>صلى‌الله‌عليه‌وآله</w:t>
      </w:r>
      <w:r w:rsidRPr="0000190E">
        <w:rPr>
          <w:rtl/>
        </w:rPr>
        <w:t xml:space="preserve"> في الرابعة وهي خلفه فأخذت هدبة من ثوبه ثمّ رجعت. فقال لها الناس : فعل الله بك وفعل</w:t>
      </w:r>
      <w:r>
        <w:rPr>
          <w:rtl/>
        </w:rPr>
        <w:t>!</w:t>
      </w:r>
      <w:r w:rsidRPr="0000190E">
        <w:rPr>
          <w:rtl/>
        </w:rPr>
        <w:t xml:space="preserve"> حبست النبيّ </w:t>
      </w:r>
      <w:r w:rsidR="00452747" w:rsidRPr="00452747">
        <w:rPr>
          <w:rStyle w:val="libAlaemChar"/>
          <w:rtl/>
        </w:rPr>
        <w:t>عليه‌السلام</w:t>
      </w:r>
      <w:r w:rsidRPr="0000190E">
        <w:rPr>
          <w:rtl/>
        </w:rPr>
        <w:t xml:space="preserve"> ثلاث مرّات لا تقولين له شيئا ولا هو يقول لك شيئا ، فما كانت حاجتك إليه</w:t>
      </w:r>
      <w:r>
        <w:rPr>
          <w:rtl/>
        </w:rPr>
        <w:t>؟</w:t>
      </w:r>
      <w:r w:rsidRPr="0000190E">
        <w:rPr>
          <w:rtl/>
        </w:rPr>
        <w:t xml:space="preserve"> قالت : إنّ لنا مريضا فأرسلني أهلي لآخذ هدبة من ثوبه يستشفى بها ، فلمّا أردت أن آخذها رآني فقام ، استحييت أن آخذها وهو يراني ، وأكره أن أستأمره في أخذها فأخذتها </w:t>
      </w:r>
      <w:r w:rsidRPr="00C7137D">
        <w:rPr>
          <w:rStyle w:val="libFootnotenumChar"/>
          <w:rtl/>
        </w:rPr>
        <w:t>(1)</w:t>
      </w:r>
      <w:r>
        <w:rPr>
          <w:rtl/>
        </w:rPr>
        <w:t>.</w:t>
      </w:r>
    </w:p>
    <w:p w:rsidR="000A06BC" w:rsidRPr="0000190E" w:rsidRDefault="000A06BC" w:rsidP="00F319A4">
      <w:pPr>
        <w:pStyle w:val="libNormal"/>
        <w:rPr>
          <w:rtl/>
        </w:rPr>
      </w:pPr>
      <w:r w:rsidRPr="0000190E">
        <w:rPr>
          <w:rtl/>
        </w:rPr>
        <w:t xml:space="preserve">وروى قرب الإسناد عن الصادق </w:t>
      </w:r>
      <w:r w:rsidR="00452747" w:rsidRPr="00452747">
        <w:rPr>
          <w:rStyle w:val="libAlaemChar"/>
          <w:rtl/>
        </w:rPr>
        <w:t>عليه‌السلام</w:t>
      </w:r>
      <w:r w:rsidRPr="0000190E">
        <w:rPr>
          <w:rtl/>
        </w:rPr>
        <w:t xml:space="preserve"> أنّ أمير المؤمنين </w:t>
      </w:r>
      <w:r w:rsidR="00452747" w:rsidRPr="00452747">
        <w:rPr>
          <w:rStyle w:val="libAlaemChar"/>
          <w:rtl/>
        </w:rPr>
        <w:t>عليه‌السلام</w:t>
      </w:r>
      <w:r w:rsidRPr="0000190E">
        <w:rPr>
          <w:rtl/>
        </w:rPr>
        <w:t xml:space="preserve"> صاحب رجلا ذمّيا فقال له الذمّي : أين تريد يا عبد الله</w:t>
      </w:r>
      <w:r>
        <w:rPr>
          <w:rtl/>
        </w:rPr>
        <w:t>؟</w:t>
      </w:r>
      <w:r w:rsidRPr="0000190E">
        <w:rPr>
          <w:rtl/>
        </w:rPr>
        <w:t xml:space="preserve"> قال : اريد الكوفة ، فلمّا عدل بالذمّي الطريق عدل </w:t>
      </w:r>
      <w:r w:rsidR="00452747" w:rsidRPr="00452747">
        <w:rPr>
          <w:rStyle w:val="libAlaemChar"/>
          <w:rtl/>
        </w:rPr>
        <w:t>عليه‌السلام</w:t>
      </w:r>
      <w:r w:rsidRPr="0000190E">
        <w:rPr>
          <w:rtl/>
        </w:rPr>
        <w:t xml:space="preserve"> معه فقال له الذمّي :</w:t>
      </w:r>
      <w:r>
        <w:rPr>
          <w:rtl/>
        </w:rPr>
        <w:t xml:space="preserve"> أ</w:t>
      </w:r>
      <w:r w:rsidRPr="0000190E">
        <w:rPr>
          <w:rtl/>
        </w:rPr>
        <w:t>لست زعمت تريد الكوفة</w:t>
      </w:r>
      <w:r>
        <w:rPr>
          <w:rtl/>
        </w:rPr>
        <w:t>؟</w:t>
      </w:r>
      <w:r w:rsidRPr="0000190E">
        <w:rPr>
          <w:rtl/>
        </w:rPr>
        <w:t xml:space="preserve"> قال : بلى ، قال :</w:t>
      </w:r>
      <w:r>
        <w:rPr>
          <w:rFonts w:hint="cs"/>
          <w:rtl/>
        </w:rPr>
        <w:t xml:space="preserve"> </w:t>
      </w:r>
      <w:r w:rsidRPr="0000190E">
        <w:rPr>
          <w:rtl/>
        </w:rPr>
        <w:t>فقد تركت الطريق ، فقال : قد علمت ، فقال : فلم عدلت معي وقد علمت ذلك</w:t>
      </w:r>
      <w:r>
        <w:rPr>
          <w:rtl/>
        </w:rPr>
        <w:t>؟</w:t>
      </w:r>
      <w:r>
        <w:rPr>
          <w:rFonts w:hint="cs"/>
          <w:rtl/>
        </w:rPr>
        <w:t xml:space="preserve"> </w:t>
      </w:r>
      <w:r w:rsidRPr="0000190E">
        <w:rPr>
          <w:rtl/>
        </w:rPr>
        <w:t xml:space="preserve">فقال </w:t>
      </w:r>
      <w:r w:rsidR="00452747" w:rsidRPr="00452747">
        <w:rPr>
          <w:rStyle w:val="libAlaemChar"/>
          <w:rtl/>
        </w:rPr>
        <w:t>عليه‌السلام</w:t>
      </w:r>
      <w:r w:rsidRPr="0000190E">
        <w:rPr>
          <w:rtl/>
        </w:rPr>
        <w:t xml:space="preserve"> له : من تمام حسن الصحبة أن يشيّع الرجل صاحبه هنيهة إذا فارقه ،</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الكافي 2 : 102.</w:t>
      </w:r>
    </w:p>
    <w:p w:rsidR="000A06BC" w:rsidRPr="0000190E" w:rsidRDefault="000A06BC" w:rsidP="00687652">
      <w:pPr>
        <w:pStyle w:val="libNormal0"/>
        <w:rPr>
          <w:rtl/>
        </w:rPr>
      </w:pPr>
      <w:r>
        <w:rPr>
          <w:rtl/>
        </w:rPr>
        <w:br w:type="page"/>
      </w:r>
      <w:r w:rsidRPr="0000190E">
        <w:rPr>
          <w:rtl/>
        </w:rPr>
        <w:lastRenderedPageBreak/>
        <w:t>فكذلك أمرنا نبيّنا ، فقال : هكذا أمر نبيّكم</w:t>
      </w:r>
      <w:r>
        <w:rPr>
          <w:rtl/>
        </w:rPr>
        <w:t>؟</w:t>
      </w:r>
      <w:r w:rsidRPr="0000190E">
        <w:rPr>
          <w:rtl/>
        </w:rPr>
        <w:t xml:space="preserve"> قال : نعم ، فقال : لا جرم إنّما تبعه من تبعه لأفعاله الكريمة ، وأنا اشهدك أنّي على دينك ، فرجع الذمّي معه </w:t>
      </w:r>
      <w:r w:rsidR="00452747" w:rsidRPr="00452747">
        <w:rPr>
          <w:rStyle w:val="libAlaemChar"/>
          <w:rtl/>
        </w:rPr>
        <w:t>عليه‌السلام</w:t>
      </w:r>
      <w:r w:rsidRPr="0000190E">
        <w:rPr>
          <w:rtl/>
        </w:rPr>
        <w:t xml:space="preserve"> فلمّا عرفه أسلم </w:t>
      </w:r>
      <w:r w:rsidRPr="00C7137D">
        <w:rPr>
          <w:rStyle w:val="libFootnotenumChar"/>
          <w:rtl/>
        </w:rPr>
        <w:t>(1)</w:t>
      </w:r>
      <w:r>
        <w:rPr>
          <w:rtl/>
        </w:rPr>
        <w:t>.</w:t>
      </w:r>
    </w:p>
    <w:p w:rsidR="000A06BC" w:rsidRPr="0000190E" w:rsidRDefault="000A06BC" w:rsidP="00F319A4">
      <w:pPr>
        <w:pStyle w:val="libNormal"/>
        <w:rPr>
          <w:rtl/>
        </w:rPr>
      </w:pPr>
      <w:r w:rsidRPr="0000190E">
        <w:rPr>
          <w:rtl/>
        </w:rPr>
        <w:t xml:space="preserve">وروى العلل عن الحسن </w:t>
      </w:r>
      <w:r w:rsidR="00452747" w:rsidRPr="00452747">
        <w:rPr>
          <w:rStyle w:val="libAlaemChar"/>
          <w:rtl/>
        </w:rPr>
        <w:t>عليه‌السلام</w:t>
      </w:r>
      <w:r w:rsidRPr="0000190E">
        <w:rPr>
          <w:rtl/>
        </w:rPr>
        <w:t xml:space="preserve"> قال : رأيت امّي فاطمة قامت في محرابها ليلة جمعتها ، فلم تزل راكعة ساجدة حتّى اتّضح عمود الصبح سمعتها تدعو للمؤمنين والمؤمنات وتسمّيهم وتكثر الدعاء لهم ولا تدعو لنفسها بشيء ، فقلت لها : يا امّاه لم لا تدعين لنفسك كما تدعين لغيرك</w:t>
      </w:r>
      <w:r>
        <w:rPr>
          <w:rtl/>
        </w:rPr>
        <w:t>؟</w:t>
      </w:r>
      <w:r w:rsidRPr="0000190E">
        <w:rPr>
          <w:rtl/>
        </w:rPr>
        <w:t xml:space="preserve"> فقالت : يا بنيّ الجار ثمّ الدار </w:t>
      </w:r>
      <w:r w:rsidRPr="00C7137D">
        <w:rPr>
          <w:rStyle w:val="libFootnotenumChar"/>
          <w:rtl/>
        </w:rPr>
        <w:t>(2)</w:t>
      </w:r>
      <w:r>
        <w:rPr>
          <w:rtl/>
        </w:rPr>
        <w:t>.</w:t>
      </w:r>
    </w:p>
    <w:p w:rsidR="000A06BC" w:rsidRPr="0000190E" w:rsidRDefault="000A06BC" w:rsidP="00F319A4">
      <w:pPr>
        <w:pStyle w:val="libNormal"/>
        <w:rPr>
          <w:rtl/>
        </w:rPr>
      </w:pPr>
      <w:r w:rsidRPr="0000190E">
        <w:rPr>
          <w:rtl/>
        </w:rPr>
        <w:t xml:space="preserve">وفي المناقب عن الروياني : مرّ الحسن والحسين </w:t>
      </w:r>
      <w:r w:rsidR="000D1DE6" w:rsidRPr="000D1DE6">
        <w:rPr>
          <w:rStyle w:val="libAlaemChar"/>
          <w:rtl/>
        </w:rPr>
        <w:t>عليهما‌السلام</w:t>
      </w:r>
      <w:r w:rsidRPr="0000190E">
        <w:rPr>
          <w:rtl/>
        </w:rPr>
        <w:t xml:space="preserve"> على شيخ يتوضّأ ولا يحسن فأخذا في التنازع يقول كلّ واحد منهما : أنت لا تحسن الوضوء ، فقالا : أيّها الشيخ كن حكما بيننا يتوضّأ كلّ واحد منّا فتوضّآ ثمّ قالا : أيّنا يحسن</w:t>
      </w:r>
      <w:r>
        <w:rPr>
          <w:rtl/>
        </w:rPr>
        <w:t>؟</w:t>
      </w:r>
      <w:r w:rsidRPr="0000190E">
        <w:rPr>
          <w:rtl/>
        </w:rPr>
        <w:t xml:space="preserve"> قال : كلّ تحسنان ، ولكن هذا الشيخ الجاهل هو الّذي لم يكن يحسن وقد تعلّم الآن منكما </w:t>
      </w:r>
      <w:r w:rsidRPr="00C7137D">
        <w:rPr>
          <w:rStyle w:val="libFootnotenumChar"/>
          <w:rtl/>
        </w:rPr>
        <w:t>(3)</w:t>
      </w:r>
      <w:r>
        <w:rPr>
          <w:rtl/>
        </w:rPr>
        <w:t>.</w:t>
      </w:r>
    </w:p>
    <w:p w:rsidR="000A06BC" w:rsidRPr="0000190E" w:rsidRDefault="000A06BC" w:rsidP="00F319A4">
      <w:pPr>
        <w:pStyle w:val="libNormal"/>
        <w:rPr>
          <w:rtl/>
        </w:rPr>
      </w:pPr>
      <w:r w:rsidRPr="0000190E">
        <w:rPr>
          <w:rtl/>
        </w:rPr>
        <w:t xml:space="preserve">قلت : وكلّ واحد منهما </w:t>
      </w:r>
      <w:r w:rsidR="000D1DE6" w:rsidRPr="000D1DE6">
        <w:rPr>
          <w:rStyle w:val="libAlaemChar"/>
          <w:rtl/>
        </w:rPr>
        <w:t>عليهما‌السلام</w:t>
      </w:r>
      <w:r w:rsidRPr="0000190E">
        <w:rPr>
          <w:rtl/>
        </w:rPr>
        <w:t xml:space="preserve"> قال : « أنت لا تحسن الوضوء » من باب إيّاك أعني واسمعي يا جارة.</w:t>
      </w:r>
    </w:p>
    <w:p w:rsidR="000A06BC" w:rsidRPr="0000190E" w:rsidRDefault="000A06BC" w:rsidP="00F319A4">
      <w:pPr>
        <w:pStyle w:val="libNormal"/>
        <w:rPr>
          <w:rtl/>
        </w:rPr>
      </w:pPr>
      <w:r w:rsidRPr="0000190E">
        <w:rPr>
          <w:rtl/>
        </w:rPr>
        <w:t xml:space="preserve">وفيه : روى المبرّد وابن عائشة : أنّ شاميّا رأى الحسن </w:t>
      </w:r>
      <w:r w:rsidR="00452747" w:rsidRPr="00452747">
        <w:rPr>
          <w:rStyle w:val="libAlaemChar"/>
          <w:rtl/>
        </w:rPr>
        <w:t>عليه‌السلام</w:t>
      </w:r>
      <w:r w:rsidRPr="0000190E">
        <w:rPr>
          <w:rtl/>
        </w:rPr>
        <w:t xml:space="preserve"> راكبا فجعل يلعن ، والحسن </w:t>
      </w:r>
      <w:r w:rsidR="00452747" w:rsidRPr="00452747">
        <w:rPr>
          <w:rStyle w:val="libAlaemChar"/>
          <w:rtl/>
        </w:rPr>
        <w:t>عليه‌السلام</w:t>
      </w:r>
      <w:r w:rsidRPr="0000190E">
        <w:rPr>
          <w:rtl/>
        </w:rPr>
        <w:t xml:space="preserve"> لا يردّ ، فلمّا فرغ أقبل </w:t>
      </w:r>
      <w:r w:rsidR="00452747" w:rsidRPr="00452747">
        <w:rPr>
          <w:rStyle w:val="libAlaemChar"/>
          <w:rtl/>
        </w:rPr>
        <w:t>عليه‌السلام</w:t>
      </w:r>
      <w:r w:rsidRPr="0000190E">
        <w:rPr>
          <w:rtl/>
        </w:rPr>
        <w:t xml:space="preserve"> عليه فسلّم عليه وضحك وقال : أظنّك غريبا ، ولعلّك شبّهت ، فلو استسعفتنا أسعفناك ، ولو سألتنا أعطيناك ، ولو استرشدتنا أرشدناك ، ولو استحملتنا حملناك ، وإن كنت جائعا أشبعناك ، وإن كنت عريانا كسوناك ، وإن كنت محتاجا أغنيناك ، وإن كنت طريدا آويناك ، وإن كانت لك حاجة قضيناها لك ، ولو حوّلت رحلك وكنت ضيفنا إلى وقت ارتحالك كان أعود عليك ، لأنّ لنا موضعا رحبا وجاها عريضا ومالا كثيرا. فلمّا سمع الرجل كلامه </w:t>
      </w:r>
      <w:r w:rsidR="00452747" w:rsidRPr="00452747">
        <w:rPr>
          <w:rStyle w:val="libAlaemChar"/>
          <w:rtl/>
        </w:rPr>
        <w:t>عليه‌السلام</w:t>
      </w:r>
      <w:r w:rsidRPr="0000190E">
        <w:rPr>
          <w:rtl/>
        </w:rPr>
        <w:t xml:space="preserve"> قال : أشهد أنّك خليفة الله في أرضه ، الله أعلم حيث يجعل رسالته ، وكنت وأبوك أبغض خلق الله إليّ والآن أنت أحبّ خلقه إليّ</w:t>
      </w:r>
      <w:r>
        <w:rPr>
          <w:rtl/>
        </w:rPr>
        <w:t xml:space="preserve"> ـ </w:t>
      </w:r>
      <w:r w:rsidRPr="0000190E">
        <w:rPr>
          <w:rtl/>
        </w:rPr>
        <w:t xml:space="preserve">وحوّل رحله إليه </w:t>
      </w:r>
      <w:r w:rsidR="00452747" w:rsidRPr="00452747">
        <w:rPr>
          <w:rStyle w:val="libAlaemChar"/>
          <w:rtl/>
        </w:rPr>
        <w:t>عليه‌السلام</w:t>
      </w:r>
      <w:r w:rsidRPr="0000190E">
        <w:rPr>
          <w:rtl/>
        </w:rPr>
        <w:t xml:space="preserve"> إلى أن ارتحل </w:t>
      </w:r>
      <w:r w:rsidRPr="00C7137D">
        <w:rPr>
          <w:rStyle w:val="libFootnotenumChar"/>
          <w:rtl/>
        </w:rPr>
        <w:t>(4)</w:t>
      </w:r>
      <w:r>
        <w:rPr>
          <w:rtl/>
        </w:rPr>
        <w:t>.</w:t>
      </w:r>
    </w:p>
    <w:p w:rsidR="000A06BC" w:rsidRPr="0000190E" w:rsidRDefault="000A06BC" w:rsidP="00F319A4">
      <w:pPr>
        <w:pStyle w:val="libNormal"/>
        <w:rPr>
          <w:rtl/>
        </w:rPr>
      </w:pPr>
      <w:r w:rsidRPr="0000190E">
        <w:rPr>
          <w:rtl/>
        </w:rPr>
        <w:t xml:space="preserve">وروى العيّاشي عن مسعدة ، قال : مرّ الحسين بن عليّ </w:t>
      </w:r>
      <w:r w:rsidR="000D1DE6" w:rsidRPr="000D1DE6">
        <w:rPr>
          <w:rStyle w:val="libAlaemChar"/>
          <w:rtl/>
        </w:rPr>
        <w:t>عليهما‌السلام</w:t>
      </w:r>
      <w:r w:rsidRPr="0000190E">
        <w:rPr>
          <w:rtl/>
        </w:rPr>
        <w:t xml:space="preserve"> بمساكين قد</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قرب الإسناد : 10.</w:t>
      </w:r>
    </w:p>
    <w:p w:rsidR="000A06BC" w:rsidRPr="0000190E" w:rsidRDefault="000A06BC" w:rsidP="00C7137D">
      <w:pPr>
        <w:pStyle w:val="libFootnote0"/>
        <w:rPr>
          <w:rtl/>
          <w:lang w:bidi="fa-IR"/>
        </w:rPr>
      </w:pPr>
      <w:r>
        <w:rPr>
          <w:rtl/>
        </w:rPr>
        <w:t>(</w:t>
      </w:r>
      <w:r w:rsidRPr="0000190E">
        <w:rPr>
          <w:rtl/>
        </w:rPr>
        <w:t>2) علل الشرائع : 181.</w:t>
      </w:r>
    </w:p>
    <w:p w:rsidR="000A06BC" w:rsidRPr="0000190E" w:rsidRDefault="000A06BC" w:rsidP="00C7137D">
      <w:pPr>
        <w:pStyle w:val="libFootnote0"/>
        <w:rPr>
          <w:rtl/>
          <w:lang w:bidi="fa-IR"/>
        </w:rPr>
      </w:pPr>
      <w:r>
        <w:rPr>
          <w:rtl/>
        </w:rPr>
        <w:t>(</w:t>
      </w:r>
      <w:r w:rsidRPr="0000190E">
        <w:rPr>
          <w:rtl/>
        </w:rPr>
        <w:t>3) المناقب 3 : 40.</w:t>
      </w:r>
    </w:p>
    <w:p w:rsidR="000A06BC" w:rsidRPr="0000190E" w:rsidRDefault="000A06BC" w:rsidP="00C7137D">
      <w:pPr>
        <w:pStyle w:val="libFootnote0"/>
        <w:rPr>
          <w:rtl/>
          <w:lang w:bidi="fa-IR"/>
        </w:rPr>
      </w:pPr>
      <w:r>
        <w:rPr>
          <w:rtl/>
        </w:rPr>
        <w:t>(</w:t>
      </w:r>
      <w:r w:rsidRPr="0000190E">
        <w:rPr>
          <w:rtl/>
        </w:rPr>
        <w:t>4) المناقب 4 : 19.</w:t>
      </w:r>
    </w:p>
    <w:p w:rsidR="000A06BC" w:rsidRPr="0000190E" w:rsidRDefault="000A06BC" w:rsidP="00687652">
      <w:pPr>
        <w:pStyle w:val="libNormal0"/>
        <w:rPr>
          <w:rtl/>
        </w:rPr>
      </w:pPr>
      <w:r>
        <w:rPr>
          <w:rtl/>
        </w:rPr>
        <w:br w:type="page"/>
      </w:r>
      <w:r w:rsidRPr="0000190E">
        <w:rPr>
          <w:rtl/>
        </w:rPr>
        <w:lastRenderedPageBreak/>
        <w:t xml:space="preserve">بسطوا كساء لهم وألقوا عليه كسرا ، فقالوا : هلمّ يا ابن رسول الله ، فثنّى وركه فأكل معهم ، ثمّ تلا إنّ الله </w:t>
      </w:r>
      <w:r w:rsidRPr="00423C44">
        <w:rPr>
          <w:rStyle w:val="libAlaemChar"/>
          <w:rtl/>
        </w:rPr>
        <w:t>(</w:t>
      </w:r>
      <w:r w:rsidRPr="000C41D4">
        <w:rPr>
          <w:rStyle w:val="libAieChar"/>
          <w:rtl/>
        </w:rPr>
        <w:t xml:space="preserve"> لا يُحِبُّ الْمُسْتَكْبِرِينَ </w:t>
      </w:r>
      <w:r w:rsidRPr="00423C44">
        <w:rPr>
          <w:rStyle w:val="libAlaemChar"/>
          <w:rtl/>
        </w:rPr>
        <w:t>)</w:t>
      </w:r>
      <w:r w:rsidRPr="0000190E">
        <w:rPr>
          <w:rtl/>
        </w:rPr>
        <w:t xml:space="preserve"> </w:t>
      </w:r>
      <w:r w:rsidRPr="00C7137D">
        <w:rPr>
          <w:rStyle w:val="libFootnotenumChar"/>
          <w:rtl/>
        </w:rPr>
        <w:t>(1)</w:t>
      </w:r>
      <w:r w:rsidRPr="0000190E">
        <w:rPr>
          <w:rtl/>
        </w:rPr>
        <w:t xml:space="preserve"> ثمّ قال : قد أجبتكم فأجيبوني ، فقاموا معه حتّى أتوا منزله ، فقال للجارية : أخرجي ما كنت تدّخرين </w:t>
      </w:r>
      <w:r w:rsidRPr="00C7137D">
        <w:rPr>
          <w:rStyle w:val="libFootnotenumChar"/>
          <w:rtl/>
        </w:rPr>
        <w:t>(2)</w:t>
      </w:r>
      <w:r>
        <w:rPr>
          <w:rtl/>
        </w:rPr>
        <w:t>.</w:t>
      </w:r>
    </w:p>
    <w:p w:rsidR="000A06BC" w:rsidRPr="0000190E" w:rsidRDefault="000A06BC" w:rsidP="00F319A4">
      <w:pPr>
        <w:pStyle w:val="libNormal"/>
        <w:rPr>
          <w:rtl/>
        </w:rPr>
      </w:pPr>
      <w:r w:rsidRPr="0000190E">
        <w:rPr>
          <w:rtl/>
        </w:rPr>
        <w:t xml:space="preserve">قلت : وتلك الكسر وإن كانت من الناس عليهم صدقة والصدقة عليهم </w:t>
      </w:r>
      <w:r w:rsidR="00140652" w:rsidRPr="00140652">
        <w:rPr>
          <w:rStyle w:val="libAlaemChar"/>
          <w:rtl/>
        </w:rPr>
        <w:t>عليهم‌السلام</w:t>
      </w:r>
      <w:r w:rsidRPr="0000190E">
        <w:rPr>
          <w:rtl/>
        </w:rPr>
        <w:t xml:space="preserve"> محرّمة ، إلاّ أنّها كانت منهم بعد تملّكهم لها إليه </w:t>
      </w:r>
      <w:r w:rsidR="00452747" w:rsidRPr="00452747">
        <w:rPr>
          <w:rStyle w:val="libAlaemChar"/>
          <w:rtl/>
        </w:rPr>
        <w:t>عليه‌السلام</w:t>
      </w:r>
      <w:r w:rsidRPr="0000190E">
        <w:rPr>
          <w:rtl/>
        </w:rPr>
        <w:t xml:space="preserve"> ضيافة. فلمّا تصدّقوا على بريرة بلحم أتت به إلى النبيّ </w:t>
      </w:r>
      <w:r w:rsidR="000033B7" w:rsidRPr="000033B7">
        <w:rPr>
          <w:rStyle w:val="libAlaemChar"/>
          <w:rtl/>
        </w:rPr>
        <w:t>صلى‌الله‌عليه‌وآله</w:t>
      </w:r>
      <w:r w:rsidRPr="0000190E">
        <w:rPr>
          <w:rtl/>
        </w:rPr>
        <w:t xml:space="preserve"> فقالت لها عائشة : إنّ النبيّ </w:t>
      </w:r>
      <w:r w:rsidR="000033B7" w:rsidRPr="000033B7">
        <w:rPr>
          <w:rStyle w:val="libAlaemChar"/>
          <w:rtl/>
        </w:rPr>
        <w:t>صلى‌الله‌عليه‌وآله</w:t>
      </w:r>
      <w:r w:rsidRPr="0000190E">
        <w:rPr>
          <w:rtl/>
        </w:rPr>
        <w:t xml:space="preserve"> لا يأكل الصدقة وهذا صدقة ، فقال النبيّ </w:t>
      </w:r>
      <w:r w:rsidR="000033B7" w:rsidRPr="000033B7">
        <w:rPr>
          <w:rStyle w:val="libAlaemChar"/>
          <w:rtl/>
        </w:rPr>
        <w:t>صلى‌الله‌عليه‌وآله</w:t>
      </w:r>
      <w:r w:rsidRPr="0000190E">
        <w:rPr>
          <w:rtl/>
        </w:rPr>
        <w:t xml:space="preserve"> لعائشة كانت صدقة ممّن أعطاها ، وأمّا منها إليّ فهديّة </w:t>
      </w:r>
      <w:r w:rsidRPr="00C7137D">
        <w:rPr>
          <w:rStyle w:val="libFootnotenumChar"/>
          <w:rtl/>
        </w:rPr>
        <w:t>(3)</w:t>
      </w:r>
      <w:r>
        <w:rPr>
          <w:rtl/>
        </w:rPr>
        <w:t>.</w:t>
      </w:r>
    </w:p>
    <w:p w:rsidR="000A06BC" w:rsidRPr="0000190E" w:rsidRDefault="000A06BC" w:rsidP="00F319A4">
      <w:pPr>
        <w:pStyle w:val="libNormal"/>
        <w:rPr>
          <w:rtl/>
        </w:rPr>
      </w:pPr>
      <w:r w:rsidRPr="0000190E">
        <w:rPr>
          <w:rtl/>
        </w:rPr>
        <w:t xml:space="preserve">وروى الإرشاد وغيره عن محمّد بن جعفر وغيره ، قالوا : وقف على عليّ بن الحسين </w:t>
      </w:r>
      <w:r w:rsidR="00452747" w:rsidRPr="00452747">
        <w:rPr>
          <w:rStyle w:val="libAlaemChar"/>
          <w:rtl/>
        </w:rPr>
        <w:t>عليه‌السلام</w:t>
      </w:r>
      <w:r w:rsidRPr="0000190E">
        <w:rPr>
          <w:rtl/>
        </w:rPr>
        <w:t xml:space="preserve"> رجل من أهل بيته</w:t>
      </w:r>
      <w:r>
        <w:rPr>
          <w:rtl/>
        </w:rPr>
        <w:t xml:space="preserve"> ـ </w:t>
      </w:r>
      <w:r w:rsidRPr="0000190E">
        <w:rPr>
          <w:rtl/>
        </w:rPr>
        <w:t>قال الراوي هو الحسن بن الحسن</w:t>
      </w:r>
      <w:r>
        <w:rPr>
          <w:rtl/>
        </w:rPr>
        <w:t xml:space="preserve"> ـ </w:t>
      </w:r>
      <w:r w:rsidRPr="0000190E">
        <w:rPr>
          <w:rtl/>
        </w:rPr>
        <w:t>فأسمعه وشتمه فلم يكلّمه ، فلمّا انصرف قال لجلسائه لقد سمعتم ما قال هذا الرجل ، وأنا احبّ أن تبلغوا معي إليه تسمعوا منّي ردّي عليه ، قالوا له : تفعل</w:t>
      </w:r>
      <w:r>
        <w:rPr>
          <w:rtl/>
        </w:rPr>
        <w:t>!</w:t>
      </w:r>
      <w:r w:rsidRPr="0000190E">
        <w:rPr>
          <w:rtl/>
        </w:rPr>
        <w:t xml:space="preserve"> ولقد كنّا نحبّ أن تقول له وتقول </w:t>
      </w:r>
      <w:r w:rsidRPr="00C7137D">
        <w:rPr>
          <w:rStyle w:val="libFootnotenumChar"/>
          <w:rtl/>
        </w:rPr>
        <w:t>(4)</w:t>
      </w:r>
      <w:r w:rsidRPr="0000190E">
        <w:rPr>
          <w:rtl/>
        </w:rPr>
        <w:t xml:space="preserve"> فأخذ نعليه ومشى وهو يقول </w:t>
      </w:r>
      <w:r w:rsidRPr="00423C44">
        <w:rPr>
          <w:rStyle w:val="libAlaemChar"/>
          <w:rtl/>
        </w:rPr>
        <w:t>(</w:t>
      </w:r>
      <w:r w:rsidRPr="000C41D4">
        <w:rPr>
          <w:rStyle w:val="libAieChar"/>
          <w:rtl/>
        </w:rPr>
        <w:t xml:space="preserve"> وَالْكاظِمِينَ الْغَيْظَ وَالْعافِينَ عَنِ النَّاسِ وَاللهُ يُحِبُّ الْمُحْسِنِينَ </w:t>
      </w:r>
      <w:r w:rsidRPr="00423C44">
        <w:rPr>
          <w:rStyle w:val="libAlaemChar"/>
          <w:rtl/>
        </w:rPr>
        <w:t>)</w:t>
      </w:r>
      <w:r w:rsidRPr="0000190E">
        <w:rPr>
          <w:rtl/>
        </w:rPr>
        <w:t xml:space="preserve"> </w:t>
      </w:r>
      <w:r w:rsidRPr="00C7137D">
        <w:rPr>
          <w:rStyle w:val="libFootnotenumChar"/>
          <w:rtl/>
        </w:rPr>
        <w:t>(5)</w:t>
      </w:r>
      <w:r w:rsidRPr="0000190E">
        <w:rPr>
          <w:rtl/>
        </w:rPr>
        <w:t xml:space="preserve"> قالوا : فعلمنا أنّه لا يقول له شيئا ، فخرج حتّى أتى منزل الرجل فصرخ به ، فقال : قولوا له : هذا عليّ بن الحسين. فخرج متوثّبا للشرّ</w:t>
      </w:r>
      <w:r>
        <w:rPr>
          <w:rtl/>
        </w:rPr>
        <w:t xml:space="preserve"> ـ </w:t>
      </w:r>
      <w:r w:rsidRPr="0000190E">
        <w:rPr>
          <w:rtl/>
        </w:rPr>
        <w:t xml:space="preserve">وهو لا يشكّ أنّه </w:t>
      </w:r>
      <w:r w:rsidR="00452747" w:rsidRPr="00452747">
        <w:rPr>
          <w:rStyle w:val="libAlaemChar"/>
          <w:rtl/>
        </w:rPr>
        <w:t>عليه‌السلام</w:t>
      </w:r>
      <w:r w:rsidRPr="0000190E">
        <w:rPr>
          <w:rtl/>
        </w:rPr>
        <w:t xml:space="preserve"> إنّما جاء مكافئا له على بعض ما كان منه</w:t>
      </w:r>
      <w:r>
        <w:rPr>
          <w:rtl/>
        </w:rPr>
        <w:t xml:space="preserve"> ـ </w:t>
      </w:r>
      <w:r w:rsidRPr="0000190E">
        <w:rPr>
          <w:rtl/>
        </w:rPr>
        <w:t xml:space="preserve">فقال </w:t>
      </w:r>
      <w:r w:rsidR="00452747" w:rsidRPr="00452747">
        <w:rPr>
          <w:rStyle w:val="libAlaemChar"/>
          <w:rtl/>
        </w:rPr>
        <w:t>عليه‌السلام</w:t>
      </w:r>
      <w:r w:rsidRPr="0000190E">
        <w:rPr>
          <w:rtl/>
        </w:rPr>
        <w:t xml:space="preserve"> له : يا أخي كنت وقفت عليّ آنفا وقلت وقلت ، فإن كنت قلت ما فيّ فأستغفر الله منه ، وإن كنت قلت ما ليس فيّ فغفر الله لك ، فقبّل الرجل بين عينيه وقال : بلى قلت فيك ما ليس فيك ، وأنا أحقّ به </w:t>
      </w:r>
      <w:r w:rsidRPr="00C7137D">
        <w:rPr>
          <w:rStyle w:val="libFootnotenumChar"/>
          <w:rtl/>
        </w:rPr>
        <w:t>(6)</w:t>
      </w:r>
      <w:r>
        <w:rPr>
          <w:rtl/>
        </w:rPr>
        <w:t>.</w:t>
      </w:r>
    </w:p>
    <w:p w:rsidR="000A06BC" w:rsidRPr="0000190E" w:rsidRDefault="000A06BC" w:rsidP="00F319A4">
      <w:pPr>
        <w:pStyle w:val="libNormal"/>
        <w:rPr>
          <w:rtl/>
        </w:rPr>
      </w:pPr>
      <w:r w:rsidRPr="0000190E">
        <w:rPr>
          <w:rtl/>
        </w:rPr>
        <w:t xml:space="preserve">وفي الإرشاد : روى الواقدي عن عبد الله بن محمّد بن عمر بن عليّ قال : كان هشام بن إسماعيل يسيء جوارنا ولقي منه عليّ بن الحسين </w:t>
      </w:r>
      <w:r w:rsidR="00452747" w:rsidRPr="00452747">
        <w:rPr>
          <w:rStyle w:val="libAlaemChar"/>
          <w:rtl/>
        </w:rPr>
        <w:t>عليه‌السلام</w:t>
      </w:r>
      <w:r w:rsidRPr="0000190E">
        <w:rPr>
          <w:rtl/>
        </w:rPr>
        <w:t xml:space="preserve"> أذى شديدا ،</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 xml:space="preserve">1) كذا في تفسير العيّاشي أيضا ، وفي المصحف الشريف </w:t>
      </w:r>
      <w:r w:rsidRPr="00423C44">
        <w:rPr>
          <w:rStyle w:val="libAlaemChar"/>
          <w:rtl/>
        </w:rPr>
        <w:t>(</w:t>
      </w:r>
      <w:r w:rsidRPr="00C7137D">
        <w:rPr>
          <w:rStyle w:val="libFootnoteAieChar"/>
          <w:rtl/>
        </w:rPr>
        <w:t xml:space="preserve"> إِنَّهُ لا يُحِبُّ الْمُسْتَكْبِرِينَ </w:t>
      </w:r>
      <w:r w:rsidRPr="00423C44">
        <w:rPr>
          <w:rStyle w:val="libAlaemChar"/>
          <w:rtl/>
        </w:rPr>
        <w:t>)</w:t>
      </w:r>
      <w:r w:rsidRPr="0000190E">
        <w:rPr>
          <w:rtl/>
        </w:rPr>
        <w:t xml:space="preserve"> سورة النحل : 23.</w:t>
      </w:r>
    </w:p>
    <w:p w:rsidR="000A06BC" w:rsidRPr="0000190E" w:rsidRDefault="000A06BC" w:rsidP="00C7137D">
      <w:pPr>
        <w:pStyle w:val="libFootnote0"/>
        <w:rPr>
          <w:rtl/>
          <w:lang w:bidi="fa-IR"/>
        </w:rPr>
      </w:pPr>
      <w:r>
        <w:rPr>
          <w:rtl/>
        </w:rPr>
        <w:t>(</w:t>
      </w:r>
      <w:r w:rsidRPr="0000190E">
        <w:rPr>
          <w:rtl/>
        </w:rPr>
        <w:t>2) تفسير العيّاشي 2 : 257.</w:t>
      </w:r>
    </w:p>
    <w:p w:rsidR="000A06BC" w:rsidRPr="0000190E" w:rsidRDefault="000A06BC" w:rsidP="00C7137D">
      <w:pPr>
        <w:pStyle w:val="libFootnote0"/>
        <w:rPr>
          <w:rtl/>
          <w:lang w:bidi="fa-IR"/>
        </w:rPr>
      </w:pPr>
      <w:r>
        <w:rPr>
          <w:rtl/>
        </w:rPr>
        <w:t>(</w:t>
      </w:r>
      <w:r w:rsidRPr="0000190E">
        <w:rPr>
          <w:rtl/>
        </w:rPr>
        <w:t>3) الكافي 5 : 486.</w:t>
      </w:r>
    </w:p>
    <w:p w:rsidR="000A06BC" w:rsidRPr="0000190E" w:rsidRDefault="000A06BC" w:rsidP="00C7137D">
      <w:pPr>
        <w:pStyle w:val="libFootnote0"/>
        <w:rPr>
          <w:rtl/>
          <w:lang w:bidi="fa-IR"/>
        </w:rPr>
      </w:pPr>
      <w:r>
        <w:rPr>
          <w:rtl/>
        </w:rPr>
        <w:t>(</w:t>
      </w:r>
      <w:r w:rsidRPr="0000190E">
        <w:rPr>
          <w:rtl/>
        </w:rPr>
        <w:t>4) في المصدر : قالوا له : نفعل ، ولقد كنّا نحبّ أن تقول له ونقول.</w:t>
      </w:r>
    </w:p>
    <w:p w:rsidR="000A06BC" w:rsidRPr="0000190E" w:rsidRDefault="000A06BC" w:rsidP="00C7137D">
      <w:pPr>
        <w:pStyle w:val="libFootnote0"/>
        <w:rPr>
          <w:rtl/>
          <w:lang w:bidi="fa-IR"/>
        </w:rPr>
      </w:pPr>
      <w:r>
        <w:rPr>
          <w:rtl/>
        </w:rPr>
        <w:t>(</w:t>
      </w:r>
      <w:r w:rsidRPr="0000190E">
        <w:rPr>
          <w:rtl/>
        </w:rPr>
        <w:t>5) الإرشاد : 257.</w:t>
      </w:r>
    </w:p>
    <w:p w:rsidR="000A06BC" w:rsidRPr="0000190E" w:rsidRDefault="000A06BC" w:rsidP="00C7137D">
      <w:pPr>
        <w:pStyle w:val="libFootnote0"/>
        <w:rPr>
          <w:rtl/>
          <w:lang w:bidi="fa-IR"/>
        </w:rPr>
      </w:pPr>
      <w:r>
        <w:rPr>
          <w:rtl/>
        </w:rPr>
        <w:t>(</w:t>
      </w:r>
      <w:r w:rsidRPr="0000190E">
        <w:rPr>
          <w:rtl/>
        </w:rPr>
        <w:t>6) الإرشاد : 258.</w:t>
      </w:r>
    </w:p>
    <w:p w:rsidR="000A06BC" w:rsidRPr="0000190E" w:rsidRDefault="000A06BC" w:rsidP="00687652">
      <w:pPr>
        <w:pStyle w:val="libNormal0"/>
        <w:rPr>
          <w:rtl/>
        </w:rPr>
      </w:pPr>
      <w:r>
        <w:rPr>
          <w:rtl/>
        </w:rPr>
        <w:br w:type="page"/>
      </w:r>
      <w:r w:rsidRPr="0000190E">
        <w:rPr>
          <w:rtl/>
        </w:rPr>
        <w:lastRenderedPageBreak/>
        <w:t xml:space="preserve">فلمّا عزل أمر به الوليد أن يوقف للناس ، فمرّ </w:t>
      </w:r>
      <w:r w:rsidR="00452747" w:rsidRPr="00452747">
        <w:rPr>
          <w:rStyle w:val="libAlaemChar"/>
          <w:rtl/>
        </w:rPr>
        <w:t>عليه‌السلام</w:t>
      </w:r>
      <w:r w:rsidRPr="0000190E">
        <w:rPr>
          <w:rtl/>
        </w:rPr>
        <w:t xml:space="preserve"> له وقد وقف عند دار مروان ، فسلّم </w:t>
      </w:r>
      <w:r w:rsidR="00452747" w:rsidRPr="00452747">
        <w:rPr>
          <w:rStyle w:val="libAlaemChar"/>
          <w:rtl/>
        </w:rPr>
        <w:t>عليه‌السلام</w:t>
      </w:r>
      <w:r w:rsidRPr="0000190E">
        <w:rPr>
          <w:rtl/>
        </w:rPr>
        <w:t xml:space="preserve"> عليه ، وكان </w:t>
      </w:r>
      <w:r w:rsidR="00452747" w:rsidRPr="00452747">
        <w:rPr>
          <w:rStyle w:val="libAlaemChar"/>
          <w:rtl/>
        </w:rPr>
        <w:t>عليه‌السلام</w:t>
      </w:r>
      <w:r w:rsidRPr="0000190E">
        <w:rPr>
          <w:rtl/>
        </w:rPr>
        <w:t xml:space="preserve"> قد تقدّم إلى خاصّته أن لا يعرض له أحدا </w:t>
      </w:r>
      <w:r w:rsidRPr="00C7137D">
        <w:rPr>
          <w:rStyle w:val="libFootnotenumChar"/>
          <w:rtl/>
        </w:rPr>
        <w:t>(1)</w:t>
      </w:r>
      <w:r>
        <w:rPr>
          <w:rtl/>
        </w:rPr>
        <w:t>.</w:t>
      </w:r>
    </w:p>
    <w:p w:rsidR="000A06BC" w:rsidRPr="0000190E" w:rsidRDefault="000A06BC" w:rsidP="00F319A4">
      <w:pPr>
        <w:pStyle w:val="libNormal"/>
        <w:rPr>
          <w:rtl/>
        </w:rPr>
      </w:pPr>
      <w:r w:rsidRPr="0000190E">
        <w:rPr>
          <w:rtl/>
        </w:rPr>
        <w:t xml:space="preserve">وفيه عن سليمان بن قرم : كان أبو جعفر الباقر </w:t>
      </w:r>
      <w:r w:rsidR="00452747" w:rsidRPr="00452747">
        <w:rPr>
          <w:rStyle w:val="libAlaemChar"/>
          <w:rtl/>
        </w:rPr>
        <w:t>عليه‌السلام</w:t>
      </w:r>
      <w:r w:rsidRPr="0000190E">
        <w:rPr>
          <w:rtl/>
        </w:rPr>
        <w:t xml:space="preserve"> يجيزنا بالخمسمائة درهم إلى الستّمائة إلى الألف درهم ، وكان لا يملّ من صلة الاخوان وقاصديه وراجيه </w:t>
      </w:r>
      <w:r w:rsidRPr="00C7137D">
        <w:rPr>
          <w:rStyle w:val="libFootnotenumChar"/>
          <w:rtl/>
        </w:rPr>
        <w:t>(2)</w:t>
      </w:r>
      <w:r>
        <w:rPr>
          <w:rtl/>
        </w:rPr>
        <w:t>.</w:t>
      </w:r>
    </w:p>
    <w:p w:rsidR="000A06BC" w:rsidRPr="0000190E" w:rsidRDefault="000A06BC" w:rsidP="00F319A4">
      <w:pPr>
        <w:pStyle w:val="libNormal"/>
        <w:rPr>
          <w:rtl/>
        </w:rPr>
      </w:pPr>
      <w:r w:rsidRPr="0000190E">
        <w:rPr>
          <w:rtl/>
        </w:rPr>
        <w:t xml:space="preserve">وفي المناقب : قال نصراني للباقر </w:t>
      </w:r>
      <w:r w:rsidR="00452747" w:rsidRPr="00452747">
        <w:rPr>
          <w:rStyle w:val="libAlaemChar"/>
          <w:rtl/>
        </w:rPr>
        <w:t>عليه‌السلام</w:t>
      </w:r>
      <w:r w:rsidRPr="0000190E">
        <w:rPr>
          <w:rtl/>
        </w:rPr>
        <w:t xml:space="preserve"> : أنت بقر</w:t>
      </w:r>
      <w:r>
        <w:rPr>
          <w:rtl/>
        </w:rPr>
        <w:t>!</w:t>
      </w:r>
      <w:r w:rsidRPr="0000190E">
        <w:rPr>
          <w:rtl/>
        </w:rPr>
        <w:t xml:space="preserve"> قال : لا أنا باقر ، قال : أنت ابن الطّباخة ، قال : ذاك حرفتها ، قال : أنت ابن السوداء الزنجيّة البذيّة ، قال : إن كنت صدقت غفر الله لها ، وإن كنت كذبت غفر الله لك ، فأسلم النصراني </w:t>
      </w:r>
      <w:r w:rsidRPr="00C7137D">
        <w:rPr>
          <w:rStyle w:val="libFootnotenumChar"/>
          <w:rtl/>
        </w:rPr>
        <w:t>(3)</w:t>
      </w:r>
      <w:r>
        <w:rPr>
          <w:rtl/>
        </w:rPr>
        <w:t>.</w:t>
      </w:r>
    </w:p>
    <w:p w:rsidR="000A06BC" w:rsidRPr="0000190E" w:rsidRDefault="000A06BC" w:rsidP="00F319A4">
      <w:pPr>
        <w:pStyle w:val="libNormal"/>
        <w:rPr>
          <w:rtl/>
        </w:rPr>
      </w:pPr>
      <w:r w:rsidRPr="0000190E">
        <w:rPr>
          <w:rtl/>
        </w:rPr>
        <w:t xml:space="preserve">وفي المناقب : نام رجل من الحاجّ في المدينة ، فتوهّم أنّ هميانه سرق ، فخرج فرأى جعفر الصادق </w:t>
      </w:r>
      <w:r w:rsidR="00452747" w:rsidRPr="00452747">
        <w:rPr>
          <w:rStyle w:val="libAlaemChar"/>
          <w:rtl/>
        </w:rPr>
        <w:t>عليه‌السلام</w:t>
      </w:r>
      <w:r w:rsidRPr="0000190E">
        <w:rPr>
          <w:rtl/>
        </w:rPr>
        <w:t xml:space="preserve"> مصلّيا ولم يعرفه فتعلّق به وقال : له أنت أخذت همياني ، قال : ما كان فيه</w:t>
      </w:r>
      <w:r>
        <w:rPr>
          <w:rtl/>
        </w:rPr>
        <w:t>؟</w:t>
      </w:r>
      <w:r w:rsidRPr="0000190E">
        <w:rPr>
          <w:rtl/>
        </w:rPr>
        <w:t xml:space="preserve"> قال : ألف دينار ، فحمله إلى داره ووزن له ألف دينار ، وعاد إلى منزله فوجد هميانه فعاد إليه </w:t>
      </w:r>
      <w:r w:rsidR="00452747" w:rsidRPr="00452747">
        <w:rPr>
          <w:rStyle w:val="libAlaemChar"/>
          <w:rtl/>
        </w:rPr>
        <w:t>عليه‌السلام</w:t>
      </w:r>
      <w:r w:rsidRPr="0000190E">
        <w:rPr>
          <w:rtl/>
        </w:rPr>
        <w:t xml:space="preserve"> بالمال معتذرا ، فأبى قبوله وقال : « شيء خرج من يدي لا يعود إليّ » فسأل الرجل عنه ، فقيل : هذا جعفر الصادق ، قال : لا جرم هذا فعال مثله </w:t>
      </w:r>
      <w:r w:rsidRPr="00C7137D">
        <w:rPr>
          <w:rStyle w:val="libFootnotenumChar"/>
          <w:rtl/>
        </w:rPr>
        <w:t>(4)</w:t>
      </w:r>
      <w:r>
        <w:rPr>
          <w:rtl/>
        </w:rPr>
        <w:t>.</w:t>
      </w:r>
    </w:p>
    <w:p w:rsidR="000A06BC" w:rsidRPr="0000190E" w:rsidRDefault="000A06BC" w:rsidP="00F319A4">
      <w:pPr>
        <w:pStyle w:val="libNormal"/>
        <w:rPr>
          <w:rtl/>
        </w:rPr>
      </w:pPr>
      <w:r w:rsidRPr="0000190E">
        <w:rPr>
          <w:rtl/>
        </w:rPr>
        <w:t xml:space="preserve">وروى مقاتل أبي الفرج عن ابن عقدة عن يحيى بن الحسن قال : كان موسى ابن جعفر </w:t>
      </w:r>
      <w:r w:rsidR="00452747" w:rsidRPr="00452747">
        <w:rPr>
          <w:rStyle w:val="libAlaemChar"/>
          <w:rtl/>
        </w:rPr>
        <w:t>عليه‌السلام</w:t>
      </w:r>
      <w:r w:rsidRPr="0000190E">
        <w:rPr>
          <w:rtl/>
        </w:rPr>
        <w:t xml:space="preserve"> إذا بلغه عن الرجل ما يكره بعث إليه بصرّة دنانير وكانت صراره ما بين الثلاثمائة إلى المائتين دينارا ، فكانت صرار موسى </w:t>
      </w:r>
      <w:r w:rsidR="00452747" w:rsidRPr="00452747">
        <w:rPr>
          <w:rStyle w:val="libAlaemChar"/>
          <w:rtl/>
        </w:rPr>
        <w:t>عليه‌السلام</w:t>
      </w:r>
      <w:r w:rsidRPr="0000190E">
        <w:rPr>
          <w:rtl/>
        </w:rPr>
        <w:t xml:space="preserve"> مثلا </w:t>
      </w:r>
      <w:r w:rsidRPr="00C7137D">
        <w:rPr>
          <w:rStyle w:val="libFootnotenumChar"/>
          <w:rtl/>
        </w:rPr>
        <w:t>(5)</w:t>
      </w:r>
      <w:r>
        <w:rPr>
          <w:rtl/>
        </w:rPr>
        <w:t>.</w:t>
      </w:r>
    </w:p>
    <w:p w:rsidR="000A06BC" w:rsidRPr="0000190E" w:rsidRDefault="000A06BC" w:rsidP="00F319A4">
      <w:pPr>
        <w:pStyle w:val="libNormal"/>
        <w:rPr>
          <w:rtl/>
        </w:rPr>
      </w:pPr>
      <w:r w:rsidRPr="0000190E">
        <w:rPr>
          <w:rtl/>
        </w:rPr>
        <w:t xml:space="preserve">وروى هو والإرشاد : أنّ رجلا من ولد عمر بن الخطّاب كان بالمدينة يؤذي موسى بن جعفر ويسبّه إذا رآه ويشتم عليّا </w:t>
      </w:r>
      <w:r w:rsidR="00452747" w:rsidRPr="00452747">
        <w:rPr>
          <w:rStyle w:val="libAlaemChar"/>
          <w:rtl/>
        </w:rPr>
        <w:t>عليه‌السلام</w:t>
      </w:r>
      <w:r w:rsidRPr="0000190E">
        <w:rPr>
          <w:rtl/>
        </w:rPr>
        <w:t xml:space="preserve"> فقال له بعض حاشيته يوما : دعنا نقتل هذا الفاجر ، فنهاهم عن ذلك أشدّ النهي وزجرهم أشدّ الزجر ، وسأل عن موضع العمري فقيل له : إنّه يزرع في ناحية من نواحي المدينة ، فركب إليه فوجده في مزرعة له فدخل المزرعة بحماره ، فصاح به العمري لا توطّأ زرعنا</w:t>
      </w:r>
      <w:r>
        <w:rPr>
          <w:rtl/>
        </w:rPr>
        <w:t>!</w:t>
      </w:r>
      <w:r w:rsidRPr="0000190E">
        <w:rPr>
          <w:rtl/>
        </w:rPr>
        <w:t xml:space="preserve"> فتوطّأه بالحمار حتّى وصل إليه وجلس عنده وباسطه وضاحكه وقال له : كم غرمت على</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الإرشاد : 258.</w:t>
      </w:r>
    </w:p>
    <w:p w:rsidR="000A06BC" w:rsidRPr="0000190E" w:rsidRDefault="000A06BC" w:rsidP="00C7137D">
      <w:pPr>
        <w:pStyle w:val="libFootnote0"/>
        <w:rPr>
          <w:rtl/>
          <w:lang w:bidi="fa-IR"/>
        </w:rPr>
      </w:pPr>
      <w:r>
        <w:rPr>
          <w:rtl/>
        </w:rPr>
        <w:t>(</w:t>
      </w:r>
      <w:r w:rsidRPr="0000190E">
        <w:rPr>
          <w:rtl/>
        </w:rPr>
        <w:t>2) الإرشاد : 266.</w:t>
      </w:r>
    </w:p>
    <w:p w:rsidR="000A06BC" w:rsidRPr="0000190E" w:rsidRDefault="000A06BC" w:rsidP="00C7137D">
      <w:pPr>
        <w:pStyle w:val="libFootnote0"/>
        <w:rPr>
          <w:rtl/>
          <w:lang w:bidi="fa-IR"/>
        </w:rPr>
      </w:pPr>
      <w:r>
        <w:rPr>
          <w:rtl/>
        </w:rPr>
        <w:t>(</w:t>
      </w:r>
      <w:r w:rsidRPr="0000190E">
        <w:rPr>
          <w:rtl/>
        </w:rPr>
        <w:t>3) المناقب 4 : 207.</w:t>
      </w:r>
    </w:p>
    <w:p w:rsidR="000A06BC" w:rsidRPr="0000190E" w:rsidRDefault="000A06BC" w:rsidP="00C7137D">
      <w:pPr>
        <w:pStyle w:val="libFootnote0"/>
        <w:rPr>
          <w:rtl/>
          <w:lang w:bidi="fa-IR"/>
        </w:rPr>
      </w:pPr>
      <w:r>
        <w:rPr>
          <w:rtl/>
        </w:rPr>
        <w:t>(</w:t>
      </w:r>
      <w:r w:rsidRPr="0000190E">
        <w:rPr>
          <w:rtl/>
        </w:rPr>
        <w:t>4) المناقب 4 : 274.</w:t>
      </w:r>
    </w:p>
    <w:p w:rsidR="000A06BC" w:rsidRPr="0000190E" w:rsidRDefault="000A06BC" w:rsidP="00C7137D">
      <w:pPr>
        <w:pStyle w:val="libFootnote0"/>
        <w:rPr>
          <w:rtl/>
          <w:lang w:bidi="fa-IR"/>
        </w:rPr>
      </w:pPr>
      <w:r>
        <w:rPr>
          <w:rtl/>
        </w:rPr>
        <w:t>(</w:t>
      </w:r>
      <w:r w:rsidRPr="0000190E">
        <w:rPr>
          <w:rtl/>
        </w:rPr>
        <w:t>5) مقاتل الطالبيّين : 332.</w:t>
      </w:r>
    </w:p>
    <w:p w:rsidR="000A06BC" w:rsidRPr="0000190E" w:rsidRDefault="000A06BC" w:rsidP="00687652">
      <w:pPr>
        <w:pStyle w:val="libNormal0"/>
        <w:rPr>
          <w:rtl/>
        </w:rPr>
      </w:pPr>
      <w:r>
        <w:rPr>
          <w:rtl/>
        </w:rPr>
        <w:br w:type="page"/>
      </w:r>
      <w:r w:rsidRPr="0000190E">
        <w:rPr>
          <w:rtl/>
        </w:rPr>
        <w:lastRenderedPageBreak/>
        <w:t>زرعك هذا</w:t>
      </w:r>
      <w:r>
        <w:rPr>
          <w:rtl/>
        </w:rPr>
        <w:t>؟</w:t>
      </w:r>
      <w:r w:rsidRPr="0000190E">
        <w:rPr>
          <w:rtl/>
        </w:rPr>
        <w:t xml:space="preserve"> قال : مائة دينار ، قال : فكم ترجو أن تصيب</w:t>
      </w:r>
      <w:r>
        <w:rPr>
          <w:rtl/>
        </w:rPr>
        <w:t>؟</w:t>
      </w:r>
      <w:r w:rsidRPr="0000190E">
        <w:rPr>
          <w:rtl/>
        </w:rPr>
        <w:t xml:space="preserve"> قال : لست أعلم الغيب</w:t>
      </w:r>
      <w:r>
        <w:rPr>
          <w:rtl/>
        </w:rPr>
        <w:t>!</w:t>
      </w:r>
      <w:r w:rsidRPr="0000190E">
        <w:rPr>
          <w:rtl/>
        </w:rPr>
        <w:t xml:space="preserve"> قال له : إنّما قلت : كم ترجو أن يجيئك فيه</w:t>
      </w:r>
      <w:r>
        <w:rPr>
          <w:rtl/>
        </w:rPr>
        <w:t>؟</w:t>
      </w:r>
      <w:r w:rsidRPr="0000190E">
        <w:rPr>
          <w:rtl/>
        </w:rPr>
        <w:t xml:space="preserve"> قال : أرجو أن يجيء مائتا دينار ، فأخرج </w:t>
      </w:r>
      <w:r w:rsidR="00452747" w:rsidRPr="00452747">
        <w:rPr>
          <w:rStyle w:val="libAlaemChar"/>
          <w:rtl/>
        </w:rPr>
        <w:t>عليه‌السلام</w:t>
      </w:r>
      <w:r w:rsidRPr="0000190E">
        <w:rPr>
          <w:rtl/>
        </w:rPr>
        <w:t xml:space="preserve"> له صرّة فيها ثلاثمائة دينار وقال : هذا زرعك على حاله والله يرزقك فيه ما ترجو. فقام العمري فقبّل رأسه </w:t>
      </w:r>
      <w:r w:rsidR="00452747" w:rsidRPr="00452747">
        <w:rPr>
          <w:rStyle w:val="libAlaemChar"/>
          <w:rtl/>
        </w:rPr>
        <w:t>عليه‌السلام</w:t>
      </w:r>
      <w:r w:rsidRPr="0000190E">
        <w:rPr>
          <w:rtl/>
        </w:rPr>
        <w:t xml:space="preserve"> وسأله أن يصفح عن فارطه ، فتبسّم </w:t>
      </w:r>
      <w:r w:rsidR="00452747" w:rsidRPr="00452747">
        <w:rPr>
          <w:rStyle w:val="libAlaemChar"/>
          <w:rtl/>
        </w:rPr>
        <w:t>عليه‌السلام</w:t>
      </w:r>
      <w:r w:rsidRPr="0000190E">
        <w:rPr>
          <w:rtl/>
        </w:rPr>
        <w:t xml:space="preserve"> إليه وانصرف وراح </w:t>
      </w:r>
      <w:r w:rsidR="00452747" w:rsidRPr="00452747">
        <w:rPr>
          <w:rStyle w:val="libAlaemChar"/>
          <w:rtl/>
        </w:rPr>
        <w:t>عليه‌السلام</w:t>
      </w:r>
      <w:r w:rsidRPr="0000190E">
        <w:rPr>
          <w:rtl/>
        </w:rPr>
        <w:t xml:space="preserve"> إلى المسجد ، فوجد العمري جالسا ، فلمّا نظر إليه </w:t>
      </w:r>
      <w:r w:rsidR="00452747" w:rsidRPr="00452747">
        <w:rPr>
          <w:rStyle w:val="libAlaemChar"/>
          <w:rtl/>
        </w:rPr>
        <w:t>عليه‌السلام</w:t>
      </w:r>
      <w:r w:rsidRPr="0000190E">
        <w:rPr>
          <w:rtl/>
        </w:rPr>
        <w:t xml:space="preserve"> قال : الله أعلم حيث يجعل رسالته </w:t>
      </w:r>
      <w:r w:rsidRPr="00C7137D">
        <w:rPr>
          <w:rStyle w:val="libFootnotenumChar"/>
          <w:rtl/>
        </w:rPr>
        <w:t>(1)</w:t>
      </w:r>
      <w:r w:rsidRPr="0000190E">
        <w:rPr>
          <w:rtl/>
        </w:rPr>
        <w:t xml:space="preserve"> وفوثب إلى العمري أصحابه فقالوا : ما قصّتك</w:t>
      </w:r>
      <w:r>
        <w:rPr>
          <w:rtl/>
        </w:rPr>
        <w:t>؟</w:t>
      </w:r>
      <w:r>
        <w:rPr>
          <w:rFonts w:hint="cs"/>
          <w:rtl/>
        </w:rPr>
        <w:t xml:space="preserve"> </w:t>
      </w:r>
      <w:r w:rsidRPr="0000190E">
        <w:rPr>
          <w:rtl/>
        </w:rPr>
        <w:t>قد كنت تقول غير هذا</w:t>
      </w:r>
      <w:r>
        <w:rPr>
          <w:rtl/>
        </w:rPr>
        <w:t>!</w:t>
      </w:r>
      <w:r w:rsidRPr="0000190E">
        <w:rPr>
          <w:rtl/>
        </w:rPr>
        <w:t xml:space="preserve"> قال لهم : قد سمعتم ما قلت الآن</w:t>
      </w:r>
      <w:r>
        <w:rPr>
          <w:rtl/>
        </w:rPr>
        <w:t xml:space="preserve"> ـ </w:t>
      </w:r>
      <w:r w:rsidRPr="0000190E">
        <w:rPr>
          <w:rtl/>
        </w:rPr>
        <w:t xml:space="preserve">وجعل يدعو له </w:t>
      </w:r>
      <w:r w:rsidR="00452747" w:rsidRPr="00452747">
        <w:rPr>
          <w:rStyle w:val="libAlaemChar"/>
          <w:rtl/>
        </w:rPr>
        <w:t>عليه‌السلام</w:t>
      </w:r>
      <w:r>
        <w:rPr>
          <w:rtl/>
        </w:rPr>
        <w:t xml:space="preserve"> ـ </w:t>
      </w:r>
      <w:r w:rsidRPr="0000190E">
        <w:rPr>
          <w:rtl/>
        </w:rPr>
        <w:t>فخاصموه وخاصمهم</w:t>
      </w:r>
      <w:r>
        <w:rPr>
          <w:rtl/>
        </w:rPr>
        <w:t xml:space="preserve"> ـ </w:t>
      </w:r>
      <w:r w:rsidRPr="0000190E">
        <w:rPr>
          <w:rtl/>
        </w:rPr>
        <w:t xml:space="preserve">فلمّا رجع </w:t>
      </w:r>
      <w:r w:rsidR="00452747" w:rsidRPr="00452747">
        <w:rPr>
          <w:rStyle w:val="libAlaemChar"/>
          <w:rtl/>
        </w:rPr>
        <w:t>عليه‌السلام</w:t>
      </w:r>
      <w:r w:rsidRPr="0000190E">
        <w:rPr>
          <w:rtl/>
        </w:rPr>
        <w:t xml:space="preserve"> إلى داره قال لجلسائه الّذين سألوه قتله أيّما كان خيرا</w:t>
      </w:r>
      <w:r>
        <w:rPr>
          <w:rtl/>
        </w:rPr>
        <w:t>؟</w:t>
      </w:r>
      <w:r w:rsidRPr="0000190E">
        <w:rPr>
          <w:rtl/>
        </w:rPr>
        <w:t xml:space="preserve"> ما أردتم أم ما أردت </w:t>
      </w:r>
      <w:r w:rsidRPr="00C7137D">
        <w:rPr>
          <w:rStyle w:val="libFootnotenumChar"/>
          <w:rtl/>
        </w:rPr>
        <w:t>(2)</w:t>
      </w:r>
      <w:r>
        <w:rPr>
          <w:rtl/>
        </w:rPr>
        <w:t>.</w:t>
      </w:r>
    </w:p>
    <w:p w:rsidR="000A06BC" w:rsidRPr="0000190E" w:rsidRDefault="000A06BC" w:rsidP="00F319A4">
      <w:pPr>
        <w:pStyle w:val="libNormal"/>
        <w:rPr>
          <w:rtl/>
        </w:rPr>
      </w:pPr>
      <w:r w:rsidRPr="0000190E">
        <w:rPr>
          <w:rtl/>
        </w:rPr>
        <w:t xml:space="preserve">وروى العيون عن إبراهيم بن العبّاس قال : ما رأيت الرضا </w:t>
      </w:r>
      <w:r w:rsidR="00452747" w:rsidRPr="00452747">
        <w:rPr>
          <w:rStyle w:val="libAlaemChar"/>
          <w:rtl/>
        </w:rPr>
        <w:t>عليه‌السلام</w:t>
      </w:r>
      <w:r w:rsidRPr="0000190E">
        <w:rPr>
          <w:rtl/>
        </w:rPr>
        <w:t xml:space="preserve"> جفا أحدا بكلامه قطّ ، وما رأيت قطع على أحد كلامه حتّى يفرغ منه ، وما ردّ أحدا عن حاجة يقدر عليها ، ولا مدّ رجليه بين يدي جليس له قطّ ، ولا اتّكأ بين يدي جليس له قطّ ولا رأيته شتم أحدا من مواليه ومماليكه قطّ ، ولا رأيته تفل ، ولا رأيته يقهقه في ضحكه قطّ بل كان ضحكه التبسّم ، وكان إذا خلا ونصبت مائدته أجلس معه على مائدته مماليكه حتّى البوّاب والسائس ، وكان </w:t>
      </w:r>
      <w:r w:rsidR="00452747" w:rsidRPr="00452747">
        <w:rPr>
          <w:rStyle w:val="libAlaemChar"/>
          <w:rtl/>
        </w:rPr>
        <w:t>عليه‌السلام</w:t>
      </w:r>
      <w:r w:rsidRPr="0000190E">
        <w:rPr>
          <w:rtl/>
        </w:rPr>
        <w:t xml:space="preserve"> قليل النوم بالليل كثير السهر يحيي أكثر لياليه من أوّلها إلى الصبح ، وكان كثير الصيام فلا يفوته صيام ثلاثة أيّام في الشهر ويقول : ذلك صوم الدهر ، وكان </w:t>
      </w:r>
      <w:r w:rsidR="00452747" w:rsidRPr="00452747">
        <w:rPr>
          <w:rStyle w:val="libAlaemChar"/>
          <w:rtl/>
        </w:rPr>
        <w:t>عليه‌السلام</w:t>
      </w:r>
      <w:r w:rsidRPr="0000190E">
        <w:rPr>
          <w:rtl/>
        </w:rPr>
        <w:t xml:space="preserve"> كثير المعروف والصدقة في السرّ ، وأكثر ذلك يكون منه في الليالي المظلمة ، فمن زعم أنّه رأى مثله فلا تصدّقوه </w:t>
      </w:r>
      <w:r w:rsidRPr="00C7137D">
        <w:rPr>
          <w:rStyle w:val="libFootnotenumChar"/>
          <w:rtl/>
        </w:rPr>
        <w:t>(3)</w:t>
      </w:r>
      <w:r>
        <w:rPr>
          <w:rtl/>
        </w:rPr>
        <w:t>.</w:t>
      </w:r>
    </w:p>
    <w:p w:rsidR="000A06BC" w:rsidRPr="0000190E" w:rsidRDefault="000A06BC" w:rsidP="00F319A4">
      <w:pPr>
        <w:pStyle w:val="libNormal"/>
        <w:rPr>
          <w:rtl/>
        </w:rPr>
      </w:pPr>
      <w:r w:rsidRPr="0000190E">
        <w:rPr>
          <w:rtl/>
        </w:rPr>
        <w:t xml:space="preserve">وفي المناقب : دخل الرضا </w:t>
      </w:r>
      <w:r w:rsidR="00452747" w:rsidRPr="00452747">
        <w:rPr>
          <w:rStyle w:val="libAlaemChar"/>
          <w:rtl/>
        </w:rPr>
        <w:t>عليه‌السلام</w:t>
      </w:r>
      <w:r w:rsidRPr="0000190E">
        <w:rPr>
          <w:rtl/>
        </w:rPr>
        <w:t xml:space="preserve"> الحمّام فقال له بعض الناس دلّكني ، فجعل يدلّكه ، فعرّفوه ، فجعل الرجل يستعذر منه وهو </w:t>
      </w:r>
      <w:r w:rsidR="00452747" w:rsidRPr="00452747">
        <w:rPr>
          <w:rStyle w:val="libAlaemChar"/>
          <w:rtl/>
        </w:rPr>
        <w:t>عليه‌السلام</w:t>
      </w:r>
      <w:r w:rsidRPr="0000190E">
        <w:rPr>
          <w:rtl/>
        </w:rPr>
        <w:t xml:space="preserve"> يطيّب قلبه ويدلّكه </w:t>
      </w:r>
      <w:r w:rsidRPr="00C7137D">
        <w:rPr>
          <w:rStyle w:val="libFootnotenumChar"/>
          <w:rtl/>
        </w:rPr>
        <w:t>(4)</w:t>
      </w:r>
      <w:r>
        <w:rPr>
          <w:rtl/>
        </w:rPr>
        <w:t>.</w:t>
      </w:r>
    </w:p>
    <w:p w:rsidR="000A06BC" w:rsidRPr="0000190E" w:rsidRDefault="000A06BC" w:rsidP="00F319A4">
      <w:pPr>
        <w:pStyle w:val="libNormal"/>
        <w:rPr>
          <w:rtl/>
        </w:rPr>
      </w:pPr>
      <w:r w:rsidRPr="0000190E">
        <w:rPr>
          <w:rtl/>
        </w:rPr>
        <w:t xml:space="preserve">وفي الكافي عن إبراهيم بن هاشم : استأذن على أبي جعفر الجواد </w:t>
      </w:r>
      <w:r w:rsidR="00452747" w:rsidRPr="00452747">
        <w:rPr>
          <w:rStyle w:val="libAlaemChar"/>
          <w:rtl/>
        </w:rPr>
        <w:t>عليه‌السلام</w:t>
      </w:r>
      <w:r w:rsidRPr="0000190E">
        <w:rPr>
          <w:rtl/>
        </w:rPr>
        <w:t xml:space="preserve"> قوم من أهل النواحي فأذن لهم فدخلوا فسألوه في مجلس واحد عن ثلاثين ألف</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مقاتل الطالبيّين : 332 ، الإرشاد : 297.</w:t>
      </w:r>
    </w:p>
    <w:p w:rsidR="000A06BC" w:rsidRPr="0000190E" w:rsidRDefault="000A06BC" w:rsidP="00C7137D">
      <w:pPr>
        <w:pStyle w:val="libFootnote0"/>
        <w:rPr>
          <w:rtl/>
          <w:lang w:bidi="fa-IR"/>
        </w:rPr>
      </w:pPr>
      <w:r>
        <w:rPr>
          <w:rtl/>
        </w:rPr>
        <w:t>(</w:t>
      </w:r>
      <w:r w:rsidRPr="0000190E">
        <w:rPr>
          <w:rtl/>
        </w:rPr>
        <w:t>2) مقاتل الطالبيّين : 332 ، الإرشاد : 297.</w:t>
      </w:r>
    </w:p>
    <w:p w:rsidR="000A06BC" w:rsidRPr="0000190E" w:rsidRDefault="000A06BC" w:rsidP="00C7137D">
      <w:pPr>
        <w:pStyle w:val="libFootnote0"/>
        <w:rPr>
          <w:rtl/>
          <w:lang w:bidi="fa-IR"/>
        </w:rPr>
      </w:pPr>
      <w:r>
        <w:rPr>
          <w:rtl/>
        </w:rPr>
        <w:t>(</w:t>
      </w:r>
      <w:r w:rsidRPr="0000190E">
        <w:rPr>
          <w:rtl/>
        </w:rPr>
        <w:t xml:space="preserve">3) عيون أخبار الرضا </w:t>
      </w:r>
      <w:r w:rsidR="00452747" w:rsidRPr="00452747">
        <w:rPr>
          <w:rStyle w:val="libAlaemChar"/>
          <w:rtl/>
        </w:rPr>
        <w:t>عليه‌السلام</w:t>
      </w:r>
      <w:r w:rsidRPr="0000190E">
        <w:rPr>
          <w:rtl/>
        </w:rPr>
        <w:t xml:space="preserve"> 2 : 184.</w:t>
      </w:r>
    </w:p>
    <w:p w:rsidR="000A06BC" w:rsidRPr="0000190E" w:rsidRDefault="000A06BC" w:rsidP="00C7137D">
      <w:pPr>
        <w:pStyle w:val="libFootnote0"/>
        <w:rPr>
          <w:rtl/>
          <w:lang w:bidi="fa-IR"/>
        </w:rPr>
      </w:pPr>
      <w:r>
        <w:rPr>
          <w:rtl/>
        </w:rPr>
        <w:t>(</w:t>
      </w:r>
      <w:r w:rsidRPr="0000190E">
        <w:rPr>
          <w:rtl/>
        </w:rPr>
        <w:t>4) المناقب 4 : 362.</w:t>
      </w:r>
    </w:p>
    <w:p w:rsidR="000A06BC" w:rsidRPr="0000190E" w:rsidRDefault="000A06BC" w:rsidP="00687652">
      <w:pPr>
        <w:pStyle w:val="libNormal0"/>
        <w:rPr>
          <w:rtl/>
        </w:rPr>
      </w:pPr>
      <w:r>
        <w:rPr>
          <w:rtl/>
        </w:rPr>
        <w:br w:type="page"/>
      </w:r>
      <w:r w:rsidRPr="0000190E">
        <w:rPr>
          <w:rtl/>
        </w:rPr>
        <w:lastRenderedPageBreak/>
        <w:t xml:space="preserve">مسألة فأجاب ، وله عشر سنين </w:t>
      </w:r>
      <w:r w:rsidRPr="00C7137D">
        <w:rPr>
          <w:rStyle w:val="libFootnotenumChar"/>
          <w:rtl/>
        </w:rPr>
        <w:t>(1)</w:t>
      </w:r>
      <w:r>
        <w:rPr>
          <w:rtl/>
        </w:rPr>
        <w:t>.</w:t>
      </w:r>
    </w:p>
    <w:p w:rsidR="000A06BC" w:rsidRPr="0000190E" w:rsidRDefault="000A06BC" w:rsidP="00F319A4">
      <w:pPr>
        <w:pStyle w:val="libNormal"/>
        <w:rPr>
          <w:rtl/>
        </w:rPr>
      </w:pPr>
      <w:r w:rsidRPr="0000190E">
        <w:rPr>
          <w:rtl/>
        </w:rPr>
        <w:t xml:space="preserve">وفي الإرشاد : قال أحمد بن محمّد بن عيسى : حدّثني أبو يعقوب قال رأيت أبا الحسن </w:t>
      </w:r>
      <w:r w:rsidR="00452747" w:rsidRPr="00452747">
        <w:rPr>
          <w:rStyle w:val="libAlaemChar"/>
          <w:rtl/>
        </w:rPr>
        <w:t>عليه‌السلام</w:t>
      </w:r>
      <w:r>
        <w:rPr>
          <w:rtl/>
        </w:rPr>
        <w:t xml:space="preserve"> ـ </w:t>
      </w:r>
      <w:r w:rsidRPr="0000190E">
        <w:rPr>
          <w:rtl/>
        </w:rPr>
        <w:t xml:space="preserve">يعني الهادي </w:t>
      </w:r>
      <w:r w:rsidR="00452747" w:rsidRPr="00452747">
        <w:rPr>
          <w:rStyle w:val="libAlaemChar"/>
          <w:rtl/>
        </w:rPr>
        <w:t>عليه‌السلام</w:t>
      </w:r>
      <w:r>
        <w:rPr>
          <w:rtl/>
        </w:rPr>
        <w:t xml:space="preserve"> ـ </w:t>
      </w:r>
      <w:r w:rsidRPr="0000190E">
        <w:rPr>
          <w:rtl/>
        </w:rPr>
        <w:t xml:space="preserve">مع أحمد بن الخطيب يتسايران وقد قصر أبو الحسن </w:t>
      </w:r>
      <w:r w:rsidR="00452747" w:rsidRPr="00452747">
        <w:rPr>
          <w:rStyle w:val="libAlaemChar"/>
          <w:rtl/>
        </w:rPr>
        <w:t>عليه‌السلام</w:t>
      </w:r>
      <w:r w:rsidRPr="0000190E">
        <w:rPr>
          <w:rtl/>
        </w:rPr>
        <w:t xml:space="preserve"> عنه فقال له : سر جعلت فداك</w:t>
      </w:r>
      <w:r>
        <w:rPr>
          <w:rtl/>
        </w:rPr>
        <w:t>!</w:t>
      </w:r>
      <w:r w:rsidRPr="0000190E">
        <w:rPr>
          <w:rtl/>
        </w:rPr>
        <w:t xml:space="preserve"> قال له أبو الحسن </w:t>
      </w:r>
      <w:r w:rsidR="00452747" w:rsidRPr="00452747">
        <w:rPr>
          <w:rStyle w:val="libAlaemChar"/>
          <w:rtl/>
        </w:rPr>
        <w:t>عليه‌السلام</w:t>
      </w:r>
      <w:r w:rsidRPr="0000190E">
        <w:rPr>
          <w:rtl/>
        </w:rPr>
        <w:t xml:space="preserve"> : أنت المقدّم قال فما لبثنا إلاّ أربعة أيّام حتّى وضع الدهق على ساق ابن الخضيب وقتل. وقال :</w:t>
      </w:r>
      <w:r>
        <w:rPr>
          <w:rFonts w:hint="cs"/>
          <w:rtl/>
        </w:rPr>
        <w:t xml:space="preserve"> </w:t>
      </w:r>
      <w:r w:rsidRPr="0000190E">
        <w:rPr>
          <w:rtl/>
        </w:rPr>
        <w:t xml:space="preserve">وألحّ عليه ابن الخضيب في الدار الّتي كان قد نزلها وطالبه بالانتقال منها وتسليمها إليه ، فبعث </w:t>
      </w:r>
      <w:r w:rsidR="00452747" w:rsidRPr="00452747">
        <w:rPr>
          <w:rStyle w:val="libAlaemChar"/>
          <w:rtl/>
        </w:rPr>
        <w:t>عليه‌السلام</w:t>
      </w:r>
      <w:r w:rsidRPr="0000190E">
        <w:rPr>
          <w:rtl/>
        </w:rPr>
        <w:t xml:space="preserve"> إليه لأقعدنّ لك من الله مقعدا لا تبقى لك معه باقية. قال : فأخذه الله في تلك الأيّام </w:t>
      </w:r>
      <w:r w:rsidRPr="00C7137D">
        <w:rPr>
          <w:rStyle w:val="libFootnotenumChar"/>
          <w:rtl/>
        </w:rPr>
        <w:t>(2)</w:t>
      </w:r>
      <w:r>
        <w:rPr>
          <w:rtl/>
        </w:rPr>
        <w:t>.</w:t>
      </w:r>
    </w:p>
    <w:p w:rsidR="000A06BC" w:rsidRPr="0000190E" w:rsidRDefault="000A06BC" w:rsidP="00F319A4">
      <w:pPr>
        <w:pStyle w:val="libNormal"/>
        <w:rPr>
          <w:rtl/>
        </w:rPr>
      </w:pPr>
      <w:r w:rsidRPr="0000190E">
        <w:rPr>
          <w:rtl/>
        </w:rPr>
        <w:t>وفي الكافي : عن إسماعيل بن محمّد بن عليّ بن إسماعيل العبّاسي ، قال :</w:t>
      </w:r>
      <w:r>
        <w:rPr>
          <w:rFonts w:hint="cs"/>
          <w:rtl/>
        </w:rPr>
        <w:t xml:space="preserve"> </w:t>
      </w:r>
      <w:r w:rsidRPr="0000190E">
        <w:rPr>
          <w:rtl/>
        </w:rPr>
        <w:t>قعدت لأبي محمّد</w:t>
      </w:r>
      <w:r>
        <w:rPr>
          <w:rtl/>
        </w:rPr>
        <w:t xml:space="preserve"> ـ </w:t>
      </w:r>
      <w:r w:rsidRPr="0000190E">
        <w:rPr>
          <w:rtl/>
        </w:rPr>
        <w:t xml:space="preserve">يعني العسكري </w:t>
      </w:r>
      <w:r w:rsidR="00452747" w:rsidRPr="00452747">
        <w:rPr>
          <w:rStyle w:val="libAlaemChar"/>
          <w:rtl/>
        </w:rPr>
        <w:t>عليه‌السلام</w:t>
      </w:r>
      <w:r>
        <w:rPr>
          <w:rtl/>
        </w:rPr>
        <w:t xml:space="preserve"> ـ </w:t>
      </w:r>
      <w:r w:rsidRPr="0000190E">
        <w:rPr>
          <w:rtl/>
        </w:rPr>
        <w:t>على ظهر الطريق ، فلمّا مرّ بي شكوت إليه الحاجة وحلفت له أنّه ليس عندي درهم فما فوقه ولا غداء ولا عشاء ، فقال :</w:t>
      </w:r>
      <w:r>
        <w:rPr>
          <w:rFonts w:hint="cs"/>
          <w:rtl/>
        </w:rPr>
        <w:t xml:space="preserve"> </w:t>
      </w:r>
      <w:r w:rsidRPr="0000190E">
        <w:rPr>
          <w:rtl/>
        </w:rPr>
        <w:t>تحلف بالله كاذبا</w:t>
      </w:r>
      <w:r>
        <w:rPr>
          <w:rtl/>
        </w:rPr>
        <w:t>!</w:t>
      </w:r>
      <w:r w:rsidRPr="0000190E">
        <w:rPr>
          <w:rtl/>
        </w:rPr>
        <w:t xml:space="preserve"> وقد دفنت مائتي دينار وليس قولي هذا دفعا لك عن العطيّة</w:t>
      </w:r>
      <w:r>
        <w:rPr>
          <w:rtl/>
        </w:rPr>
        <w:t>!</w:t>
      </w:r>
      <w:r w:rsidRPr="0000190E">
        <w:rPr>
          <w:rtl/>
        </w:rPr>
        <w:t xml:space="preserve"> أعطه يا غلام ما معك ، فأعطاني غلامه مائة دينار ، ثمّ أقبل عليّ فقال لي : إنّك تحرمها أحوج ما تكون إليها يعني الدنانير الّتي دفنت. وصدق </w:t>
      </w:r>
      <w:r w:rsidR="00452747" w:rsidRPr="00452747">
        <w:rPr>
          <w:rStyle w:val="libAlaemChar"/>
          <w:rtl/>
        </w:rPr>
        <w:t>عليه‌السلام</w:t>
      </w:r>
      <w:r w:rsidRPr="0000190E">
        <w:rPr>
          <w:rtl/>
        </w:rPr>
        <w:t xml:space="preserve"> دفنت مائتي دينار وقلت : يكون ظهرا وكهفا لنا ، فاضطررت ضرورة شديدة فنبشت عنها ، فإذا ابن لي قد عرف موضعها فأخذها وهرب </w:t>
      </w:r>
      <w:r w:rsidRPr="00C7137D">
        <w:rPr>
          <w:rStyle w:val="libFootnotenumChar"/>
          <w:rtl/>
        </w:rPr>
        <w:t>(3)</w:t>
      </w:r>
      <w:r>
        <w:rPr>
          <w:rtl/>
        </w:rPr>
        <w:t>.</w:t>
      </w:r>
    </w:p>
    <w:p w:rsidR="000A06BC" w:rsidRPr="0000190E" w:rsidRDefault="000A06BC" w:rsidP="00F319A4">
      <w:pPr>
        <w:pStyle w:val="libNormal"/>
        <w:rPr>
          <w:rtl/>
        </w:rPr>
      </w:pPr>
      <w:r w:rsidRPr="0000190E">
        <w:rPr>
          <w:rtl/>
        </w:rPr>
        <w:t xml:space="preserve">وفيه : عن الفضل الخزّاز المدائني مولى خديجة بنت الجواد </w:t>
      </w:r>
      <w:r w:rsidR="00452747" w:rsidRPr="00452747">
        <w:rPr>
          <w:rStyle w:val="libAlaemChar"/>
          <w:rtl/>
        </w:rPr>
        <w:t>عليه‌السلام</w:t>
      </w:r>
      <w:r w:rsidRPr="0000190E">
        <w:rPr>
          <w:rtl/>
        </w:rPr>
        <w:t xml:space="preserve"> : إنّ قوما من أهل المدينة من الطالبيّين كانوا يقولون بالحقّ وكانت الوظائف ترد عليهم في وقت معلوم ، فلمّا مضى أبو محمّد </w:t>
      </w:r>
      <w:r w:rsidR="00452747" w:rsidRPr="00452747">
        <w:rPr>
          <w:rStyle w:val="libAlaemChar"/>
          <w:rtl/>
        </w:rPr>
        <w:t>عليه‌السلام</w:t>
      </w:r>
      <w:r w:rsidRPr="0000190E">
        <w:rPr>
          <w:rtl/>
        </w:rPr>
        <w:t xml:space="preserve"> رجع قوم منهم عن القول بالولد ، فوردت الوظائف على من ثبت منهم على القول بالولد وقطع عن الباقين </w:t>
      </w:r>
      <w:r w:rsidRPr="00C7137D">
        <w:rPr>
          <w:rStyle w:val="libFootnotenumChar"/>
          <w:rtl/>
        </w:rPr>
        <w:t>(4)</w:t>
      </w:r>
      <w:r>
        <w:rPr>
          <w:rtl/>
        </w:rPr>
        <w:t>.</w:t>
      </w:r>
    </w:p>
    <w:p w:rsidR="000A06BC" w:rsidRDefault="000A06BC" w:rsidP="00C7137D">
      <w:pPr>
        <w:pStyle w:val="libCenter"/>
        <w:rPr>
          <w:rtl/>
        </w:rPr>
      </w:pPr>
      <w:r w:rsidRPr="0000190E">
        <w:rPr>
          <w:rtl/>
        </w:rPr>
        <w:t xml:space="preserve">ولله الحمد أوّلا وآخرا </w:t>
      </w:r>
    </w:p>
    <w:p w:rsidR="000A06BC" w:rsidRPr="0000190E" w:rsidRDefault="000A06BC" w:rsidP="00C7137D">
      <w:pPr>
        <w:pStyle w:val="libCenter"/>
        <w:rPr>
          <w:rtl/>
        </w:rPr>
      </w:pPr>
      <w:r w:rsidRPr="0000190E">
        <w:rPr>
          <w:rtl/>
        </w:rPr>
        <w:t>وعليه وعليهم الصلاة والسلام بدءا وعودا</w:t>
      </w:r>
    </w:p>
    <w:p w:rsidR="000A06BC" w:rsidRPr="0000190E" w:rsidRDefault="000A06BC" w:rsidP="00C7137D">
      <w:pPr>
        <w:pStyle w:val="libLine"/>
        <w:rPr>
          <w:rtl/>
        </w:rPr>
      </w:pPr>
      <w:r w:rsidRPr="0000190E">
        <w:rPr>
          <w:rtl/>
        </w:rPr>
        <w:t>__________________</w:t>
      </w:r>
    </w:p>
    <w:p w:rsidR="000A06BC" w:rsidRPr="0000190E" w:rsidRDefault="000A06BC" w:rsidP="00C7137D">
      <w:pPr>
        <w:pStyle w:val="libFootnote0"/>
        <w:rPr>
          <w:rtl/>
          <w:lang w:bidi="fa-IR"/>
        </w:rPr>
      </w:pPr>
      <w:r>
        <w:rPr>
          <w:rtl/>
        </w:rPr>
        <w:t>(</w:t>
      </w:r>
      <w:r w:rsidRPr="0000190E">
        <w:rPr>
          <w:rtl/>
        </w:rPr>
        <w:t>1) الكافي 1 : 496.</w:t>
      </w:r>
    </w:p>
    <w:p w:rsidR="000A06BC" w:rsidRPr="0000190E" w:rsidRDefault="000A06BC" w:rsidP="00C7137D">
      <w:pPr>
        <w:pStyle w:val="libFootnote0"/>
        <w:rPr>
          <w:rtl/>
          <w:lang w:bidi="fa-IR"/>
        </w:rPr>
      </w:pPr>
      <w:r>
        <w:rPr>
          <w:rtl/>
        </w:rPr>
        <w:t>(</w:t>
      </w:r>
      <w:r w:rsidRPr="0000190E">
        <w:rPr>
          <w:rtl/>
        </w:rPr>
        <w:t>2) الإرشاد : 331.</w:t>
      </w:r>
    </w:p>
    <w:p w:rsidR="000A06BC" w:rsidRPr="0000190E" w:rsidRDefault="000A06BC" w:rsidP="00C7137D">
      <w:pPr>
        <w:pStyle w:val="libFootnote0"/>
        <w:rPr>
          <w:rtl/>
          <w:lang w:bidi="fa-IR"/>
        </w:rPr>
      </w:pPr>
      <w:r>
        <w:rPr>
          <w:rtl/>
        </w:rPr>
        <w:t>(</w:t>
      </w:r>
      <w:r w:rsidRPr="0000190E">
        <w:rPr>
          <w:rtl/>
        </w:rPr>
        <w:t>3) الكافي 1 : 509.</w:t>
      </w:r>
    </w:p>
    <w:p w:rsidR="000A06BC" w:rsidRPr="0000190E" w:rsidRDefault="000A06BC" w:rsidP="00C7137D">
      <w:pPr>
        <w:pStyle w:val="libFootnote0"/>
        <w:rPr>
          <w:rtl/>
          <w:lang w:bidi="fa-IR"/>
        </w:rPr>
      </w:pPr>
      <w:r>
        <w:rPr>
          <w:rtl/>
        </w:rPr>
        <w:t>(</w:t>
      </w:r>
      <w:r w:rsidRPr="0000190E">
        <w:rPr>
          <w:rtl/>
        </w:rPr>
        <w:t>4) الكافي 1 : 518.</w:t>
      </w:r>
    </w:p>
    <w:p w:rsidR="000A06BC" w:rsidRDefault="000A06BC" w:rsidP="000A06BC">
      <w:pPr>
        <w:pStyle w:val="Heading1Center"/>
        <w:rPr>
          <w:rtl/>
          <w:lang w:bidi="fa-IR"/>
        </w:rPr>
      </w:pPr>
      <w:r>
        <w:rPr>
          <w:rtl/>
          <w:lang w:bidi="fa-IR"/>
        </w:rPr>
        <w:br w:type="page"/>
      </w:r>
      <w:r>
        <w:rPr>
          <w:rtl/>
          <w:lang w:bidi="fa-IR"/>
        </w:rPr>
        <w:lastRenderedPageBreak/>
        <w:br w:type="page"/>
      </w:r>
      <w:bookmarkStart w:id="45" w:name="_Toc336233670"/>
      <w:bookmarkStart w:id="46" w:name="_Toc394837916"/>
      <w:r w:rsidRPr="0000190E">
        <w:rPr>
          <w:rtl/>
          <w:lang w:bidi="fa-IR"/>
        </w:rPr>
        <w:lastRenderedPageBreak/>
        <w:t>فهرس فصول الرسالة</w:t>
      </w:r>
      <w:bookmarkEnd w:id="45"/>
      <w:bookmarkEnd w:id="46"/>
    </w:p>
    <w:p w:rsidR="007275D2" w:rsidRDefault="00A24A36">
      <w:pPr>
        <w:pStyle w:val="TOC1"/>
        <w:rPr>
          <w:rFonts w:asciiTheme="minorHAnsi" w:eastAsiaTheme="minorEastAsia" w:hAnsiTheme="minorHAnsi" w:cstheme="minorBidi"/>
          <w:bCs w:val="0"/>
          <w:noProof/>
          <w:color w:val="auto"/>
          <w:sz w:val="22"/>
          <w:szCs w:val="22"/>
          <w:rtl/>
        </w:rPr>
      </w:pPr>
      <w:r w:rsidRPr="00A24A36">
        <w:rPr>
          <w:rtl/>
          <w:lang w:bidi="fa-IR"/>
        </w:rPr>
        <w:fldChar w:fldCharType="begin"/>
      </w:r>
      <w:r w:rsidR="000A06BC">
        <w:rPr>
          <w:rtl/>
          <w:lang w:bidi="fa-IR"/>
        </w:rPr>
        <w:instrText xml:space="preserve"> </w:instrText>
      </w:r>
      <w:r w:rsidR="000A06BC">
        <w:rPr>
          <w:rFonts w:hint="cs"/>
          <w:lang w:bidi="fa-IR"/>
        </w:rPr>
        <w:instrText>TOC</w:instrText>
      </w:r>
      <w:r w:rsidR="000A06BC">
        <w:rPr>
          <w:rFonts w:hint="cs"/>
          <w:rtl/>
          <w:lang w:bidi="fa-IR"/>
        </w:rPr>
        <w:instrText xml:space="preserve"> \</w:instrText>
      </w:r>
      <w:r w:rsidR="000A06BC">
        <w:rPr>
          <w:rFonts w:hint="cs"/>
          <w:lang w:bidi="fa-IR"/>
        </w:rPr>
        <w:instrText>o "</w:instrText>
      </w:r>
      <w:r w:rsidR="000A06BC">
        <w:rPr>
          <w:rFonts w:hint="cs"/>
          <w:rtl/>
          <w:lang w:bidi="fa-IR"/>
        </w:rPr>
        <w:instrText>1-3</w:instrText>
      </w:r>
      <w:r w:rsidR="000A06BC">
        <w:rPr>
          <w:rFonts w:hint="cs"/>
          <w:lang w:bidi="fa-IR"/>
        </w:rPr>
        <w:instrText>" \u</w:instrText>
      </w:r>
      <w:r w:rsidR="000A06BC">
        <w:rPr>
          <w:rtl/>
          <w:lang w:bidi="fa-IR"/>
        </w:rPr>
        <w:instrText xml:space="preserve"> </w:instrText>
      </w:r>
      <w:r w:rsidRPr="00A24A36">
        <w:rPr>
          <w:rtl/>
          <w:lang w:bidi="fa-IR"/>
        </w:rPr>
        <w:fldChar w:fldCharType="separate"/>
      </w:r>
      <w:r w:rsidR="007275D2">
        <w:rPr>
          <w:rFonts w:hint="eastAsia"/>
          <w:noProof/>
          <w:rtl/>
        </w:rPr>
        <w:t>رسالة</w:t>
      </w:r>
      <w:r w:rsidR="007275D2">
        <w:rPr>
          <w:noProof/>
          <w:rtl/>
        </w:rPr>
        <w:t xml:space="preserve"> </w:t>
      </w:r>
      <w:r w:rsidR="007275D2">
        <w:rPr>
          <w:rFonts w:hint="eastAsia"/>
          <w:noProof/>
          <w:rtl/>
        </w:rPr>
        <w:t>في</w:t>
      </w:r>
      <w:r w:rsidR="007275D2">
        <w:rPr>
          <w:noProof/>
          <w:rtl/>
        </w:rPr>
        <w:t xml:space="preserve"> </w:t>
      </w:r>
      <w:r w:rsidR="007275D2">
        <w:rPr>
          <w:rFonts w:hint="eastAsia"/>
          <w:noProof/>
          <w:rtl/>
        </w:rPr>
        <w:t>تواريخ</w:t>
      </w:r>
      <w:r w:rsidR="007275D2">
        <w:rPr>
          <w:noProof/>
          <w:rtl/>
        </w:rPr>
        <w:t xml:space="preserve"> </w:t>
      </w:r>
      <w:r w:rsidR="007275D2">
        <w:rPr>
          <w:rFonts w:hint="eastAsia"/>
          <w:noProof/>
          <w:rtl/>
        </w:rPr>
        <w:t>النبيّ</w:t>
      </w:r>
      <w:r w:rsidR="007275D2">
        <w:rPr>
          <w:noProof/>
          <w:rtl/>
        </w:rPr>
        <w:t xml:space="preserve"> </w:t>
      </w:r>
      <w:r w:rsidR="007275D2">
        <w:rPr>
          <w:rFonts w:hint="eastAsia"/>
          <w:noProof/>
          <w:rtl/>
        </w:rPr>
        <w:t>والآل</w:t>
      </w:r>
      <w:r w:rsidR="007275D2">
        <w:rPr>
          <w:noProof/>
          <w:rtl/>
        </w:rPr>
        <w:t xml:space="preserve"> </w:t>
      </w:r>
      <w:r w:rsidR="007275D2">
        <w:rPr>
          <w:rFonts w:hint="eastAsia"/>
          <w:noProof/>
          <w:rtl/>
        </w:rPr>
        <w:t>عليهم</w:t>
      </w:r>
      <w:r w:rsidR="007275D2">
        <w:rPr>
          <w:noProof/>
          <w:rtl/>
        </w:rPr>
        <w:t xml:space="preserve"> </w:t>
      </w:r>
      <w:r w:rsidR="007275D2">
        <w:rPr>
          <w:rFonts w:hint="eastAsia"/>
          <w:noProof/>
          <w:rtl/>
        </w:rPr>
        <w:t>السلام</w:t>
      </w:r>
      <w:r w:rsidR="007275D2">
        <w:rPr>
          <w:noProof/>
          <w:rtl/>
        </w:rPr>
        <w:tab/>
      </w:r>
      <w:r>
        <w:rPr>
          <w:noProof/>
          <w:rtl/>
        </w:rPr>
        <w:fldChar w:fldCharType="begin"/>
      </w:r>
      <w:r w:rsidR="007275D2">
        <w:rPr>
          <w:noProof/>
          <w:rtl/>
        </w:rPr>
        <w:instrText xml:space="preserve"> </w:instrText>
      </w:r>
      <w:r w:rsidR="007275D2">
        <w:rPr>
          <w:noProof/>
        </w:rPr>
        <w:instrText>PAGEREF</w:instrText>
      </w:r>
      <w:r w:rsidR="007275D2">
        <w:rPr>
          <w:noProof/>
          <w:rtl/>
        </w:rPr>
        <w:instrText xml:space="preserve"> _</w:instrText>
      </w:r>
      <w:r w:rsidR="007275D2">
        <w:rPr>
          <w:noProof/>
        </w:rPr>
        <w:instrText>Toc394837898 \h</w:instrText>
      </w:r>
      <w:r w:rsidR="007275D2">
        <w:rPr>
          <w:noProof/>
          <w:rtl/>
        </w:rPr>
        <w:instrText xml:space="preserve"> </w:instrText>
      </w:r>
      <w:r>
        <w:rPr>
          <w:noProof/>
          <w:rtl/>
        </w:rPr>
      </w:r>
      <w:r>
        <w:rPr>
          <w:noProof/>
          <w:rtl/>
        </w:rPr>
        <w:fldChar w:fldCharType="separate"/>
      </w:r>
      <w:r w:rsidR="008E41B3">
        <w:rPr>
          <w:noProof/>
          <w:rtl/>
        </w:rPr>
        <w:t>1</w:t>
      </w:r>
      <w:r>
        <w:rPr>
          <w:noProof/>
          <w:rtl/>
        </w:rPr>
        <w:fldChar w:fldCharType="end"/>
      </w:r>
    </w:p>
    <w:p w:rsidR="007275D2" w:rsidRDefault="007275D2">
      <w:pPr>
        <w:pStyle w:val="TOC1"/>
        <w:rPr>
          <w:rFonts w:asciiTheme="minorHAnsi" w:eastAsiaTheme="minorEastAsia" w:hAnsiTheme="minorHAnsi" w:cstheme="minorBidi"/>
          <w:bCs w:val="0"/>
          <w:noProof/>
          <w:color w:val="auto"/>
          <w:sz w:val="22"/>
          <w:szCs w:val="22"/>
          <w:rtl/>
        </w:rPr>
      </w:pPr>
      <w:r>
        <w:rPr>
          <w:rFonts w:hint="eastAsia"/>
          <w:noProof/>
          <w:rtl/>
        </w:rPr>
        <w:t>فصل</w:t>
      </w:r>
      <w:r>
        <w:rPr>
          <w:noProof/>
          <w:rtl/>
        </w:rPr>
        <w:t xml:space="preserve"> </w:t>
      </w:r>
      <w:r>
        <w:rPr>
          <w:rFonts w:hint="eastAsia"/>
          <w:noProof/>
          <w:rtl/>
        </w:rPr>
        <w:t>في</w:t>
      </w:r>
      <w:r>
        <w:rPr>
          <w:noProof/>
          <w:rtl/>
        </w:rPr>
        <w:t xml:space="preserve"> </w:t>
      </w:r>
      <w:r>
        <w:rPr>
          <w:rFonts w:hint="eastAsia"/>
          <w:noProof/>
          <w:rtl/>
        </w:rPr>
        <w:t>مواليدهم</w:t>
      </w:r>
      <w:r>
        <w:rPr>
          <w:noProof/>
          <w:rtl/>
        </w:rPr>
        <w:t xml:space="preserve"> </w:t>
      </w:r>
      <w:r>
        <w:rPr>
          <w:rFonts w:hint="eastAsia"/>
          <w:noProof/>
          <w:rtl/>
        </w:rPr>
        <w:t>عليهم</w:t>
      </w:r>
      <w:r>
        <w:rPr>
          <w:noProof/>
          <w:rtl/>
        </w:rPr>
        <w:t xml:space="preserve"> </w:t>
      </w:r>
      <w:r>
        <w:rPr>
          <w:rFonts w:hint="eastAsia"/>
          <w:noProof/>
          <w:rtl/>
        </w:rPr>
        <w:t>السلام</w:t>
      </w:r>
      <w:r>
        <w:rPr>
          <w:noProof/>
          <w:rtl/>
        </w:rPr>
        <w:tab/>
      </w:r>
      <w:r w:rsidR="00A24A36">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Toc394837899 \h</w:instrText>
      </w:r>
      <w:r>
        <w:rPr>
          <w:noProof/>
          <w:rtl/>
        </w:rPr>
        <w:instrText xml:space="preserve"> </w:instrText>
      </w:r>
      <w:r w:rsidR="00A24A36">
        <w:rPr>
          <w:noProof/>
          <w:rtl/>
        </w:rPr>
      </w:r>
      <w:r w:rsidR="00A24A36">
        <w:rPr>
          <w:noProof/>
          <w:rtl/>
        </w:rPr>
        <w:fldChar w:fldCharType="separate"/>
      </w:r>
      <w:r w:rsidR="008E41B3">
        <w:rPr>
          <w:noProof/>
          <w:rtl/>
        </w:rPr>
        <w:t>3</w:t>
      </w:r>
      <w:r w:rsidR="00A24A36">
        <w:rPr>
          <w:noProof/>
          <w:rtl/>
        </w:rPr>
        <w:fldChar w:fldCharType="end"/>
      </w:r>
    </w:p>
    <w:p w:rsidR="007275D2" w:rsidRDefault="007275D2" w:rsidP="00902EAF">
      <w:pPr>
        <w:pStyle w:val="TOC1"/>
        <w:rPr>
          <w:rFonts w:asciiTheme="minorHAnsi" w:eastAsiaTheme="minorEastAsia" w:hAnsiTheme="minorHAnsi" w:cstheme="minorBidi"/>
          <w:bCs w:val="0"/>
          <w:noProof/>
          <w:color w:val="auto"/>
          <w:sz w:val="22"/>
          <w:szCs w:val="22"/>
          <w:rtl/>
        </w:rPr>
      </w:pPr>
      <w:r>
        <w:rPr>
          <w:rFonts w:hint="eastAsia"/>
          <w:noProof/>
          <w:rtl/>
          <w:lang w:bidi="fa-IR"/>
        </w:rPr>
        <w:t>فصل</w:t>
      </w:r>
      <w:r w:rsidR="00902EAF">
        <w:rPr>
          <w:rFonts w:hint="cs"/>
          <w:noProof/>
          <w:rtl/>
          <w:lang w:bidi="fa-IR"/>
        </w:rPr>
        <w:t xml:space="preserve"> </w:t>
      </w:r>
      <w:r>
        <w:rPr>
          <w:rFonts w:hint="eastAsia"/>
          <w:noProof/>
          <w:rtl/>
          <w:lang w:bidi="fa-IR"/>
        </w:rPr>
        <w:t>في</w:t>
      </w:r>
      <w:r>
        <w:rPr>
          <w:noProof/>
          <w:rtl/>
          <w:lang w:bidi="fa-IR"/>
        </w:rPr>
        <w:t xml:space="preserve"> </w:t>
      </w:r>
      <w:r>
        <w:rPr>
          <w:rFonts w:hint="eastAsia"/>
          <w:noProof/>
          <w:rtl/>
          <w:lang w:bidi="fa-IR"/>
        </w:rPr>
        <w:t>وفياتهم</w:t>
      </w:r>
      <w:r>
        <w:rPr>
          <w:noProof/>
          <w:rtl/>
          <w:lang w:bidi="fa-IR"/>
        </w:rPr>
        <w:t xml:space="preserve"> </w:t>
      </w:r>
      <w:r>
        <w:rPr>
          <w:rFonts w:hint="eastAsia"/>
          <w:noProof/>
          <w:rtl/>
        </w:rPr>
        <w:t>عليهم</w:t>
      </w:r>
      <w:r>
        <w:rPr>
          <w:noProof/>
          <w:rtl/>
        </w:rPr>
        <w:t xml:space="preserve"> </w:t>
      </w:r>
      <w:r>
        <w:rPr>
          <w:rFonts w:hint="eastAsia"/>
          <w:noProof/>
          <w:rtl/>
        </w:rPr>
        <w:t>السلام</w:t>
      </w:r>
      <w:r>
        <w:rPr>
          <w:noProof/>
          <w:rtl/>
        </w:rPr>
        <w:tab/>
      </w:r>
      <w:r w:rsidR="00A24A36">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Toc394837901 \h</w:instrText>
      </w:r>
      <w:r>
        <w:rPr>
          <w:noProof/>
          <w:rtl/>
        </w:rPr>
        <w:instrText xml:space="preserve"> </w:instrText>
      </w:r>
      <w:r w:rsidR="00A24A36">
        <w:rPr>
          <w:noProof/>
          <w:rtl/>
        </w:rPr>
      </w:r>
      <w:r w:rsidR="00A24A36">
        <w:rPr>
          <w:noProof/>
          <w:rtl/>
        </w:rPr>
        <w:fldChar w:fldCharType="separate"/>
      </w:r>
      <w:r w:rsidR="008E41B3">
        <w:rPr>
          <w:noProof/>
          <w:rtl/>
        </w:rPr>
        <w:t>26</w:t>
      </w:r>
      <w:r w:rsidR="00A24A36">
        <w:rPr>
          <w:noProof/>
          <w:rtl/>
        </w:rPr>
        <w:fldChar w:fldCharType="end"/>
      </w:r>
    </w:p>
    <w:p w:rsidR="007275D2" w:rsidRDefault="007275D2" w:rsidP="00902EAF">
      <w:pPr>
        <w:pStyle w:val="TOC1"/>
        <w:rPr>
          <w:rFonts w:asciiTheme="minorHAnsi" w:eastAsiaTheme="minorEastAsia" w:hAnsiTheme="minorHAnsi" w:cstheme="minorBidi"/>
          <w:bCs w:val="0"/>
          <w:noProof/>
          <w:color w:val="auto"/>
          <w:sz w:val="22"/>
          <w:szCs w:val="22"/>
          <w:rtl/>
        </w:rPr>
      </w:pPr>
      <w:r>
        <w:rPr>
          <w:rFonts w:hint="eastAsia"/>
          <w:noProof/>
          <w:rtl/>
          <w:lang w:bidi="fa-IR"/>
        </w:rPr>
        <w:t>فصل</w:t>
      </w:r>
      <w:r w:rsidR="00902EAF">
        <w:rPr>
          <w:rFonts w:hint="cs"/>
          <w:noProof/>
          <w:rtl/>
          <w:lang w:bidi="fa-IR"/>
        </w:rPr>
        <w:t xml:space="preserve"> </w:t>
      </w:r>
      <w:r>
        <w:rPr>
          <w:rFonts w:hint="eastAsia"/>
          <w:noProof/>
          <w:rtl/>
          <w:lang w:bidi="fa-IR"/>
        </w:rPr>
        <w:t>في</w:t>
      </w:r>
      <w:r>
        <w:rPr>
          <w:noProof/>
          <w:rtl/>
          <w:lang w:bidi="fa-IR"/>
        </w:rPr>
        <w:t xml:space="preserve"> </w:t>
      </w:r>
      <w:r>
        <w:rPr>
          <w:rFonts w:hint="eastAsia"/>
          <w:noProof/>
          <w:rtl/>
          <w:lang w:bidi="fa-IR"/>
        </w:rPr>
        <w:t>مولدهم</w:t>
      </w:r>
      <w:r>
        <w:rPr>
          <w:noProof/>
          <w:rtl/>
          <w:lang w:bidi="fa-IR"/>
        </w:rPr>
        <w:t xml:space="preserve"> </w:t>
      </w:r>
      <w:r>
        <w:rPr>
          <w:rFonts w:hint="eastAsia"/>
          <w:noProof/>
          <w:rtl/>
          <w:lang w:bidi="fa-IR"/>
        </w:rPr>
        <w:t>ومدفنهم</w:t>
      </w:r>
      <w:r>
        <w:rPr>
          <w:noProof/>
          <w:rtl/>
          <w:lang w:bidi="fa-IR"/>
        </w:rPr>
        <w:t xml:space="preserve"> </w:t>
      </w:r>
      <w:r>
        <w:rPr>
          <w:rFonts w:hint="eastAsia"/>
          <w:noProof/>
          <w:rtl/>
        </w:rPr>
        <w:t>عليهم</w:t>
      </w:r>
      <w:r>
        <w:rPr>
          <w:noProof/>
          <w:rtl/>
        </w:rPr>
        <w:t xml:space="preserve"> </w:t>
      </w:r>
      <w:r>
        <w:rPr>
          <w:rFonts w:hint="eastAsia"/>
          <w:noProof/>
          <w:rtl/>
        </w:rPr>
        <w:t>السلام</w:t>
      </w:r>
      <w:r>
        <w:rPr>
          <w:noProof/>
          <w:rtl/>
        </w:rPr>
        <w:tab/>
      </w:r>
      <w:r w:rsidR="00A24A36">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Toc394837903 \h</w:instrText>
      </w:r>
      <w:r>
        <w:rPr>
          <w:noProof/>
          <w:rtl/>
        </w:rPr>
        <w:instrText xml:space="preserve"> </w:instrText>
      </w:r>
      <w:r w:rsidR="00A24A36">
        <w:rPr>
          <w:noProof/>
          <w:rtl/>
        </w:rPr>
      </w:r>
      <w:r w:rsidR="00A24A36">
        <w:rPr>
          <w:noProof/>
          <w:rtl/>
        </w:rPr>
        <w:fldChar w:fldCharType="separate"/>
      </w:r>
      <w:r w:rsidR="008E41B3">
        <w:rPr>
          <w:noProof/>
          <w:rtl/>
        </w:rPr>
        <w:t>49</w:t>
      </w:r>
      <w:r w:rsidR="00A24A36">
        <w:rPr>
          <w:noProof/>
          <w:rtl/>
        </w:rPr>
        <w:fldChar w:fldCharType="end"/>
      </w:r>
    </w:p>
    <w:p w:rsidR="007275D2" w:rsidRDefault="007275D2" w:rsidP="00902EAF">
      <w:pPr>
        <w:pStyle w:val="TOC1"/>
        <w:rPr>
          <w:rFonts w:asciiTheme="minorHAnsi" w:eastAsiaTheme="minorEastAsia" w:hAnsiTheme="minorHAnsi" w:cstheme="minorBidi"/>
          <w:bCs w:val="0"/>
          <w:noProof/>
          <w:color w:val="auto"/>
          <w:sz w:val="22"/>
          <w:szCs w:val="22"/>
          <w:rtl/>
        </w:rPr>
      </w:pPr>
      <w:r>
        <w:rPr>
          <w:rFonts w:hint="eastAsia"/>
          <w:noProof/>
          <w:rtl/>
          <w:lang w:bidi="fa-IR"/>
        </w:rPr>
        <w:t>فصل</w:t>
      </w:r>
      <w:r w:rsidR="00902EAF">
        <w:rPr>
          <w:rFonts w:hint="cs"/>
          <w:noProof/>
          <w:rtl/>
          <w:lang w:bidi="fa-IR"/>
        </w:rPr>
        <w:t xml:space="preserve"> </w:t>
      </w:r>
      <w:r>
        <w:rPr>
          <w:rFonts w:hint="eastAsia"/>
          <w:noProof/>
          <w:rtl/>
          <w:lang w:bidi="fa-IR"/>
        </w:rPr>
        <w:t>في</w:t>
      </w:r>
      <w:r>
        <w:rPr>
          <w:noProof/>
          <w:rtl/>
          <w:lang w:bidi="fa-IR"/>
        </w:rPr>
        <w:t xml:space="preserve"> </w:t>
      </w:r>
      <w:r>
        <w:rPr>
          <w:rFonts w:hint="eastAsia"/>
          <w:noProof/>
          <w:rtl/>
          <w:lang w:bidi="fa-IR"/>
        </w:rPr>
        <w:t>أمّهاتهم</w:t>
      </w:r>
      <w:r>
        <w:rPr>
          <w:noProof/>
          <w:rtl/>
          <w:lang w:bidi="fa-IR"/>
        </w:rPr>
        <w:t xml:space="preserve"> </w:t>
      </w:r>
      <w:r>
        <w:rPr>
          <w:rFonts w:hint="eastAsia"/>
          <w:noProof/>
          <w:rtl/>
        </w:rPr>
        <w:t>عليهم</w:t>
      </w:r>
      <w:r>
        <w:rPr>
          <w:noProof/>
          <w:rtl/>
        </w:rPr>
        <w:t xml:space="preserve"> </w:t>
      </w:r>
      <w:r>
        <w:rPr>
          <w:rFonts w:hint="eastAsia"/>
          <w:noProof/>
          <w:rtl/>
        </w:rPr>
        <w:t>السلام</w:t>
      </w:r>
      <w:r>
        <w:rPr>
          <w:noProof/>
          <w:rtl/>
        </w:rPr>
        <w:tab/>
      </w:r>
      <w:r w:rsidR="00A24A36">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Toc394837905 \h</w:instrText>
      </w:r>
      <w:r>
        <w:rPr>
          <w:noProof/>
          <w:rtl/>
        </w:rPr>
        <w:instrText xml:space="preserve"> </w:instrText>
      </w:r>
      <w:r w:rsidR="00A24A36">
        <w:rPr>
          <w:noProof/>
          <w:rtl/>
        </w:rPr>
      </w:r>
      <w:r w:rsidR="00A24A36">
        <w:rPr>
          <w:noProof/>
          <w:rtl/>
        </w:rPr>
        <w:fldChar w:fldCharType="separate"/>
      </w:r>
      <w:r w:rsidR="008E41B3">
        <w:rPr>
          <w:noProof/>
          <w:rtl/>
        </w:rPr>
        <w:t>53</w:t>
      </w:r>
      <w:r w:rsidR="00A24A36">
        <w:rPr>
          <w:noProof/>
          <w:rtl/>
        </w:rPr>
        <w:fldChar w:fldCharType="end"/>
      </w:r>
    </w:p>
    <w:p w:rsidR="007275D2" w:rsidRDefault="007275D2" w:rsidP="00902EAF">
      <w:pPr>
        <w:pStyle w:val="TOC1"/>
        <w:rPr>
          <w:rFonts w:asciiTheme="minorHAnsi" w:eastAsiaTheme="minorEastAsia" w:hAnsiTheme="minorHAnsi" w:cstheme="minorBidi"/>
          <w:bCs w:val="0"/>
          <w:noProof/>
          <w:color w:val="auto"/>
          <w:sz w:val="22"/>
          <w:szCs w:val="22"/>
          <w:rtl/>
        </w:rPr>
      </w:pPr>
      <w:r>
        <w:rPr>
          <w:rFonts w:hint="eastAsia"/>
          <w:noProof/>
          <w:rtl/>
          <w:lang w:bidi="fa-IR"/>
        </w:rPr>
        <w:t>فصل</w:t>
      </w:r>
      <w:r w:rsidR="00902EAF">
        <w:rPr>
          <w:rFonts w:hint="cs"/>
          <w:noProof/>
          <w:rtl/>
          <w:lang w:bidi="fa-IR"/>
        </w:rPr>
        <w:t xml:space="preserve"> </w:t>
      </w:r>
      <w:r>
        <w:rPr>
          <w:rFonts w:hint="eastAsia"/>
          <w:noProof/>
          <w:rtl/>
          <w:lang w:bidi="fa-IR"/>
        </w:rPr>
        <w:t>في</w:t>
      </w:r>
      <w:r>
        <w:rPr>
          <w:noProof/>
          <w:rtl/>
          <w:lang w:bidi="fa-IR"/>
        </w:rPr>
        <w:t xml:space="preserve"> </w:t>
      </w:r>
      <w:r>
        <w:rPr>
          <w:rFonts w:hint="eastAsia"/>
          <w:noProof/>
          <w:rtl/>
          <w:lang w:bidi="fa-IR"/>
        </w:rPr>
        <w:t>أزواجهم</w:t>
      </w:r>
      <w:r>
        <w:rPr>
          <w:noProof/>
          <w:rtl/>
          <w:lang w:bidi="fa-IR"/>
        </w:rPr>
        <w:t xml:space="preserve"> </w:t>
      </w:r>
      <w:r>
        <w:rPr>
          <w:rFonts w:hint="eastAsia"/>
          <w:noProof/>
          <w:rtl/>
        </w:rPr>
        <w:t>عليهم</w:t>
      </w:r>
      <w:r>
        <w:rPr>
          <w:noProof/>
          <w:rtl/>
        </w:rPr>
        <w:t xml:space="preserve"> </w:t>
      </w:r>
      <w:r>
        <w:rPr>
          <w:rFonts w:hint="eastAsia"/>
          <w:noProof/>
          <w:rtl/>
        </w:rPr>
        <w:t>السلام</w:t>
      </w:r>
      <w:r>
        <w:rPr>
          <w:noProof/>
          <w:rtl/>
        </w:rPr>
        <w:tab/>
      </w:r>
      <w:r w:rsidR="00A24A36">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Toc394837907 \h</w:instrText>
      </w:r>
      <w:r>
        <w:rPr>
          <w:noProof/>
          <w:rtl/>
        </w:rPr>
        <w:instrText xml:space="preserve"> </w:instrText>
      </w:r>
      <w:r w:rsidR="00A24A36">
        <w:rPr>
          <w:noProof/>
          <w:rtl/>
        </w:rPr>
      </w:r>
      <w:r w:rsidR="00A24A36">
        <w:rPr>
          <w:noProof/>
          <w:rtl/>
        </w:rPr>
        <w:fldChar w:fldCharType="separate"/>
      </w:r>
      <w:r w:rsidR="008E41B3">
        <w:rPr>
          <w:noProof/>
          <w:rtl/>
        </w:rPr>
        <w:t>65</w:t>
      </w:r>
      <w:r w:rsidR="00A24A36">
        <w:rPr>
          <w:noProof/>
          <w:rtl/>
        </w:rPr>
        <w:fldChar w:fldCharType="end"/>
      </w:r>
    </w:p>
    <w:p w:rsidR="007275D2" w:rsidRDefault="007275D2" w:rsidP="00902EAF">
      <w:pPr>
        <w:pStyle w:val="TOC1"/>
        <w:rPr>
          <w:rFonts w:asciiTheme="minorHAnsi" w:eastAsiaTheme="minorEastAsia" w:hAnsiTheme="minorHAnsi" w:cstheme="minorBidi"/>
          <w:bCs w:val="0"/>
          <w:noProof/>
          <w:color w:val="auto"/>
          <w:sz w:val="22"/>
          <w:szCs w:val="22"/>
          <w:rtl/>
        </w:rPr>
      </w:pPr>
      <w:r>
        <w:rPr>
          <w:rFonts w:hint="eastAsia"/>
          <w:noProof/>
          <w:rtl/>
          <w:lang w:bidi="fa-IR"/>
        </w:rPr>
        <w:t>فصل</w:t>
      </w:r>
      <w:r w:rsidR="00902EAF">
        <w:rPr>
          <w:rFonts w:hint="cs"/>
          <w:noProof/>
          <w:rtl/>
          <w:lang w:bidi="fa-IR"/>
        </w:rPr>
        <w:t xml:space="preserve"> </w:t>
      </w:r>
      <w:r>
        <w:rPr>
          <w:rFonts w:hint="eastAsia"/>
          <w:noProof/>
          <w:rtl/>
          <w:lang w:bidi="fa-IR"/>
        </w:rPr>
        <w:t>في</w:t>
      </w:r>
      <w:r>
        <w:rPr>
          <w:noProof/>
          <w:rtl/>
          <w:lang w:bidi="fa-IR"/>
        </w:rPr>
        <w:t xml:space="preserve"> </w:t>
      </w:r>
      <w:r>
        <w:rPr>
          <w:rFonts w:hint="eastAsia"/>
          <w:noProof/>
          <w:rtl/>
          <w:lang w:bidi="fa-IR"/>
        </w:rPr>
        <w:t>أولادهم</w:t>
      </w:r>
      <w:r>
        <w:rPr>
          <w:noProof/>
          <w:rtl/>
          <w:lang w:bidi="fa-IR"/>
        </w:rPr>
        <w:t xml:space="preserve"> </w:t>
      </w:r>
      <w:r>
        <w:rPr>
          <w:rFonts w:hint="eastAsia"/>
          <w:noProof/>
          <w:rtl/>
        </w:rPr>
        <w:t>عليهم</w:t>
      </w:r>
      <w:r>
        <w:rPr>
          <w:noProof/>
          <w:rtl/>
        </w:rPr>
        <w:t xml:space="preserve"> </w:t>
      </w:r>
      <w:r>
        <w:rPr>
          <w:rFonts w:hint="eastAsia"/>
          <w:noProof/>
          <w:rtl/>
        </w:rPr>
        <w:t>السلام</w:t>
      </w:r>
      <w:r>
        <w:rPr>
          <w:noProof/>
          <w:rtl/>
        </w:rPr>
        <w:tab/>
      </w:r>
      <w:r w:rsidR="00A24A36">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Toc394837909 \h</w:instrText>
      </w:r>
      <w:r>
        <w:rPr>
          <w:noProof/>
          <w:rtl/>
        </w:rPr>
        <w:instrText xml:space="preserve"> </w:instrText>
      </w:r>
      <w:r w:rsidR="00A24A36">
        <w:rPr>
          <w:noProof/>
          <w:rtl/>
        </w:rPr>
      </w:r>
      <w:r w:rsidR="00A24A36">
        <w:rPr>
          <w:noProof/>
          <w:rtl/>
        </w:rPr>
        <w:fldChar w:fldCharType="separate"/>
      </w:r>
      <w:r w:rsidR="008E41B3">
        <w:rPr>
          <w:noProof/>
          <w:rtl/>
        </w:rPr>
        <w:t>76</w:t>
      </w:r>
      <w:r w:rsidR="00A24A36">
        <w:rPr>
          <w:noProof/>
          <w:rtl/>
        </w:rPr>
        <w:fldChar w:fldCharType="end"/>
      </w:r>
    </w:p>
    <w:p w:rsidR="007275D2" w:rsidRDefault="007275D2" w:rsidP="00902EAF">
      <w:pPr>
        <w:pStyle w:val="TOC1"/>
        <w:rPr>
          <w:rFonts w:asciiTheme="minorHAnsi" w:eastAsiaTheme="minorEastAsia" w:hAnsiTheme="minorHAnsi" w:cstheme="minorBidi"/>
          <w:bCs w:val="0"/>
          <w:noProof/>
          <w:color w:val="auto"/>
          <w:sz w:val="22"/>
          <w:szCs w:val="22"/>
          <w:rtl/>
        </w:rPr>
      </w:pPr>
      <w:r>
        <w:rPr>
          <w:rFonts w:hint="eastAsia"/>
          <w:noProof/>
          <w:rtl/>
          <w:lang w:bidi="fa-IR"/>
        </w:rPr>
        <w:t>فصل</w:t>
      </w:r>
      <w:r w:rsidR="00902EAF">
        <w:rPr>
          <w:rFonts w:hint="cs"/>
          <w:noProof/>
          <w:rtl/>
          <w:lang w:bidi="fa-IR"/>
        </w:rPr>
        <w:t xml:space="preserve"> </w:t>
      </w:r>
      <w:r>
        <w:rPr>
          <w:rFonts w:hint="eastAsia"/>
          <w:noProof/>
          <w:rtl/>
          <w:lang w:bidi="fa-IR"/>
        </w:rPr>
        <w:t>في</w:t>
      </w:r>
      <w:r>
        <w:rPr>
          <w:noProof/>
          <w:rtl/>
          <w:lang w:bidi="fa-IR"/>
        </w:rPr>
        <w:t xml:space="preserve"> </w:t>
      </w:r>
      <w:r>
        <w:rPr>
          <w:rFonts w:hint="eastAsia"/>
          <w:noProof/>
          <w:rtl/>
          <w:lang w:bidi="fa-IR"/>
        </w:rPr>
        <w:t>ممدوحي</w:t>
      </w:r>
      <w:r>
        <w:rPr>
          <w:noProof/>
          <w:rtl/>
          <w:lang w:bidi="fa-IR"/>
        </w:rPr>
        <w:t xml:space="preserve"> </w:t>
      </w:r>
      <w:r>
        <w:rPr>
          <w:rFonts w:hint="eastAsia"/>
          <w:noProof/>
          <w:rtl/>
          <w:lang w:bidi="fa-IR"/>
        </w:rPr>
        <w:t>أولادهم</w:t>
      </w:r>
      <w:r>
        <w:rPr>
          <w:noProof/>
          <w:rtl/>
          <w:lang w:bidi="fa-IR"/>
        </w:rPr>
        <w:t xml:space="preserve"> </w:t>
      </w:r>
      <w:r>
        <w:rPr>
          <w:rFonts w:hint="eastAsia"/>
          <w:noProof/>
          <w:rtl/>
        </w:rPr>
        <w:t>عليهم</w:t>
      </w:r>
      <w:r>
        <w:rPr>
          <w:noProof/>
          <w:rtl/>
        </w:rPr>
        <w:t xml:space="preserve"> </w:t>
      </w:r>
      <w:r>
        <w:rPr>
          <w:rFonts w:hint="eastAsia"/>
          <w:noProof/>
          <w:rtl/>
        </w:rPr>
        <w:t>السلام</w:t>
      </w:r>
      <w:r>
        <w:rPr>
          <w:noProof/>
          <w:rtl/>
          <w:lang w:bidi="fa-IR"/>
        </w:rPr>
        <w:t xml:space="preserve"> </w:t>
      </w:r>
      <w:r>
        <w:rPr>
          <w:rFonts w:hint="eastAsia"/>
          <w:noProof/>
          <w:rtl/>
          <w:lang w:bidi="fa-IR"/>
        </w:rPr>
        <w:t>ولو</w:t>
      </w:r>
      <w:r>
        <w:rPr>
          <w:noProof/>
          <w:rtl/>
          <w:lang w:bidi="fa-IR"/>
        </w:rPr>
        <w:t xml:space="preserve"> </w:t>
      </w:r>
      <w:r>
        <w:rPr>
          <w:rFonts w:hint="eastAsia"/>
          <w:noProof/>
          <w:rtl/>
          <w:lang w:bidi="fa-IR"/>
        </w:rPr>
        <w:t>بالواسطة</w:t>
      </w:r>
      <w:r>
        <w:rPr>
          <w:noProof/>
          <w:rtl/>
        </w:rPr>
        <w:tab/>
      </w:r>
      <w:r w:rsidR="00A24A36">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Toc394837911 \h</w:instrText>
      </w:r>
      <w:r>
        <w:rPr>
          <w:noProof/>
          <w:rtl/>
        </w:rPr>
        <w:instrText xml:space="preserve"> </w:instrText>
      </w:r>
      <w:r w:rsidR="00A24A36">
        <w:rPr>
          <w:noProof/>
          <w:rtl/>
        </w:rPr>
      </w:r>
      <w:r w:rsidR="00A24A36">
        <w:rPr>
          <w:noProof/>
          <w:rtl/>
        </w:rPr>
        <w:fldChar w:fldCharType="separate"/>
      </w:r>
      <w:r w:rsidR="008E41B3">
        <w:rPr>
          <w:noProof/>
          <w:rtl/>
        </w:rPr>
        <w:t>92</w:t>
      </w:r>
      <w:r w:rsidR="00A24A36">
        <w:rPr>
          <w:noProof/>
          <w:rtl/>
        </w:rPr>
        <w:fldChar w:fldCharType="end"/>
      </w:r>
    </w:p>
    <w:p w:rsidR="007275D2" w:rsidRDefault="007275D2" w:rsidP="00902EAF">
      <w:pPr>
        <w:pStyle w:val="TOC1"/>
        <w:rPr>
          <w:rFonts w:asciiTheme="minorHAnsi" w:eastAsiaTheme="minorEastAsia" w:hAnsiTheme="minorHAnsi" w:cstheme="minorBidi"/>
          <w:bCs w:val="0"/>
          <w:noProof/>
          <w:color w:val="auto"/>
          <w:sz w:val="22"/>
          <w:szCs w:val="22"/>
          <w:rtl/>
        </w:rPr>
      </w:pPr>
      <w:r>
        <w:rPr>
          <w:rFonts w:hint="eastAsia"/>
          <w:noProof/>
          <w:rtl/>
          <w:lang w:bidi="fa-IR"/>
        </w:rPr>
        <w:t>فصل</w:t>
      </w:r>
      <w:r w:rsidR="00902EAF">
        <w:rPr>
          <w:rFonts w:hint="cs"/>
          <w:noProof/>
          <w:rtl/>
          <w:lang w:bidi="fa-IR"/>
        </w:rPr>
        <w:t xml:space="preserve"> </w:t>
      </w:r>
      <w:r>
        <w:rPr>
          <w:rFonts w:hint="eastAsia"/>
          <w:noProof/>
          <w:rtl/>
          <w:lang w:bidi="fa-IR"/>
        </w:rPr>
        <w:t>فيمن</w:t>
      </w:r>
      <w:r>
        <w:rPr>
          <w:noProof/>
          <w:rtl/>
          <w:lang w:bidi="fa-IR"/>
        </w:rPr>
        <w:t xml:space="preserve"> </w:t>
      </w:r>
      <w:r>
        <w:rPr>
          <w:rFonts w:hint="eastAsia"/>
          <w:noProof/>
          <w:rtl/>
          <w:lang w:bidi="fa-IR"/>
        </w:rPr>
        <w:t>ورد</w:t>
      </w:r>
      <w:r>
        <w:rPr>
          <w:noProof/>
          <w:rtl/>
          <w:lang w:bidi="fa-IR"/>
        </w:rPr>
        <w:t xml:space="preserve"> </w:t>
      </w:r>
      <w:r>
        <w:rPr>
          <w:rFonts w:hint="eastAsia"/>
          <w:noProof/>
          <w:rtl/>
          <w:lang w:bidi="fa-IR"/>
        </w:rPr>
        <w:t>فيه</w:t>
      </w:r>
      <w:r>
        <w:rPr>
          <w:noProof/>
          <w:rtl/>
          <w:lang w:bidi="fa-IR"/>
        </w:rPr>
        <w:t xml:space="preserve"> </w:t>
      </w:r>
      <w:r>
        <w:rPr>
          <w:rFonts w:hint="eastAsia"/>
          <w:noProof/>
          <w:rtl/>
          <w:lang w:bidi="fa-IR"/>
        </w:rPr>
        <w:t>قدح</w:t>
      </w:r>
      <w:r>
        <w:rPr>
          <w:noProof/>
          <w:rtl/>
          <w:lang w:bidi="fa-IR"/>
        </w:rPr>
        <w:t xml:space="preserve"> </w:t>
      </w:r>
      <w:r>
        <w:rPr>
          <w:rFonts w:hint="eastAsia"/>
          <w:noProof/>
          <w:rtl/>
          <w:lang w:bidi="fa-IR"/>
        </w:rPr>
        <w:t>من</w:t>
      </w:r>
      <w:r>
        <w:rPr>
          <w:noProof/>
          <w:rtl/>
          <w:lang w:bidi="fa-IR"/>
        </w:rPr>
        <w:t xml:space="preserve"> </w:t>
      </w:r>
      <w:r>
        <w:rPr>
          <w:rFonts w:hint="eastAsia"/>
          <w:noProof/>
          <w:rtl/>
          <w:lang w:bidi="fa-IR"/>
        </w:rPr>
        <w:t>ولدهم</w:t>
      </w:r>
      <w:r>
        <w:rPr>
          <w:noProof/>
          <w:rtl/>
          <w:lang w:bidi="fa-IR"/>
        </w:rPr>
        <w:t xml:space="preserve"> </w:t>
      </w:r>
      <w:r>
        <w:rPr>
          <w:rFonts w:hint="eastAsia"/>
          <w:noProof/>
          <w:rtl/>
        </w:rPr>
        <w:t>عليهم</w:t>
      </w:r>
      <w:r>
        <w:rPr>
          <w:noProof/>
          <w:rtl/>
        </w:rPr>
        <w:t xml:space="preserve"> </w:t>
      </w:r>
      <w:r>
        <w:rPr>
          <w:rFonts w:hint="eastAsia"/>
          <w:noProof/>
          <w:rtl/>
        </w:rPr>
        <w:t>السلام</w:t>
      </w:r>
      <w:r>
        <w:rPr>
          <w:noProof/>
          <w:rtl/>
        </w:rPr>
        <w:tab/>
      </w:r>
      <w:r w:rsidR="00A24A36">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Toc394837913 \h</w:instrText>
      </w:r>
      <w:r>
        <w:rPr>
          <w:noProof/>
          <w:rtl/>
        </w:rPr>
        <w:instrText xml:space="preserve"> </w:instrText>
      </w:r>
      <w:r w:rsidR="00A24A36">
        <w:rPr>
          <w:noProof/>
          <w:rtl/>
        </w:rPr>
      </w:r>
      <w:r w:rsidR="00A24A36">
        <w:rPr>
          <w:noProof/>
          <w:rtl/>
        </w:rPr>
        <w:fldChar w:fldCharType="separate"/>
      </w:r>
      <w:r w:rsidR="008E41B3">
        <w:rPr>
          <w:noProof/>
          <w:rtl/>
        </w:rPr>
        <w:t>105</w:t>
      </w:r>
      <w:r w:rsidR="00A24A36">
        <w:rPr>
          <w:noProof/>
          <w:rtl/>
        </w:rPr>
        <w:fldChar w:fldCharType="end"/>
      </w:r>
    </w:p>
    <w:p w:rsidR="007275D2" w:rsidRDefault="007275D2" w:rsidP="00902EAF">
      <w:pPr>
        <w:pStyle w:val="TOC1"/>
        <w:rPr>
          <w:rFonts w:asciiTheme="minorHAnsi" w:eastAsiaTheme="minorEastAsia" w:hAnsiTheme="minorHAnsi" w:cstheme="minorBidi"/>
          <w:bCs w:val="0"/>
          <w:noProof/>
          <w:color w:val="auto"/>
          <w:sz w:val="22"/>
          <w:szCs w:val="22"/>
          <w:rtl/>
        </w:rPr>
      </w:pPr>
      <w:r>
        <w:rPr>
          <w:rFonts w:hint="eastAsia"/>
          <w:noProof/>
          <w:rtl/>
          <w:lang w:bidi="fa-IR"/>
        </w:rPr>
        <w:t>فصل</w:t>
      </w:r>
      <w:r w:rsidR="00902EAF">
        <w:rPr>
          <w:rFonts w:hint="cs"/>
          <w:noProof/>
          <w:rtl/>
          <w:lang w:bidi="fa-IR"/>
        </w:rPr>
        <w:t xml:space="preserve"> </w:t>
      </w:r>
      <w:r>
        <w:rPr>
          <w:rFonts w:hint="eastAsia"/>
          <w:noProof/>
          <w:rtl/>
          <w:lang w:bidi="fa-IR"/>
        </w:rPr>
        <w:t>في</w:t>
      </w:r>
      <w:r>
        <w:rPr>
          <w:noProof/>
          <w:rtl/>
          <w:lang w:bidi="fa-IR"/>
        </w:rPr>
        <w:t xml:space="preserve"> </w:t>
      </w:r>
      <w:r>
        <w:rPr>
          <w:rFonts w:hint="eastAsia"/>
          <w:noProof/>
          <w:rtl/>
          <w:lang w:bidi="fa-IR"/>
        </w:rPr>
        <w:t>مكارم</w:t>
      </w:r>
      <w:r>
        <w:rPr>
          <w:noProof/>
          <w:rtl/>
          <w:lang w:bidi="fa-IR"/>
        </w:rPr>
        <w:t xml:space="preserve"> </w:t>
      </w:r>
      <w:r>
        <w:rPr>
          <w:rFonts w:hint="eastAsia"/>
          <w:noProof/>
          <w:rtl/>
          <w:lang w:bidi="fa-IR"/>
        </w:rPr>
        <w:t>أخلاقهم</w:t>
      </w:r>
      <w:r>
        <w:rPr>
          <w:noProof/>
          <w:rtl/>
          <w:lang w:bidi="fa-IR"/>
        </w:rPr>
        <w:t xml:space="preserve"> </w:t>
      </w:r>
      <w:r>
        <w:rPr>
          <w:rFonts w:hint="eastAsia"/>
          <w:noProof/>
          <w:rtl/>
          <w:lang w:bidi="fa-IR"/>
        </w:rPr>
        <w:t>وعلوّ</w:t>
      </w:r>
      <w:r>
        <w:rPr>
          <w:noProof/>
          <w:rtl/>
          <w:lang w:bidi="fa-IR"/>
        </w:rPr>
        <w:t xml:space="preserve"> </w:t>
      </w:r>
      <w:r>
        <w:rPr>
          <w:rFonts w:hint="eastAsia"/>
          <w:noProof/>
          <w:rtl/>
          <w:lang w:bidi="fa-IR"/>
        </w:rPr>
        <w:t>مقامهم</w:t>
      </w:r>
      <w:r>
        <w:rPr>
          <w:noProof/>
          <w:rtl/>
          <w:lang w:bidi="fa-IR"/>
        </w:rPr>
        <w:t xml:space="preserve"> </w:t>
      </w:r>
      <w:r>
        <w:rPr>
          <w:rFonts w:hint="eastAsia"/>
          <w:noProof/>
          <w:rtl/>
        </w:rPr>
        <w:t>عليهم</w:t>
      </w:r>
      <w:r>
        <w:rPr>
          <w:noProof/>
          <w:rtl/>
        </w:rPr>
        <w:t xml:space="preserve"> </w:t>
      </w:r>
      <w:r>
        <w:rPr>
          <w:rFonts w:hint="eastAsia"/>
          <w:noProof/>
          <w:rtl/>
        </w:rPr>
        <w:t>السلام</w:t>
      </w:r>
      <w:r>
        <w:rPr>
          <w:noProof/>
          <w:rtl/>
        </w:rPr>
        <w:tab/>
      </w:r>
      <w:r w:rsidR="00A24A36">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Toc394837915 \h</w:instrText>
      </w:r>
      <w:r>
        <w:rPr>
          <w:noProof/>
          <w:rtl/>
        </w:rPr>
        <w:instrText xml:space="preserve"> </w:instrText>
      </w:r>
      <w:r w:rsidR="00A24A36">
        <w:rPr>
          <w:noProof/>
          <w:rtl/>
        </w:rPr>
      </w:r>
      <w:r w:rsidR="00A24A36">
        <w:rPr>
          <w:noProof/>
          <w:rtl/>
        </w:rPr>
        <w:fldChar w:fldCharType="separate"/>
      </w:r>
      <w:r w:rsidR="008E41B3">
        <w:rPr>
          <w:noProof/>
          <w:rtl/>
        </w:rPr>
        <w:t>116</w:t>
      </w:r>
      <w:r w:rsidR="00A24A36">
        <w:rPr>
          <w:noProof/>
          <w:rtl/>
        </w:rPr>
        <w:fldChar w:fldCharType="end"/>
      </w:r>
    </w:p>
    <w:p w:rsidR="007275D2" w:rsidRDefault="007275D2">
      <w:pPr>
        <w:pStyle w:val="TOC1"/>
        <w:rPr>
          <w:rFonts w:asciiTheme="minorHAnsi" w:eastAsiaTheme="minorEastAsia" w:hAnsiTheme="minorHAnsi" w:cstheme="minorBidi"/>
          <w:bCs w:val="0"/>
          <w:noProof/>
          <w:color w:val="auto"/>
          <w:sz w:val="22"/>
          <w:szCs w:val="22"/>
          <w:rtl/>
        </w:rPr>
      </w:pPr>
      <w:r>
        <w:rPr>
          <w:rFonts w:hint="eastAsia"/>
          <w:noProof/>
          <w:rtl/>
          <w:lang w:bidi="fa-IR"/>
        </w:rPr>
        <w:t>فهرس</w:t>
      </w:r>
      <w:r>
        <w:rPr>
          <w:noProof/>
          <w:rtl/>
          <w:lang w:bidi="fa-IR"/>
        </w:rPr>
        <w:t xml:space="preserve"> </w:t>
      </w:r>
      <w:r>
        <w:rPr>
          <w:rFonts w:hint="eastAsia"/>
          <w:noProof/>
          <w:rtl/>
          <w:lang w:bidi="fa-IR"/>
        </w:rPr>
        <w:t>فصول</w:t>
      </w:r>
      <w:r>
        <w:rPr>
          <w:noProof/>
          <w:rtl/>
          <w:lang w:bidi="fa-IR"/>
        </w:rPr>
        <w:t xml:space="preserve"> </w:t>
      </w:r>
      <w:r>
        <w:rPr>
          <w:rFonts w:hint="eastAsia"/>
          <w:noProof/>
          <w:rtl/>
          <w:lang w:bidi="fa-IR"/>
        </w:rPr>
        <w:t>الرسالة</w:t>
      </w:r>
      <w:r>
        <w:rPr>
          <w:noProof/>
          <w:rtl/>
        </w:rPr>
        <w:tab/>
      </w:r>
      <w:r w:rsidR="00A24A36">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Toc394837916 \h</w:instrText>
      </w:r>
      <w:r>
        <w:rPr>
          <w:noProof/>
          <w:rtl/>
        </w:rPr>
        <w:instrText xml:space="preserve"> </w:instrText>
      </w:r>
      <w:r w:rsidR="00A24A36">
        <w:rPr>
          <w:noProof/>
          <w:rtl/>
        </w:rPr>
      </w:r>
      <w:r w:rsidR="00A24A36">
        <w:rPr>
          <w:noProof/>
          <w:rtl/>
        </w:rPr>
        <w:fldChar w:fldCharType="separate"/>
      </w:r>
      <w:r w:rsidR="008E41B3">
        <w:rPr>
          <w:noProof/>
          <w:rtl/>
        </w:rPr>
        <w:t>123</w:t>
      </w:r>
      <w:r w:rsidR="00A24A36">
        <w:rPr>
          <w:noProof/>
          <w:rtl/>
        </w:rPr>
        <w:fldChar w:fldCharType="end"/>
      </w:r>
    </w:p>
    <w:p w:rsidR="002045CF" w:rsidRPr="005E46FA" w:rsidRDefault="00A24A36" w:rsidP="005E46FA">
      <w:pPr>
        <w:pStyle w:val="libNormal"/>
        <w:rPr>
          <w:rtl/>
          <w:lang w:bidi="fa-IR"/>
        </w:rPr>
      </w:pPr>
      <w:r>
        <w:rPr>
          <w:rtl/>
          <w:lang w:bidi="fa-IR"/>
        </w:rPr>
        <w:fldChar w:fldCharType="end"/>
      </w:r>
    </w:p>
    <w:sectPr w:rsidR="002045CF" w:rsidRPr="005E46FA"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0037" w:rsidRDefault="00690037">
      <w:r>
        <w:separator/>
      </w:r>
    </w:p>
  </w:endnote>
  <w:endnote w:type="continuationSeparator" w:id="1">
    <w:p w:rsidR="00690037" w:rsidRDefault="006900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43A" w:rsidRPr="002045CF" w:rsidRDefault="00A24A36" w:rsidP="002045CF">
    <w:pPr>
      <w:jc w:val="center"/>
      <w:rPr>
        <w:rFonts w:cs="Times New Roman"/>
        <w:sz w:val="26"/>
        <w:szCs w:val="26"/>
      </w:rPr>
    </w:pPr>
    <w:r w:rsidRPr="002045CF">
      <w:rPr>
        <w:rFonts w:cs="Times New Roman"/>
        <w:sz w:val="26"/>
        <w:szCs w:val="26"/>
      </w:rPr>
      <w:fldChar w:fldCharType="begin"/>
    </w:r>
    <w:r w:rsidR="00CA539C" w:rsidRPr="002045CF">
      <w:rPr>
        <w:rFonts w:cs="Times New Roman"/>
        <w:sz w:val="26"/>
        <w:szCs w:val="26"/>
      </w:rPr>
      <w:instrText xml:space="preserve"> PAGE   \* MERGEFORMAT </w:instrText>
    </w:r>
    <w:r w:rsidRPr="002045CF">
      <w:rPr>
        <w:rFonts w:cs="Times New Roman"/>
        <w:sz w:val="26"/>
        <w:szCs w:val="26"/>
      </w:rPr>
      <w:fldChar w:fldCharType="separate"/>
    </w:r>
    <w:r w:rsidR="008E41B3">
      <w:rPr>
        <w:rFonts w:cs="Times New Roman"/>
        <w:noProof/>
        <w:sz w:val="26"/>
        <w:szCs w:val="26"/>
        <w:rtl/>
      </w:rPr>
      <w:t>122</w:t>
    </w:r>
    <w:r w:rsidRPr="002045CF">
      <w:rPr>
        <w:rFonts w:cs="Times New Roman"/>
        <w:sz w:val="26"/>
        <w:szCs w:val="2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43A" w:rsidRPr="00900D4D" w:rsidRDefault="00A24A36" w:rsidP="00FF4BC7">
    <w:pPr>
      <w:jc w:val="center"/>
      <w:rPr>
        <w:rFonts w:cs="Times New Roman"/>
      </w:rPr>
    </w:pPr>
    <w:r w:rsidRPr="00900D4D">
      <w:rPr>
        <w:rFonts w:cs="Times New Roman"/>
      </w:rPr>
      <w:fldChar w:fldCharType="begin"/>
    </w:r>
    <w:r w:rsidR="00CA539C" w:rsidRPr="00900D4D">
      <w:rPr>
        <w:rFonts w:cs="Times New Roman"/>
      </w:rPr>
      <w:instrText xml:space="preserve"> PAGE   \* MERGEFORMAT </w:instrText>
    </w:r>
    <w:r w:rsidRPr="00900D4D">
      <w:rPr>
        <w:rFonts w:cs="Times New Roman"/>
      </w:rPr>
      <w:fldChar w:fldCharType="separate"/>
    </w:r>
    <w:r w:rsidR="008E41B3">
      <w:rPr>
        <w:rFonts w:cs="Times New Roman"/>
        <w:noProof/>
        <w:rtl/>
      </w:rPr>
      <w:t>123</w:t>
    </w:r>
    <w:r w:rsidRPr="00900D4D">
      <w:rPr>
        <w:rFonts w:cs="Times New Roma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43A" w:rsidRPr="002045CF" w:rsidRDefault="00A24A36" w:rsidP="002045CF">
    <w:pPr>
      <w:jc w:val="center"/>
      <w:rPr>
        <w:rFonts w:cs="Times New Roman"/>
        <w:sz w:val="26"/>
        <w:szCs w:val="26"/>
      </w:rPr>
    </w:pPr>
    <w:r w:rsidRPr="002045CF">
      <w:rPr>
        <w:rFonts w:cs="Times New Roman"/>
        <w:sz w:val="26"/>
        <w:szCs w:val="26"/>
      </w:rPr>
      <w:fldChar w:fldCharType="begin"/>
    </w:r>
    <w:r w:rsidR="00CA539C" w:rsidRPr="002045CF">
      <w:rPr>
        <w:rFonts w:cs="Times New Roman"/>
        <w:sz w:val="26"/>
        <w:szCs w:val="26"/>
      </w:rPr>
      <w:instrText xml:space="preserve"> PAGE   \* MERGEFORMAT </w:instrText>
    </w:r>
    <w:r w:rsidRPr="002045CF">
      <w:rPr>
        <w:rFonts w:cs="Times New Roman"/>
        <w:sz w:val="26"/>
        <w:szCs w:val="26"/>
      </w:rPr>
      <w:fldChar w:fldCharType="separate"/>
    </w:r>
    <w:r w:rsidR="008E41B3">
      <w:rPr>
        <w:rFonts w:cs="Times New Roman"/>
        <w:noProof/>
        <w:sz w:val="26"/>
        <w:szCs w:val="26"/>
        <w:rtl/>
      </w:rPr>
      <w:t>1</w:t>
    </w:r>
    <w:r w:rsidRPr="002045CF">
      <w:rPr>
        <w:rFonts w:cs="Times New Roman"/>
        <w:sz w:val="26"/>
        <w:szCs w:val="2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0037" w:rsidRDefault="00690037">
      <w:r>
        <w:separator/>
      </w:r>
    </w:p>
  </w:footnote>
  <w:footnote w:type="continuationSeparator" w:id="1">
    <w:p w:rsidR="00690037" w:rsidRDefault="006900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9F333E"/>
    <w:rsid w:val="000033B7"/>
    <w:rsid w:val="00005A19"/>
    <w:rsid w:val="00024DBC"/>
    <w:rsid w:val="000267FE"/>
    <w:rsid w:val="00033D77"/>
    <w:rsid w:val="00034DB7"/>
    <w:rsid w:val="00040798"/>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A06BC"/>
    <w:rsid w:val="000A7750"/>
    <w:rsid w:val="000B2E78"/>
    <w:rsid w:val="000B3A56"/>
    <w:rsid w:val="000C0A89"/>
    <w:rsid w:val="000C41D4"/>
    <w:rsid w:val="000C7722"/>
    <w:rsid w:val="000D0932"/>
    <w:rsid w:val="000D1BDF"/>
    <w:rsid w:val="000D1DE6"/>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7A6B"/>
    <w:rsid w:val="00107F36"/>
    <w:rsid w:val="001106A5"/>
    <w:rsid w:val="00111AE3"/>
    <w:rsid w:val="0011352E"/>
    <w:rsid w:val="001135E0"/>
    <w:rsid w:val="00113B0B"/>
    <w:rsid w:val="00113CCC"/>
    <w:rsid w:val="00115473"/>
    <w:rsid w:val="00115A71"/>
    <w:rsid w:val="001162C9"/>
    <w:rsid w:val="0012064D"/>
    <w:rsid w:val="0012268F"/>
    <w:rsid w:val="0012315E"/>
    <w:rsid w:val="001243ED"/>
    <w:rsid w:val="00126471"/>
    <w:rsid w:val="00135E90"/>
    <w:rsid w:val="00136268"/>
    <w:rsid w:val="00136E6F"/>
    <w:rsid w:val="00136FE7"/>
    <w:rsid w:val="00140652"/>
    <w:rsid w:val="0014341C"/>
    <w:rsid w:val="00143EEA"/>
    <w:rsid w:val="00147ED8"/>
    <w:rsid w:val="00151C03"/>
    <w:rsid w:val="001531AC"/>
    <w:rsid w:val="00153917"/>
    <w:rsid w:val="00157306"/>
    <w:rsid w:val="00160F76"/>
    <w:rsid w:val="00163D83"/>
    <w:rsid w:val="00164767"/>
    <w:rsid w:val="00164810"/>
    <w:rsid w:val="001712E1"/>
    <w:rsid w:val="00175EAB"/>
    <w:rsid w:val="001767EE"/>
    <w:rsid w:val="00182258"/>
    <w:rsid w:val="00182CD3"/>
    <w:rsid w:val="0018664D"/>
    <w:rsid w:val="00187017"/>
    <w:rsid w:val="00187246"/>
    <w:rsid w:val="001937F7"/>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2C7B"/>
    <w:rsid w:val="002045CF"/>
    <w:rsid w:val="002054C5"/>
    <w:rsid w:val="002139CB"/>
    <w:rsid w:val="00214077"/>
    <w:rsid w:val="00214801"/>
    <w:rsid w:val="00224964"/>
    <w:rsid w:val="00226098"/>
    <w:rsid w:val="002267C7"/>
    <w:rsid w:val="00227FEE"/>
    <w:rsid w:val="00241F59"/>
    <w:rsid w:val="0024265C"/>
    <w:rsid w:val="00243D20"/>
    <w:rsid w:val="00244C2E"/>
    <w:rsid w:val="00250E0A"/>
    <w:rsid w:val="00251E02"/>
    <w:rsid w:val="002568DF"/>
    <w:rsid w:val="00257657"/>
    <w:rsid w:val="00261F33"/>
    <w:rsid w:val="00263F56"/>
    <w:rsid w:val="00272450"/>
    <w:rsid w:val="0027369F"/>
    <w:rsid w:val="002812DC"/>
    <w:rsid w:val="002818EF"/>
    <w:rsid w:val="00281A4E"/>
    <w:rsid w:val="00282543"/>
    <w:rsid w:val="0028271F"/>
    <w:rsid w:val="0028272B"/>
    <w:rsid w:val="0028771C"/>
    <w:rsid w:val="00296E4F"/>
    <w:rsid w:val="002A0284"/>
    <w:rsid w:val="002A1851"/>
    <w:rsid w:val="002A2068"/>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30D70"/>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6B4"/>
    <w:rsid w:val="00416E2B"/>
    <w:rsid w:val="004209BA"/>
    <w:rsid w:val="00420C44"/>
    <w:rsid w:val="00423C44"/>
    <w:rsid w:val="004271BF"/>
    <w:rsid w:val="00430581"/>
    <w:rsid w:val="00434A97"/>
    <w:rsid w:val="00437035"/>
    <w:rsid w:val="00440C62"/>
    <w:rsid w:val="00441A2E"/>
    <w:rsid w:val="00446BBA"/>
    <w:rsid w:val="00452747"/>
    <w:rsid w:val="004537CB"/>
    <w:rsid w:val="004538D5"/>
    <w:rsid w:val="00453C50"/>
    <w:rsid w:val="00455A59"/>
    <w:rsid w:val="00464B21"/>
    <w:rsid w:val="0046634E"/>
    <w:rsid w:val="00467E54"/>
    <w:rsid w:val="00470378"/>
    <w:rsid w:val="004722F9"/>
    <w:rsid w:val="00475E99"/>
    <w:rsid w:val="00481D03"/>
    <w:rsid w:val="00481FD0"/>
    <w:rsid w:val="0048221F"/>
    <w:rsid w:val="0049103A"/>
    <w:rsid w:val="004919C3"/>
    <w:rsid w:val="004953C3"/>
    <w:rsid w:val="00497042"/>
    <w:rsid w:val="004A0866"/>
    <w:rsid w:val="004A0AF4"/>
    <w:rsid w:val="004A0B9D"/>
    <w:rsid w:val="004A6FE9"/>
    <w:rsid w:val="004B06B3"/>
    <w:rsid w:val="004B17F4"/>
    <w:rsid w:val="004B3F28"/>
    <w:rsid w:val="004B653D"/>
    <w:rsid w:val="004C0461"/>
    <w:rsid w:val="004C3E90"/>
    <w:rsid w:val="004C4336"/>
    <w:rsid w:val="004C77B5"/>
    <w:rsid w:val="004D67F7"/>
    <w:rsid w:val="004D7678"/>
    <w:rsid w:val="004D7CD7"/>
    <w:rsid w:val="004E6E95"/>
    <w:rsid w:val="004E7BA2"/>
    <w:rsid w:val="004F58BA"/>
    <w:rsid w:val="004F6137"/>
    <w:rsid w:val="005022E5"/>
    <w:rsid w:val="00514000"/>
    <w:rsid w:val="005254BC"/>
    <w:rsid w:val="00526724"/>
    <w:rsid w:val="00540F36"/>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E2F"/>
    <w:rsid w:val="005C7719"/>
    <w:rsid w:val="005D2C72"/>
    <w:rsid w:val="005D7A0E"/>
    <w:rsid w:val="005E2913"/>
    <w:rsid w:val="005E399F"/>
    <w:rsid w:val="005E46FA"/>
    <w:rsid w:val="005E5D2F"/>
    <w:rsid w:val="005E6836"/>
    <w:rsid w:val="005E6A3C"/>
    <w:rsid w:val="005E6E3A"/>
    <w:rsid w:val="005F0045"/>
    <w:rsid w:val="005F15C3"/>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046"/>
    <w:rsid w:val="0068652E"/>
    <w:rsid w:val="00687652"/>
    <w:rsid w:val="00687928"/>
    <w:rsid w:val="00690037"/>
    <w:rsid w:val="0069163F"/>
    <w:rsid w:val="00691DBB"/>
    <w:rsid w:val="006A09A5"/>
    <w:rsid w:val="006A79E7"/>
    <w:rsid w:val="006A7D4D"/>
    <w:rsid w:val="006B0E41"/>
    <w:rsid w:val="006B3031"/>
    <w:rsid w:val="006B5C71"/>
    <w:rsid w:val="006B7F0E"/>
    <w:rsid w:val="006C0E2A"/>
    <w:rsid w:val="006C4B43"/>
    <w:rsid w:val="006D0D07"/>
    <w:rsid w:val="006D17B1"/>
    <w:rsid w:val="006D36EC"/>
    <w:rsid w:val="006D3C3E"/>
    <w:rsid w:val="006D6DC1"/>
    <w:rsid w:val="006D6F9A"/>
    <w:rsid w:val="006E0F1D"/>
    <w:rsid w:val="006E2C8E"/>
    <w:rsid w:val="006E446F"/>
    <w:rsid w:val="006E6291"/>
    <w:rsid w:val="006F7CE8"/>
    <w:rsid w:val="006F7D34"/>
    <w:rsid w:val="0070028F"/>
    <w:rsid w:val="00701353"/>
    <w:rsid w:val="0070524C"/>
    <w:rsid w:val="00710619"/>
    <w:rsid w:val="00715F3D"/>
    <w:rsid w:val="00717AB1"/>
    <w:rsid w:val="00717C64"/>
    <w:rsid w:val="007216F4"/>
    <w:rsid w:val="00721FA0"/>
    <w:rsid w:val="00723983"/>
    <w:rsid w:val="00723D07"/>
    <w:rsid w:val="00724F55"/>
    <w:rsid w:val="00725377"/>
    <w:rsid w:val="00726FAE"/>
    <w:rsid w:val="007275D2"/>
    <w:rsid w:val="0073042E"/>
    <w:rsid w:val="00730E45"/>
    <w:rsid w:val="00731AD7"/>
    <w:rsid w:val="0073350F"/>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3DA1"/>
    <w:rsid w:val="007F4190"/>
    <w:rsid w:val="007F4E53"/>
    <w:rsid w:val="007F5ABC"/>
    <w:rsid w:val="008018D9"/>
    <w:rsid w:val="00805627"/>
    <w:rsid w:val="00806335"/>
    <w:rsid w:val="008105E2"/>
    <w:rsid w:val="008110DA"/>
    <w:rsid w:val="008128CA"/>
    <w:rsid w:val="00813440"/>
    <w:rsid w:val="00821493"/>
    <w:rsid w:val="00822733"/>
    <w:rsid w:val="00823380"/>
    <w:rsid w:val="00823B45"/>
    <w:rsid w:val="00826B87"/>
    <w:rsid w:val="00827EFD"/>
    <w:rsid w:val="00831B8F"/>
    <w:rsid w:val="00832021"/>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30EF"/>
    <w:rsid w:val="00884773"/>
    <w:rsid w:val="00885077"/>
    <w:rsid w:val="008933CF"/>
    <w:rsid w:val="00895362"/>
    <w:rsid w:val="008A225D"/>
    <w:rsid w:val="008A4630"/>
    <w:rsid w:val="008B5AE2"/>
    <w:rsid w:val="008B5B7E"/>
    <w:rsid w:val="008C0DB1"/>
    <w:rsid w:val="008C3327"/>
    <w:rsid w:val="008C510F"/>
    <w:rsid w:val="008C6CA6"/>
    <w:rsid w:val="008D1374"/>
    <w:rsid w:val="008D5874"/>
    <w:rsid w:val="008D5FE6"/>
    <w:rsid w:val="008D6657"/>
    <w:rsid w:val="008E1FA7"/>
    <w:rsid w:val="008E41B3"/>
    <w:rsid w:val="008E4D2E"/>
    <w:rsid w:val="008E52ED"/>
    <w:rsid w:val="008E5EA9"/>
    <w:rsid w:val="008E765E"/>
    <w:rsid w:val="008F1A98"/>
    <w:rsid w:val="008F258C"/>
    <w:rsid w:val="008F3BB8"/>
    <w:rsid w:val="008F4513"/>
    <w:rsid w:val="008F5B45"/>
    <w:rsid w:val="008F72BE"/>
    <w:rsid w:val="009006DA"/>
    <w:rsid w:val="00900D4D"/>
    <w:rsid w:val="00901417"/>
    <w:rsid w:val="00902EAF"/>
    <w:rsid w:val="009046DF"/>
    <w:rsid w:val="009076D1"/>
    <w:rsid w:val="00911C81"/>
    <w:rsid w:val="0091682D"/>
    <w:rsid w:val="00922370"/>
    <w:rsid w:val="0092388A"/>
    <w:rsid w:val="00924CF9"/>
    <w:rsid w:val="00925BE7"/>
    <w:rsid w:val="00927D62"/>
    <w:rsid w:val="00932192"/>
    <w:rsid w:val="00940B6B"/>
    <w:rsid w:val="00943412"/>
    <w:rsid w:val="00943B2E"/>
    <w:rsid w:val="0094536C"/>
    <w:rsid w:val="00945D11"/>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333E"/>
    <w:rsid w:val="009F4224"/>
    <w:rsid w:val="009F4A72"/>
    <w:rsid w:val="009F5327"/>
    <w:rsid w:val="009F6DDF"/>
    <w:rsid w:val="00A00A9C"/>
    <w:rsid w:val="00A0400A"/>
    <w:rsid w:val="00A05A22"/>
    <w:rsid w:val="00A05F81"/>
    <w:rsid w:val="00A12D37"/>
    <w:rsid w:val="00A16415"/>
    <w:rsid w:val="00A2056F"/>
    <w:rsid w:val="00A209AB"/>
    <w:rsid w:val="00A21090"/>
    <w:rsid w:val="00A22363"/>
    <w:rsid w:val="00A2310F"/>
    <w:rsid w:val="00A24090"/>
    <w:rsid w:val="00A24A36"/>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8D6"/>
    <w:rsid w:val="00A70000"/>
    <w:rsid w:val="00A7111B"/>
    <w:rsid w:val="00A72F8E"/>
    <w:rsid w:val="00A745EB"/>
    <w:rsid w:val="00A749A9"/>
    <w:rsid w:val="00A751DD"/>
    <w:rsid w:val="00A80A89"/>
    <w:rsid w:val="00A86979"/>
    <w:rsid w:val="00A91F7E"/>
    <w:rsid w:val="00A93200"/>
    <w:rsid w:val="00A9330B"/>
    <w:rsid w:val="00A940EB"/>
    <w:rsid w:val="00A948BA"/>
    <w:rsid w:val="00A971B5"/>
    <w:rsid w:val="00AA18B0"/>
    <w:rsid w:val="00AA378D"/>
    <w:rsid w:val="00AB1F96"/>
    <w:rsid w:val="00AB49D2"/>
    <w:rsid w:val="00AB49D8"/>
    <w:rsid w:val="00AB5AFC"/>
    <w:rsid w:val="00AB5B22"/>
    <w:rsid w:val="00AC271A"/>
    <w:rsid w:val="00AC28CD"/>
    <w:rsid w:val="00AC2C70"/>
    <w:rsid w:val="00AC3A2F"/>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A2F"/>
    <w:rsid w:val="00AF217C"/>
    <w:rsid w:val="00AF33DF"/>
    <w:rsid w:val="00B01257"/>
    <w:rsid w:val="00B1002E"/>
    <w:rsid w:val="00B11AF5"/>
    <w:rsid w:val="00B12ED2"/>
    <w:rsid w:val="00B17010"/>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7ED8"/>
    <w:rsid w:val="00BF36F6"/>
    <w:rsid w:val="00C13127"/>
    <w:rsid w:val="00C1570C"/>
    <w:rsid w:val="00C2177F"/>
    <w:rsid w:val="00C220B7"/>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137D"/>
    <w:rsid w:val="00C76A9C"/>
    <w:rsid w:val="00C77054"/>
    <w:rsid w:val="00C80492"/>
    <w:rsid w:val="00C81C96"/>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3DFD"/>
    <w:rsid w:val="00ED3F21"/>
    <w:rsid w:val="00EE260F"/>
    <w:rsid w:val="00EE374C"/>
    <w:rsid w:val="00EE56E1"/>
    <w:rsid w:val="00EE604B"/>
    <w:rsid w:val="00EE6B33"/>
    <w:rsid w:val="00EF0462"/>
    <w:rsid w:val="00EF3F9B"/>
    <w:rsid w:val="00EF6505"/>
    <w:rsid w:val="00EF7A6F"/>
    <w:rsid w:val="00F02C57"/>
    <w:rsid w:val="00F070E5"/>
    <w:rsid w:val="00F1517E"/>
    <w:rsid w:val="00F16678"/>
    <w:rsid w:val="00F26388"/>
    <w:rsid w:val="00F319A4"/>
    <w:rsid w:val="00F31BE3"/>
    <w:rsid w:val="00F34B21"/>
    <w:rsid w:val="00F34CA5"/>
    <w:rsid w:val="00F41E90"/>
    <w:rsid w:val="00F436BF"/>
    <w:rsid w:val="00F53B56"/>
    <w:rsid w:val="00F54AD8"/>
    <w:rsid w:val="00F55BC3"/>
    <w:rsid w:val="00F571FE"/>
    <w:rsid w:val="00F62649"/>
    <w:rsid w:val="00F62C96"/>
    <w:rsid w:val="00F638A5"/>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 w:val="00FF4BC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spacing w:before="480" w:line="276" w:lineRule="auto"/>
        <w:jc w:val="center"/>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06BC"/>
    <w:pPr>
      <w:bidi/>
      <w:spacing w:before="0" w:line="240" w:lineRule="auto"/>
      <w:ind w:firstLine="567"/>
      <w:jc w:val="lowKashida"/>
    </w:pPr>
    <w:rPr>
      <w:rFonts w:cs="Traditional Arabic"/>
      <w:color w:val="000000"/>
      <w:sz w:val="24"/>
      <w:szCs w:val="30"/>
      <w:lang w:bidi="ar-IQ"/>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BalloonText">
    <w:name w:val="Balloon Text"/>
    <w:basedOn w:val="Normal"/>
    <w:link w:val="BalloonTextChar"/>
    <w:uiPriority w:val="99"/>
    <w:rsid w:val="002045CF"/>
    <w:rPr>
      <w:rFonts w:ascii="Tahoma" w:hAnsi="Tahoma" w:cs="Tahoma"/>
      <w:sz w:val="16"/>
      <w:szCs w:val="1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rsid w:val="002045CF"/>
    <w:rPr>
      <w:rFonts w:ascii="Tahoma" w:eastAsia="Calibri" w:hAnsi="Tahoma" w:cs="Tahoma"/>
      <w:sz w:val="16"/>
      <w:szCs w:val="1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1C5EDB"/>
    <w:pPr>
      <w:ind w:firstLine="0"/>
      <w:jc w:val="center"/>
    </w:pPr>
    <w:rPr>
      <w:b/>
      <w:bCs/>
      <w:sz w:val="30"/>
      <w:szCs w:val="30"/>
    </w:rPr>
  </w:style>
  <w:style w:type="paragraph" w:customStyle="1" w:styleId="libFootnote">
    <w:name w:val="libFootnote"/>
    <w:basedOn w:val="libNormal"/>
    <w:next w:val="libNormal"/>
    <w:link w:val="libFootnoteChar"/>
    <w:qFormat/>
    <w:rsid w:val="00D91A3F"/>
    <w:rPr>
      <w:sz w:val="20"/>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
    <w:next w:val="libNormal"/>
    <w:autoRedefine/>
    <w:rsid w:val="00AD2964"/>
    <w:pPr>
      <w:ind w:left="238"/>
    </w:p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customStyle="1" w:styleId="libEnFootnote">
    <w:name w:val="libEnFootnote"/>
    <w:basedOn w:val="libEn"/>
    <w:link w:val="libEnFootnoteChar"/>
    <w:rsid w:val="002045CF"/>
    <w:rPr>
      <w:sz w:val="20"/>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paragraph" w:customStyle="1" w:styleId="libEn">
    <w:name w:val="libEn"/>
    <w:link w:val="libEnChar"/>
    <w:rsid w:val="002045CF"/>
    <w:pPr>
      <w:spacing w:before="0" w:line="240" w:lineRule="auto"/>
      <w:jc w:val="left"/>
    </w:pPr>
    <w:rPr>
      <w:rFonts w:cs="Traditional Arabic"/>
      <w:color w:val="000000"/>
      <w:sz w:val="24"/>
      <w:szCs w:val="32"/>
      <w:lang w:bidi="ar-SA"/>
    </w:rPr>
  </w:style>
  <w:style w:type="paragraph" w:styleId="Header">
    <w:name w:val="header"/>
    <w:basedOn w:val="Normal"/>
    <w:link w:val="HeaderChar"/>
    <w:rsid w:val="002045CF"/>
    <w:pPr>
      <w:tabs>
        <w:tab w:val="center" w:pos="4513"/>
        <w:tab w:val="right" w:pos="9026"/>
      </w:tabs>
    </w:p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Normal">
    <w:name w:val="libNormal"/>
    <w:link w:val="libNormalChar"/>
    <w:qFormat/>
    <w:rsid w:val="00D91A3F"/>
    <w:pPr>
      <w:bidi/>
      <w:spacing w:before="0" w:line="240" w:lineRule="auto"/>
      <w:ind w:firstLine="289"/>
      <w:jc w:val="lowKashida"/>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erChar">
    <w:name w:val="Header Char"/>
    <w:basedOn w:val="DefaultParagraphFont"/>
    <w:link w:val="Header"/>
    <w:uiPriority w:val="99"/>
    <w:rsid w:val="002045CF"/>
    <w:rPr>
      <w:rFonts w:ascii="Calibri" w:eastAsia="Calibri" w:hAnsi="Calibri" w:cs="Arial"/>
      <w:sz w:val="22"/>
      <w:szCs w:val="22"/>
      <w:lang w:bidi="ar-SA"/>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link w:val="libBold2Char"/>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paragraph" w:customStyle="1" w:styleId="libNormalHashieh">
    <w:name w:val="libNormal Hashieh"/>
    <w:basedOn w:val="libNormal"/>
    <w:next w:val="libNormal"/>
    <w:link w:val="libNormalHashiehChar"/>
    <w:qFormat/>
    <w:rsid w:val="00EC2829"/>
    <w:rPr>
      <w:color w:val="341212"/>
    </w:rPr>
  </w:style>
  <w:style w:type="paragraph" w:customStyle="1" w:styleId="libNormal0Hashieh">
    <w:name w:val="libNormal0 Hashieh"/>
    <w:basedOn w:val="libNormal0"/>
    <w:next w:val="libNormal0"/>
    <w:link w:val="libNormal0HashiehChar"/>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Bold2Char">
    <w:name w:val="libBold2 Char"/>
    <w:basedOn w:val="libNormalChar"/>
    <w:link w:val="libBold2"/>
    <w:rsid w:val="00A24090"/>
    <w:rPr>
      <w:b/>
      <w:bCs/>
      <w:sz w:val="28"/>
      <w:szCs w:val="28"/>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character" w:customStyle="1" w:styleId="Heading3Char">
    <w:name w:val="Heading 3 Char"/>
    <w:basedOn w:val="libNormalChar"/>
    <w:link w:val="Heading3"/>
    <w:rsid w:val="006E0F1D"/>
    <w:rPr>
      <w:rFonts w:ascii="Arial" w:hAnsi="Arial"/>
      <w:color w:val="1F497D"/>
    </w:rPr>
  </w:style>
  <w:style w:type="character" w:customStyle="1" w:styleId="Heading1Char">
    <w:name w:val="Heading 1 Char"/>
    <w:basedOn w:val="libNormalChar"/>
    <w:link w:val="Heading1"/>
    <w:uiPriority w:val="9"/>
    <w:rsid w:val="006E0F1D"/>
    <w:rPr>
      <w:rFonts w:ascii="Arial" w:hAnsi="Arial"/>
      <w:b/>
      <w:bCs/>
      <w:color w:val="1F497D"/>
      <w:kern w:val="32"/>
      <w:sz w:val="36"/>
      <w:szCs w:val="36"/>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character" w:customStyle="1" w:styleId="libFootnote0Char">
    <w:name w:val="libFootnote0 Char"/>
    <w:basedOn w:val="libFootnoteChar"/>
    <w:link w:val="libFootnote0"/>
    <w:rsid w:val="00D91A3F"/>
  </w:style>
  <w:style w:type="character" w:customStyle="1" w:styleId="libNormalHashiehChar">
    <w:name w:val="libNormal Hashieh Char"/>
    <w:basedOn w:val="libNormalChar"/>
    <w:link w:val="libNormalHashieh"/>
    <w:rsid w:val="006E0F1D"/>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Footer">
    <w:name w:val="footer"/>
    <w:basedOn w:val="Normal"/>
    <w:link w:val="FooterChar"/>
    <w:rsid w:val="000A06BC"/>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0A06BC"/>
    <w:rPr>
      <w:rFonts w:cs="Traditional Arabic"/>
      <w:color w:val="000000"/>
      <w:sz w:val="26"/>
      <w:szCs w:val="26"/>
      <w:lang w:bidi="ar-IQ"/>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3\Desktop\book\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14C9B-0B21-4AE5-92E7-AB8B1F42A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template2.dotx</Template>
  <TotalTime>79</TotalTime>
  <Pages>123</Pages>
  <Words>25991</Words>
  <Characters>148149</Characters>
  <Application>Microsoft Office Word</Application>
  <DocSecurity>0</DocSecurity>
  <Lines>1234</Lines>
  <Paragraphs>347</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173793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27</cp:revision>
  <cp:lastPrinted>2014-08-03T09:37:00Z</cp:lastPrinted>
  <dcterms:created xsi:type="dcterms:W3CDTF">2014-08-03T08:13:00Z</dcterms:created>
  <dcterms:modified xsi:type="dcterms:W3CDTF">2014-08-03T09:37:00Z</dcterms:modified>
</cp:coreProperties>
</file>