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3E6E" w:rsidRDefault="00773E6E" w:rsidP="00134159">
      <w:pPr>
        <w:pStyle w:val="libCenterTitr"/>
      </w:pPr>
    </w:p>
    <w:p w:rsidR="00773E6E" w:rsidRDefault="00773E6E" w:rsidP="00773E6E">
      <w:pPr>
        <w:pStyle w:val="libCenterBold1"/>
      </w:pPr>
      <w:r w:rsidRPr="00773E6E">
        <w:t>Alhassanain (p) Network for Islamic Heritage and Thought</w:t>
      </w:r>
    </w:p>
    <w:p w:rsidR="00773E6E" w:rsidRDefault="00773E6E" w:rsidP="00134159">
      <w:pPr>
        <w:pStyle w:val="libCenterTitr"/>
      </w:pPr>
    </w:p>
    <w:p w:rsidR="00134159" w:rsidRDefault="0063171C" w:rsidP="00134159">
      <w:pPr>
        <w:pStyle w:val="libCenterTitr"/>
      </w:pPr>
      <w:r>
        <w:t>Soaring to the Only Beloved</w:t>
      </w:r>
    </w:p>
    <w:p w:rsidR="00773E6E" w:rsidRDefault="00773E6E" w:rsidP="00134159">
      <w:pPr>
        <w:pStyle w:val="libItalic"/>
      </w:pPr>
    </w:p>
    <w:p w:rsidR="0063171C" w:rsidRDefault="0063171C" w:rsidP="00134159">
      <w:pPr>
        <w:pStyle w:val="libItalic"/>
      </w:pPr>
      <w:r>
        <w:t>This concise treatise is aimed at making us realize the necessity, possibility, and methodology of attaining this vital spirit of prayer (Salat).</w:t>
      </w:r>
    </w:p>
    <w:p w:rsidR="00773E6E" w:rsidRDefault="00773E6E" w:rsidP="00134159">
      <w:pPr>
        <w:pStyle w:val="libCenterBold1"/>
      </w:pPr>
    </w:p>
    <w:p w:rsidR="00773E6E" w:rsidRDefault="00773E6E" w:rsidP="00134159">
      <w:pPr>
        <w:pStyle w:val="libCenterBold1"/>
      </w:pPr>
    </w:p>
    <w:p w:rsidR="00773E6E" w:rsidRDefault="00773E6E" w:rsidP="00134159">
      <w:pPr>
        <w:pStyle w:val="libCenterBold1"/>
      </w:pPr>
    </w:p>
    <w:p w:rsidR="0063171C" w:rsidRDefault="0063171C" w:rsidP="00134159">
      <w:pPr>
        <w:pStyle w:val="libCenterBold1"/>
      </w:pPr>
      <w:r>
        <w:t>Author(s):</w:t>
      </w:r>
      <w:r w:rsidR="00134159">
        <w:t xml:space="preserve"> </w:t>
      </w:r>
      <w:r>
        <w:t>Abu Muhammad Zaynu'l 'Abidin</w:t>
      </w:r>
    </w:p>
    <w:p w:rsidR="00773E6E" w:rsidRDefault="00773E6E" w:rsidP="00134159">
      <w:pPr>
        <w:pStyle w:val="libCenterBold1"/>
      </w:pPr>
    </w:p>
    <w:p w:rsidR="00773E6E" w:rsidRDefault="00773E6E" w:rsidP="00134159">
      <w:pPr>
        <w:pStyle w:val="libCenterBold1"/>
      </w:pPr>
    </w:p>
    <w:p w:rsidR="00773E6E" w:rsidRDefault="00773E6E" w:rsidP="00134159">
      <w:pPr>
        <w:pStyle w:val="libCenterBold1"/>
      </w:pPr>
    </w:p>
    <w:p w:rsidR="00773E6E" w:rsidRDefault="00773E6E" w:rsidP="00134159">
      <w:pPr>
        <w:pStyle w:val="libCenterBold1"/>
      </w:pPr>
    </w:p>
    <w:p w:rsidR="00773E6E" w:rsidRDefault="00773E6E" w:rsidP="00134159">
      <w:pPr>
        <w:pStyle w:val="libCenterBold1"/>
      </w:pPr>
    </w:p>
    <w:p w:rsidR="00773E6E" w:rsidRDefault="00773E6E" w:rsidP="00134159">
      <w:pPr>
        <w:pStyle w:val="libCenterBold1"/>
      </w:pPr>
    </w:p>
    <w:p w:rsidR="00773E6E" w:rsidRDefault="00773E6E" w:rsidP="00134159">
      <w:pPr>
        <w:pStyle w:val="libCenterBold1"/>
      </w:pPr>
    </w:p>
    <w:p w:rsidR="00773E6E" w:rsidRDefault="00773E6E" w:rsidP="00134159">
      <w:pPr>
        <w:pStyle w:val="libCenterBold1"/>
      </w:pPr>
    </w:p>
    <w:p w:rsidR="00773E6E" w:rsidRDefault="00773E6E" w:rsidP="00134159">
      <w:pPr>
        <w:pStyle w:val="libCenterBold1"/>
      </w:pPr>
    </w:p>
    <w:p w:rsidR="00773E6E" w:rsidRDefault="00773E6E" w:rsidP="00134159">
      <w:pPr>
        <w:pStyle w:val="libCenterBold1"/>
      </w:pPr>
    </w:p>
    <w:p w:rsidR="00773E6E" w:rsidRDefault="00773E6E" w:rsidP="00134159">
      <w:pPr>
        <w:pStyle w:val="libCenterBold1"/>
      </w:pPr>
    </w:p>
    <w:p w:rsidR="00773E6E" w:rsidRDefault="00C95091" w:rsidP="00134159">
      <w:pPr>
        <w:pStyle w:val="libCenterBold1"/>
      </w:pPr>
      <w:hyperlink r:id="rId8" w:history="1">
        <w:r w:rsidR="00773E6E" w:rsidRPr="008D5DD0">
          <w:rPr>
            <w:rStyle w:val="Hyperlink"/>
          </w:rPr>
          <w:t>www.alhassanain.org/english</w:t>
        </w:r>
      </w:hyperlink>
    </w:p>
    <w:p w:rsidR="00134159" w:rsidRDefault="00134159" w:rsidP="00134159">
      <w:pPr>
        <w:pStyle w:val="libNormal"/>
      </w:pPr>
      <w:r>
        <w:br w:type="page"/>
      </w:r>
    </w:p>
    <w:p w:rsidR="0018793B" w:rsidRDefault="0018793B" w:rsidP="00134159">
      <w:pPr>
        <w:pStyle w:val="libNormal"/>
      </w:pPr>
    </w:p>
    <w:p w:rsidR="0018793B" w:rsidRDefault="0018793B" w:rsidP="00134159">
      <w:pPr>
        <w:pStyle w:val="libNormal"/>
      </w:pPr>
    </w:p>
    <w:p w:rsidR="0018793B" w:rsidRDefault="0018793B" w:rsidP="00134159">
      <w:pPr>
        <w:pStyle w:val="libNormal"/>
      </w:pPr>
    </w:p>
    <w:p w:rsidR="0018793B" w:rsidRDefault="0018793B" w:rsidP="00134159">
      <w:pPr>
        <w:pStyle w:val="libNormal"/>
      </w:pPr>
    </w:p>
    <w:p w:rsidR="0018793B" w:rsidRDefault="0018793B" w:rsidP="0018793B">
      <w:pPr>
        <w:pStyle w:val="libCenterTitr"/>
      </w:pPr>
    </w:p>
    <w:p w:rsidR="0018793B" w:rsidRDefault="0018793B" w:rsidP="0018793B">
      <w:pPr>
        <w:pStyle w:val="libCenterTitr"/>
      </w:pPr>
    </w:p>
    <w:p w:rsidR="0018793B" w:rsidRDefault="0018793B" w:rsidP="0018793B">
      <w:pPr>
        <w:pStyle w:val="libCenterTitr"/>
      </w:pPr>
    </w:p>
    <w:p w:rsidR="0018793B" w:rsidRDefault="0018793B" w:rsidP="0018793B">
      <w:pPr>
        <w:pStyle w:val="libCenterTitr"/>
      </w:pPr>
    </w:p>
    <w:p w:rsidR="0018793B" w:rsidRDefault="0018793B" w:rsidP="0018793B">
      <w:pPr>
        <w:pStyle w:val="libCenterTitr"/>
      </w:pPr>
      <w:r>
        <w:t>IN THE NAME OF ALLAH</w:t>
      </w:r>
    </w:p>
    <w:p w:rsidR="00134159" w:rsidRDefault="00134159" w:rsidP="00134159">
      <w:pPr>
        <w:pStyle w:val="libNormal"/>
      </w:pPr>
      <w:r>
        <w:br w:type="page"/>
      </w:r>
    </w:p>
    <w:sdt>
      <w:sdtPr>
        <w:rPr>
          <w:b w:val="0"/>
          <w:bCs w:val="0"/>
        </w:rPr>
        <w:id w:val="15405012"/>
        <w:docPartObj>
          <w:docPartGallery w:val="Table of Contents"/>
          <w:docPartUnique/>
        </w:docPartObj>
      </w:sdtPr>
      <w:sdtContent>
        <w:p w:rsidR="00346D8F" w:rsidRDefault="000E5F63" w:rsidP="000E5F63">
          <w:pPr>
            <w:pStyle w:val="libCenterBold1"/>
          </w:pPr>
          <w:r>
            <w:t xml:space="preserve">Table of </w:t>
          </w:r>
          <w:r w:rsidR="00346D8F">
            <w:t>Contents</w:t>
          </w:r>
        </w:p>
        <w:p w:rsidR="000E5F63" w:rsidRDefault="00C95091" w:rsidP="00D424C5">
          <w:pPr>
            <w:pStyle w:val="TOC1"/>
            <w:rPr>
              <w:rFonts w:asciiTheme="minorHAnsi" w:eastAsiaTheme="minorEastAsia" w:hAnsiTheme="minorHAnsi" w:cstheme="minorBidi"/>
              <w:b w:val="0"/>
              <w:bCs w:val="0"/>
              <w:color w:val="auto"/>
              <w:sz w:val="22"/>
              <w:szCs w:val="22"/>
              <w:rtl/>
            </w:rPr>
          </w:pPr>
          <w:r w:rsidRPr="00C95091">
            <w:fldChar w:fldCharType="begin"/>
          </w:r>
          <w:r w:rsidR="00346D8F">
            <w:instrText xml:space="preserve"> TOC \o "1-3" \h \z \u </w:instrText>
          </w:r>
          <w:r w:rsidRPr="00C95091">
            <w:fldChar w:fldCharType="separate"/>
          </w:r>
          <w:hyperlink w:anchor="_Toc447370581" w:history="1">
            <w:r w:rsidR="000E5F63" w:rsidRPr="00276162">
              <w:rPr>
                <w:rStyle w:val="Hyperlink"/>
              </w:rPr>
              <w:t>Dedication</w:t>
            </w:r>
            <w:r w:rsidR="000E5F63">
              <w:rPr>
                <w:webHidden/>
                <w:rtl/>
              </w:rPr>
              <w:tab/>
            </w:r>
            <w:r>
              <w:rPr>
                <w:webHidden/>
                <w:rtl/>
              </w:rPr>
              <w:fldChar w:fldCharType="begin"/>
            </w:r>
            <w:r w:rsidR="000E5F63">
              <w:rPr>
                <w:webHidden/>
                <w:rtl/>
              </w:rPr>
              <w:instrText xml:space="preserve"> </w:instrText>
            </w:r>
            <w:r w:rsidR="000E5F63">
              <w:rPr>
                <w:webHidden/>
              </w:rPr>
              <w:instrText>PAGEREF</w:instrText>
            </w:r>
            <w:r w:rsidR="000E5F63">
              <w:rPr>
                <w:webHidden/>
                <w:rtl/>
              </w:rPr>
              <w:instrText xml:space="preserve"> _</w:instrText>
            </w:r>
            <w:r w:rsidR="000E5F63">
              <w:rPr>
                <w:webHidden/>
              </w:rPr>
              <w:instrText>Toc447370581 \h</w:instrText>
            </w:r>
            <w:r w:rsidR="000E5F63">
              <w:rPr>
                <w:webHidden/>
                <w:rtl/>
              </w:rPr>
              <w:instrText xml:space="preserve"> </w:instrText>
            </w:r>
            <w:r>
              <w:rPr>
                <w:webHidden/>
                <w:rtl/>
              </w:rPr>
            </w:r>
            <w:r>
              <w:rPr>
                <w:webHidden/>
                <w:rtl/>
              </w:rPr>
              <w:fldChar w:fldCharType="separate"/>
            </w:r>
            <w:r w:rsidR="008244DD">
              <w:rPr>
                <w:webHidden/>
              </w:rPr>
              <w:t>5</w:t>
            </w:r>
            <w:r>
              <w:rPr>
                <w:webHidden/>
                <w:rtl/>
              </w:rPr>
              <w:fldChar w:fldCharType="end"/>
            </w:r>
          </w:hyperlink>
        </w:p>
        <w:p w:rsidR="000E5F63" w:rsidRDefault="00C95091" w:rsidP="00D424C5">
          <w:pPr>
            <w:pStyle w:val="TOC1"/>
            <w:rPr>
              <w:rFonts w:asciiTheme="minorHAnsi" w:eastAsiaTheme="minorEastAsia" w:hAnsiTheme="minorHAnsi" w:cstheme="minorBidi"/>
              <w:b w:val="0"/>
              <w:bCs w:val="0"/>
              <w:color w:val="auto"/>
              <w:sz w:val="22"/>
              <w:szCs w:val="22"/>
              <w:rtl/>
            </w:rPr>
          </w:pPr>
          <w:hyperlink w:anchor="_Toc447370582" w:history="1">
            <w:r w:rsidR="000E5F63" w:rsidRPr="00276162">
              <w:rPr>
                <w:rStyle w:val="Hyperlink"/>
              </w:rPr>
              <w:t>Preface</w:t>
            </w:r>
            <w:r w:rsidR="000E5F63">
              <w:rPr>
                <w:webHidden/>
                <w:rtl/>
              </w:rPr>
              <w:tab/>
            </w:r>
            <w:r>
              <w:rPr>
                <w:webHidden/>
                <w:rtl/>
              </w:rPr>
              <w:fldChar w:fldCharType="begin"/>
            </w:r>
            <w:r w:rsidR="000E5F63">
              <w:rPr>
                <w:webHidden/>
                <w:rtl/>
              </w:rPr>
              <w:instrText xml:space="preserve"> </w:instrText>
            </w:r>
            <w:r w:rsidR="000E5F63">
              <w:rPr>
                <w:webHidden/>
              </w:rPr>
              <w:instrText>PAGEREF</w:instrText>
            </w:r>
            <w:r w:rsidR="000E5F63">
              <w:rPr>
                <w:webHidden/>
                <w:rtl/>
              </w:rPr>
              <w:instrText xml:space="preserve"> _</w:instrText>
            </w:r>
            <w:r w:rsidR="000E5F63">
              <w:rPr>
                <w:webHidden/>
              </w:rPr>
              <w:instrText>Toc447370582 \h</w:instrText>
            </w:r>
            <w:r w:rsidR="000E5F63">
              <w:rPr>
                <w:webHidden/>
                <w:rtl/>
              </w:rPr>
              <w:instrText xml:space="preserve"> </w:instrText>
            </w:r>
            <w:r>
              <w:rPr>
                <w:webHidden/>
                <w:rtl/>
              </w:rPr>
            </w:r>
            <w:r>
              <w:rPr>
                <w:webHidden/>
                <w:rtl/>
              </w:rPr>
              <w:fldChar w:fldCharType="separate"/>
            </w:r>
            <w:r w:rsidR="008244DD">
              <w:rPr>
                <w:webHidden/>
              </w:rPr>
              <w:t>6</w:t>
            </w:r>
            <w:r>
              <w:rPr>
                <w:webHidden/>
                <w:rtl/>
              </w:rPr>
              <w:fldChar w:fldCharType="end"/>
            </w:r>
          </w:hyperlink>
        </w:p>
        <w:p w:rsidR="000E5F63" w:rsidRDefault="00C95091" w:rsidP="00D424C5">
          <w:pPr>
            <w:pStyle w:val="TOC2"/>
            <w:rPr>
              <w:rFonts w:asciiTheme="minorHAnsi" w:eastAsiaTheme="minorEastAsia" w:hAnsiTheme="minorHAnsi" w:cstheme="minorBidi"/>
              <w:color w:val="auto"/>
              <w:sz w:val="22"/>
              <w:szCs w:val="22"/>
              <w:rtl/>
            </w:rPr>
          </w:pPr>
          <w:hyperlink w:anchor="_Toc447370583" w:history="1">
            <w:r w:rsidR="000E5F63" w:rsidRPr="00276162">
              <w:rPr>
                <w:rStyle w:val="Hyperlink"/>
              </w:rPr>
              <w:t>Notes</w:t>
            </w:r>
            <w:r w:rsidR="000E5F63">
              <w:rPr>
                <w:webHidden/>
                <w:rtl/>
              </w:rPr>
              <w:tab/>
            </w:r>
            <w:r>
              <w:rPr>
                <w:webHidden/>
                <w:rtl/>
              </w:rPr>
              <w:fldChar w:fldCharType="begin"/>
            </w:r>
            <w:r w:rsidR="000E5F63">
              <w:rPr>
                <w:webHidden/>
                <w:rtl/>
              </w:rPr>
              <w:instrText xml:space="preserve"> </w:instrText>
            </w:r>
            <w:r w:rsidR="000E5F63">
              <w:rPr>
                <w:webHidden/>
              </w:rPr>
              <w:instrText>PAGEREF</w:instrText>
            </w:r>
            <w:r w:rsidR="000E5F63">
              <w:rPr>
                <w:webHidden/>
                <w:rtl/>
              </w:rPr>
              <w:instrText xml:space="preserve"> _</w:instrText>
            </w:r>
            <w:r w:rsidR="000E5F63">
              <w:rPr>
                <w:webHidden/>
              </w:rPr>
              <w:instrText>Toc447370583 \h</w:instrText>
            </w:r>
            <w:r w:rsidR="000E5F63">
              <w:rPr>
                <w:webHidden/>
                <w:rtl/>
              </w:rPr>
              <w:instrText xml:space="preserve"> </w:instrText>
            </w:r>
            <w:r>
              <w:rPr>
                <w:webHidden/>
                <w:rtl/>
              </w:rPr>
            </w:r>
            <w:r>
              <w:rPr>
                <w:webHidden/>
                <w:rtl/>
              </w:rPr>
              <w:fldChar w:fldCharType="separate"/>
            </w:r>
            <w:r w:rsidR="008244DD">
              <w:rPr>
                <w:webHidden/>
              </w:rPr>
              <w:t>7</w:t>
            </w:r>
            <w:r>
              <w:rPr>
                <w:webHidden/>
                <w:rtl/>
              </w:rPr>
              <w:fldChar w:fldCharType="end"/>
            </w:r>
          </w:hyperlink>
        </w:p>
        <w:p w:rsidR="000E5F63" w:rsidRDefault="00C95091" w:rsidP="00D424C5">
          <w:pPr>
            <w:pStyle w:val="TOC1"/>
            <w:rPr>
              <w:rFonts w:asciiTheme="minorHAnsi" w:eastAsiaTheme="minorEastAsia" w:hAnsiTheme="minorHAnsi" w:cstheme="minorBidi"/>
              <w:b w:val="0"/>
              <w:bCs w:val="0"/>
              <w:color w:val="auto"/>
              <w:sz w:val="22"/>
              <w:szCs w:val="22"/>
              <w:rtl/>
            </w:rPr>
          </w:pPr>
          <w:hyperlink w:anchor="_Toc447370584" w:history="1">
            <w:r w:rsidR="000E5F63" w:rsidRPr="00276162">
              <w:rPr>
                <w:rStyle w:val="Hyperlink"/>
              </w:rPr>
              <w:t>Introduction</w:t>
            </w:r>
            <w:r w:rsidR="000E5F63">
              <w:rPr>
                <w:webHidden/>
                <w:rtl/>
              </w:rPr>
              <w:tab/>
            </w:r>
            <w:r>
              <w:rPr>
                <w:webHidden/>
                <w:rtl/>
              </w:rPr>
              <w:fldChar w:fldCharType="begin"/>
            </w:r>
            <w:r w:rsidR="000E5F63">
              <w:rPr>
                <w:webHidden/>
                <w:rtl/>
              </w:rPr>
              <w:instrText xml:space="preserve"> </w:instrText>
            </w:r>
            <w:r w:rsidR="000E5F63">
              <w:rPr>
                <w:webHidden/>
              </w:rPr>
              <w:instrText>PAGEREF</w:instrText>
            </w:r>
            <w:r w:rsidR="000E5F63">
              <w:rPr>
                <w:webHidden/>
                <w:rtl/>
              </w:rPr>
              <w:instrText xml:space="preserve"> _</w:instrText>
            </w:r>
            <w:r w:rsidR="000E5F63">
              <w:rPr>
                <w:webHidden/>
              </w:rPr>
              <w:instrText>Toc447370584 \h</w:instrText>
            </w:r>
            <w:r w:rsidR="000E5F63">
              <w:rPr>
                <w:webHidden/>
                <w:rtl/>
              </w:rPr>
              <w:instrText xml:space="preserve"> </w:instrText>
            </w:r>
            <w:r>
              <w:rPr>
                <w:webHidden/>
                <w:rtl/>
              </w:rPr>
            </w:r>
            <w:r>
              <w:rPr>
                <w:webHidden/>
                <w:rtl/>
              </w:rPr>
              <w:fldChar w:fldCharType="separate"/>
            </w:r>
            <w:r w:rsidR="008244DD">
              <w:rPr>
                <w:webHidden/>
              </w:rPr>
              <w:t>8</w:t>
            </w:r>
            <w:r>
              <w:rPr>
                <w:webHidden/>
                <w:rtl/>
              </w:rPr>
              <w:fldChar w:fldCharType="end"/>
            </w:r>
          </w:hyperlink>
        </w:p>
        <w:p w:rsidR="000E5F63" w:rsidRDefault="00C95091" w:rsidP="00D424C5">
          <w:pPr>
            <w:pStyle w:val="TOC2"/>
            <w:rPr>
              <w:rFonts w:asciiTheme="minorHAnsi" w:eastAsiaTheme="minorEastAsia" w:hAnsiTheme="minorHAnsi" w:cstheme="minorBidi"/>
              <w:color w:val="auto"/>
              <w:sz w:val="22"/>
              <w:szCs w:val="22"/>
              <w:rtl/>
            </w:rPr>
          </w:pPr>
          <w:hyperlink w:anchor="_Toc447370585" w:history="1">
            <w:r w:rsidR="000E5F63" w:rsidRPr="00276162">
              <w:rPr>
                <w:rStyle w:val="Hyperlink"/>
              </w:rPr>
              <w:t>Sections Covered</w:t>
            </w:r>
            <w:r w:rsidR="000E5F63">
              <w:rPr>
                <w:webHidden/>
                <w:rtl/>
              </w:rPr>
              <w:tab/>
            </w:r>
            <w:r>
              <w:rPr>
                <w:webHidden/>
                <w:rtl/>
              </w:rPr>
              <w:fldChar w:fldCharType="begin"/>
            </w:r>
            <w:r w:rsidR="000E5F63">
              <w:rPr>
                <w:webHidden/>
                <w:rtl/>
              </w:rPr>
              <w:instrText xml:space="preserve"> </w:instrText>
            </w:r>
            <w:r w:rsidR="000E5F63">
              <w:rPr>
                <w:webHidden/>
              </w:rPr>
              <w:instrText>PAGEREF</w:instrText>
            </w:r>
            <w:r w:rsidR="000E5F63">
              <w:rPr>
                <w:webHidden/>
                <w:rtl/>
              </w:rPr>
              <w:instrText xml:space="preserve"> _</w:instrText>
            </w:r>
            <w:r w:rsidR="000E5F63">
              <w:rPr>
                <w:webHidden/>
              </w:rPr>
              <w:instrText>Toc447370585 \h</w:instrText>
            </w:r>
            <w:r w:rsidR="000E5F63">
              <w:rPr>
                <w:webHidden/>
                <w:rtl/>
              </w:rPr>
              <w:instrText xml:space="preserve"> </w:instrText>
            </w:r>
            <w:r>
              <w:rPr>
                <w:webHidden/>
                <w:rtl/>
              </w:rPr>
            </w:r>
            <w:r>
              <w:rPr>
                <w:webHidden/>
                <w:rtl/>
              </w:rPr>
              <w:fldChar w:fldCharType="separate"/>
            </w:r>
            <w:r w:rsidR="008244DD">
              <w:rPr>
                <w:webHidden/>
              </w:rPr>
              <w:t>8</w:t>
            </w:r>
            <w:r>
              <w:rPr>
                <w:webHidden/>
                <w:rtl/>
              </w:rPr>
              <w:fldChar w:fldCharType="end"/>
            </w:r>
          </w:hyperlink>
        </w:p>
        <w:p w:rsidR="000E5F63" w:rsidRDefault="00C95091" w:rsidP="00D424C5">
          <w:pPr>
            <w:pStyle w:val="TOC2"/>
            <w:rPr>
              <w:rFonts w:asciiTheme="minorHAnsi" w:eastAsiaTheme="minorEastAsia" w:hAnsiTheme="minorHAnsi" w:cstheme="minorBidi"/>
              <w:color w:val="auto"/>
              <w:sz w:val="22"/>
              <w:szCs w:val="22"/>
              <w:rtl/>
            </w:rPr>
          </w:pPr>
          <w:hyperlink w:anchor="_Toc447370586" w:history="1">
            <w:r w:rsidR="000E5F63" w:rsidRPr="00276162">
              <w:rPr>
                <w:rStyle w:val="Hyperlink"/>
              </w:rPr>
              <w:t>Note</w:t>
            </w:r>
            <w:r w:rsidR="000E5F63">
              <w:rPr>
                <w:webHidden/>
                <w:rtl/>
              </w:rPr>
              <w:tab/>
            </w:r>
            <w:r>
              <w:rPr>
                <w:webHidden/>
                <w:rtl/>
              </w:rPr>
              <w:fldChar w:fldCharType="begin"/>
            </w:r>
            <w:r w:rsidR="000E5F63">
              <w:rPr>
                <w:webHidden/>
                <w:rtl/>
              </w:rPr>
              <w:instrText xml:space="preserve"> </w:instrText>
            </w:r>
            <w:r w:rsidR="000E5F63">
              <w:rPr>
                <w:webHidden/>
              </w:rPr>
              <w:instrText>PAGEREF</w:instrText>
            </w:r>
            <w:r w:rsidR="000E5F63">
              <w:rPr>
                <w:webHidden/>
                <w:rtl/>
              </w:rPr>
              <w:instrText xml:space="preserve"> _</w:instrText>
            </w:r>
            <w:r w:rsidR="000E5F63">
              <w:rPr>
                <w:webHidden/>
              </w:rPr>
              <w:instrText>Toc447370586 \h</w:instrText>
            </w:r>
            <w:r w:rsidR="000E5F63">
              <w:rPr>
                <w:webHidden/>
                <w:rtl/>
              </w:rPr>
              <w:instrText xml:space="preserve"> </w:instrText>
            </w:r>
            <w:r>
              <w:rPr>
                <w:webHidden/>
                <w:rtl/>
              </w:rPr>
            </w:r>
            <w:r>
              <w:rPr>
                <w:webHidden/>
                <w:rtl/>
              </w:rPr>
              <w:fldChar w:fldCharType="separate"/>
            </w:r>
            <w:r w:rsidR="008244DD">
              <w:rPr>
                <w:webHidden/>
              </w:rPr>
              <w:t>8</w:t>
            </w:r>
            <w:r>
              <w:rPr>
                <w:webHidden/>
                <w:rtl/>
              </w:rPr>
              <w:fldChar w:fldCharType="end"/>
            </w:r>
          </w:hyperlink>
        </w:p>
        <w:p w:rsidR="000E5F63" w:rsidRDefault="00C95091" w:rsidP="00D424C5">
          <w:pPr>
            <w:pStyle w:val="TOC1"/>
            <w:rPr>
              <w:rFonts w:asciiTheme="minorHAnsi" w:eastAsiaTheme="minorEastAsia" w:hAnsiTheme="minorHAnsi" w:cstheme="minorBidi"/>
              <w:b w:val="0"/>
              <w:bCs w:val="0"/>
              <w:color w:val="auto"/>
              <w:sz w:val="22"/>
              <w:szCs w:val="22"/>
              <w:rtl/>
            </w:rPr>
          </w:pPr>
          <w:hyperlink w:anchor="_Toc447370587" w:history="1">
            <w:r w:rsidR="000E5F63" w:rsidRPr="00276162">
              <w:rPr>
                <w:rStyle w:val="Hyperlink"/>
              </w:rPr>
              <w:t>Part 1: The Necessity of Attention in Prayer</w:t>
            </w:r>
            <w:r w:rsidR="000E5F63">
              <w:rPr>
                <w:webHidden/>
                <w:rtl/>
              </w:rPr>
              <w:tab/>
            </w:r>
            <w:r>
              <w:rPr>
                <w:webHidden/>
                <w:rtl/>
              </w:rPr>
              <w:fldChar w:fldCharType="begin"/>
            </w:r>
            <w:r w:rsidR="000E5F63">
              <w:rPr>
                <w:webHidden/>
                <w:rtl/>
              </w:rPr>
              <w:instrText xml:space="preserve"> </w:instrText>
            </w:r>
            <w:r w:rsidR="000E5F63">
              <w:rPr>
                <w:webHidden/>
              </w:rPr>
              <w:instrText>PAGEREF</w:instrText>
            </w:r>
            <w:r w:rsidR="000E5F63">
              <w:rPr>
                <w:webHidden/>
                <w:rtl/>
              </w:rPr>
              <w:instrText xml:space="preserve"> _</w:instrText>
            </w:r>
            <w:r w:rsidR="000E5F63">
              <w:rPr>
                <w:webHidden/>
              </w:rPr>
              <w:instrText>Toc447370587 \h</w:instrText>
            </w:r>
            <w:r w:rsidR="000E5F63">
              <w:rPr>
                <w:webHidden/>
                <w:rtl/>
              </w:rPr>
              <w:instrText xml:space="preserve"> </w:instrText>
            </w:r>
            <w:r>
              <w:rPr>
                <w:webHidden/>
                <w:rtl/>
              </w:rPr>
            </w:r>
            <w:r>
              <w:rPr>
                <w:webHidden/>
                <w:rtl/>
              </w:rPr>
              <w:fldChar w:fldCharType="separate"/>
            </w:r>
            <w:r w:rsidR="008244DD">
              <w:rPr>
                <w:webHidden/>
              </w:rPr>
              <w:t>9</w:t>
            </w:r>
            <w:r>
              <w:rPr>
                <w:webHidden/>
                <w:rtl/>
              </w:rPr>
              <w:fldChar w:fldCharType="end"/>
            </w:r>
          </w:hyperlink>
        </w:p>
        <w:p w:rsidR="000E5F63" w:rsidRDefault="00C95091" w:rsidP="00D424C5">
          <w:pPr>
            <w:pStyle w:val="TOC2"/>
            <w:rPr>
              <w:rFonts w:asciiTheme="minorHAnsi" w:eastAsiaTheme="minorEastAsia" w:hAnsiTheme="minorHAnsi" w:cstheme="minorBidi"/>
              <w:color w:val="auto"/>
              <w:sz w:val="22"/>
              <w:szCs w:val="22"/>
              <w:rtl/>
            </w:rPr>
          </w:pPr>
          <w:hyperlink w:anchor="_Toc447370588" w:history="1">
            <w:r w:rsidR="000E5F63" w:rsidRPr="00276162">
              <w:rPr>
                <w:rStyle w:val="Hyperlink"/>
              </w:rPr>
              <w:t>Rational Evidence</w:t>
            </w:r>
            <w:r w:rsidR="000E5F63">
              <w:rPr>
                <w:webHidden/>
                <w:rtl/>
              </w:rPr>
              <w:tab/>
            </w:r>
            <w:r>
              <w:rPr>
                <w:webHidden/>
                <w:rtl/>
              </w:rPr>
              <w:fldChar w:fldCharType="begin"/>
            </w:r>
            <w:r w:rsidR="000E5F63">
              <w:rPr>
                <w:webHidden/>
                <w:rtl/>
              </w:rPr>
              <w:instrText xml:space="preserve"> </w:instrText>
            </w:r>
            <w:r w:rsidR="000E5F63">
              <w:rPr>
                <w:webHidden/>
              </w:rPr>
              <w:instrText>PAGEREF</w:instrText>
            </w:r>
            <w:r w:rsidR="000E5F63">
              <w:rPr>
                <w:webHidden/>
                <w:rtl/>
              </w:rPr>
              <w:instrText xml:space="preserve"> _</w:instrText>
            </w:r>
            <w:r w:rsidR="000E5F63">
              <w:rPr>
                <w:webHidden/>
              </w:rPr>
              <w:instrText>Toc447370588 \h</w:instrText>
            </w:r>
            <w:r w:rsidR="000E5F63">
              <w:rPr>
                <w:webHidden/>
                <w:rtl/>
              </w:rPr>
              <w:instrText xml:space="preserve"> </w:instrText>
            </w:r>
            <w:r>
              <w:rPr>
                <w:webHidden/>
                <w:rtl/>
              </w:rPr>
            </w:r>
            <w:r>
              <w:rPr>
                <w:webHidden/>
                <w:rtl/>
              </w:rPr>
              <w:fldChar w:fldCharType="separate"/>
            </w:r>
            <w:r w:rsidR="008244DD">
              <w:rPr>
                <w:webHidden/>
              </w:rPr>
              <w:t>9</w:t>
            </w:r>
            <w:r>
              <w:rPr>
                <w:webHidden/>
                <w:rtl/>
              </w:rPr>
              <w:fldChar w:fldCharType="end"/>
            </w:r>
          </w:hyperlink>
        </w:p>
        <w:p w:rsidR="000E5F63" w:rsidRDefault="00C95091" w:rsidP="00D424C5">
          <w:pPr>
            <w:pStyle w:val="TOC2"/>
            <w:rPr>
              <w:rFonts w:asciiTheme="minorHAnsi" w:eastAsiaTheme="minorEastAsia" w:hAnsiTheme="minorHAnsi" w:cstheme="minorBidi"/>
              <w:color w:val="auto"/>
              <w:sz w:val="22"/>
              <w:szCs w:val="22"/>
              <w:rtl/>
            </w:rPr>
          </w:pPr>
          <w:hyperlink w:anchor="_Toc447370589" w:history="1">
            <w:r w:rsidR="000E5F63" w:rsidRPr="00276162">
              <w:rPr>
                <w:rStyle w:val="Hyperlink"/>
              </w:rPr>
              <w:t>Qur'anic Evidence</w:t>
            </w:r>
            <w:r w:rsidR="000E5F63">
              <w:rPr>
                <w:webHidden/>
                <w:rtl/>
              </w:rPr>
              <w:tab/>
            </w:r>
            <w:r>
              <w:rPr>
                <w:webHidden/>
                <w:rtl/>
              </w:rPr>
              <w:fldChar w:fldCharType="begin"/>
            </w:r>
            <w:r w:rsidR="000E5F63">
              <w:rPr>
                <w:webHidden/>
                <w:rtl/>
              </w:rPr>
              <w:instrText xml:space="preserve"> </w:instrText>
            </w:r>
            <w:r w:rsidR="000E5F63">
              <w:rPr>
                <w:webHidden/>
              </w:rPr>
              <w:instrText>PAGEREF</w:instrText>
            </w:r>
            <w:r w:rsidR="000E5F63">
              <w:rPr>
                <w:webHidden/>
                <w:rtl/>
              </w:rPr>
              <w:instrText xml:space="preserve"> _</w:instrText>
            </w:r>
            <w:r w:rsidR="000E5F63">
              <w:rPr>
                <w:webHidden/>
              </w:rPr>
              <w:instrText>Toc447370589 \h</w:instrText>
            </w:r>
            <w:r w:rsidR="000E5F63">
              <w:rPr>
                <w:webHidden/>
                <w:rtl/>
              </w:rPr>
              <w:instrText xml:space="preserve"> </w:instrText>
            </w:r>
            <w:r>
              <w:rPr>
                <w:webHidden/>
                <w:rtl/>
              </w:rPr>
            </w:r>
            <w:r>
              <w:rPr>
                <w:webHidden/>
                <w:rtl/>
              </w:rPr>
              <w:fldChar w:fldCharType="separate"/>
            </w:r>
            <w:r w:rsidR="008244DD">
              <w:rPr>
                <w:webHidden/>
              </w:rPr>
              <w:t>10</w:t>
            </w:r>
            <w:r>
              <w:rPr>
                <w:webHidden/>
                <w:rtl/>
              </w:rPr>
              <w:fldChar w:fldCharType="end"/>
            </w:r>
          </w:hyperlink>
        </w:p>
        <w:p w:rsidR="000E5F63" w:rsidRDefault="00C95091" w:rsidP="00D424C5">
          <w:pPr>
            <w:pStyle w:val="TOC2"/>
            <w:rPr>
              <w:rFonts w:asciiTheme="minorHAnsi" w:eastAsiaTheme="minorEastAsia" w:hAnsiTheme="minorHAnsi" w:cstheme="minorBidi"/>
              <w:color w:val="auto"/>
              <w:sz w:val="22"/>
              <w:szCs w:val="22"/>
              <w:rtl/>
            </w:rPr>
          </w:pPr>
          <w:hyperlink w:anchor="_Toc447370590" w:history="1">
            <w:r w:rsidR="000E5F63" w:rsidRPr="00276162">
              <w:rPr>
                <w:rStyle w:val="Hyperlink"/>
              </w:rPr>
              <w:t>Notes</w:t>
            </w:r>
            <w:r w:rsidR="000E5F63">
              <w:rPr>
                <w:webHidden/>
                <w:rtl/>
              </w:rPr>
              <w:tab/>
            </w:r>
            <w:r>
              <w:rPr>
                <w:webHidden/>
                <w:rtl/>
              </w:rPr>
              <w:fldChar w:fldCharType="begin"/>
            </w:r>
            <w:r w:rsidR="000E5F63">
              <w:rPr>
                <w:webHidden/>
                <w:rtl/>
              </w:rPr>
              <w:instrText xml:space="preserve"> </w:instrText>
            </w:r>
            <w:r w:rsidR="000E5F63">
              <w:rPr>
                <w:webHidden/>
              </w:rPr>
              <w:instrText>PAGEREF</w:instrText>
            </w:r>
            <w:r w:rsidR="000E5F63">
              <w:rPr>
                <w:webHidden/>
                <w:rtl/>
              </w:rPr>
              <w:instrText xml:space="preserve"> _</w:instrText>
            </w:r>
            <w:r w:rsidR="000E5F63">
              <w:rPr>
                <w:webHidden/>
              </w:rPr>
              <w:instrText>Toc447370590 \h</w:instrText>
            </w:r>
            <w:r w:rsidR="000E5F63">
              <w:rPr>
                <w:webHidden/>
                <w:rtl/>
              </w:rPr>
              <w:instrText xml:space="preserve"> </w:instrText>
            </w:r>
            <w:r>
              <w:rPr>
                <w:webHidden/>
                <w:rtl/>
              </w:rPr>
            </w:r>
            <w:r>
              <w:rPr>
                <w:webHidden/>
                <w:rtl/>
              </w:rPr>
              <w:fldChar w:fldCharType="separate"/>
            </w:r>
            <w:r w:rsidR="008244DD">
              <w:rPr>
                <w:webHidden/>
              </w:rPr>
              <w:t>13</w:t>
            </w:r>
            <w:r>
              <w:rPr>
                <w:webHidden/>
                <w:rtl/>
              </w:rPr>
              <w:fldChar w:fldCharType="end"/>
            </w:r>
          </w:hyperlink>
        </w:p>
        <w:p w:rsidR="000E5F63" w:rsidRDefault="00C95091" w:rsidP="00D424C5">
          <w:pPr>
            <w:pStyle w:val="TOC1"/>
            <w:rPr>
              <w:rFonts w:asciiTheme="minorHAnsi" w:eastAsiaTheme="minorEastAsia" w:hAnsiTheme="minorHAnsi" w:cstheme="minorBidi"/>
              <w:b w:val="0"/>
              <w:bCs w:val="0"/>
              <w:color w:val="auto"/>
              <w:sz w:val="22"/>
              <w:szCs w:val="22"/>
              <w:rtl/>
            </w:rPr>
          </w:pPr>
          <w:hyperlink w:anchor="_Toc447370591" w:history="1">
            <w:r w:rsidR="000E5F63" w:rsidRPr="00276162">
              <w:rPr>
                <w:rStyle w:val="Hyperlink"/>
              </w:rPr>
              <w:t>Part 2: The Possibility of Attention in Prayer</w:t>
            </w:r>
            <w:r w:rsidR="000E5F63">
              <w:rPr>
                <w:webHidden/>
                <w:rtl/>
              </w:rPr>
              <w:tab/>
            </w:r>
            <w:r>
              <w:rPr>
                <w:webHidden/>
                <w:rtl/>
              </w:rPr>
              <w:fldChar w:fldCharType="begin"/>
            </w:r>
            <w:r w:rsidR="000E5F63">
              <w:rPr>
                <w:webHidden/>
                <w:rtl/>
              </w:rPr>
              <w:instrText xml:space="preserve"> </w:instrText>
            </w:r>
            <w:r w:rsidR="000E5F63">
              <w:rPr>
                <w:webHidden/>
              </w:rPr>
              <w:instrText>PAGEREF</w:instrText>
            </w:r>
            <w:r w:rsidR="000E5F63">
              <w:rPr>
                <w:webHidden/>
                <w:rtl/>
              </w:rPr>
              <w:instrText xml:space="preserve"> _</w:instrText>
            </w:r>
            <w:r w:rsidR="000E5F63">
              <w:rPr>
                <w:webHidden/>
              </w:rPr>
              <w:instrText>Toc447370591 \h</w:instrText>
            </w:r>
            <w:r w:rsidR="000E5F63">
              <w:rPr>
                <w:webHidden/>
                <w:rtl/>
              </w:rPr>
              <w:instrText xml:space="preserve"> </w:instrText>
            </w:r>
            <w:r>
              <w:rPr>
                <w:webHidden/>
                <w:rtl/>
              </w:rPr>
            </w:r>
            <w:r>
              <w:rPr>
                <w:webHidden/>
                <w:rtl/>
              </w:rPr>
              <w:fldChar w:fldCharType="separate"/>
            </w:r>
            <w:r w:rsidR="008244DD">
              <w:rPr>
                <w:webHidden/>
              </w:rPr>
              <w:t>14</w:t>
            </w:r>
            <w:r>
              <w:rPr>
                <w:webHidden/>
                <w:rtl/>
              </w:rPr>
              <w:fldChar w:fldCharType="end"/>
            </w:r>
          </w:hyperlink>
        </w:p>
        <w:p w:rsidR="000E5F63" w:rsidRDefault="00C95091" w:rsidP="00D424C5">
          <w:pPr>
            <w:pStyle w:val="TOC2"/>
            <w:rPr>
              <w:rFonts w:asciiTheme="minorHAnsi" w:eastAsiaTheme="minorEastAsia" w:hAnsiTheme="minorHAnsi" w:cstheme="minorBidi"/>
              <w:color w:val="auto"/>
              <w:sz w:val="22"/>
              <w:szCs w:val="22"/>
              <w:rtl/>
            </w:rPr>
          </w:pPr>
          <w:hyperlink w:anchor="_Toc447370592" w:history="1">
            <w:r w:rsidR="000E5F63" w:rsidRPr="00276162">
              <w:rPr>
                <w:rStyle w:val="Hyperlink"/>
              </w:rPr>
              <w:t>The Possibility of Concentration In Prayer</w:t>
            </w:r>
            <w:r w:rsidR="000E5F63">
              <w:rPr>
                <w:webHidden/>
                <w:rtl/>
              </w:rPr>
              <w:tab/>
            </w:r>
            <w:r>
              <w:rPr>
                <w:webHidden/>
                <w:rtl/>
              </w:rPr>
              <w:fldChar w:fldCharType="begin"/>
            </w:r>
            <w:r w:rsidR="000E5F63">
              <w:rPr>
                <w:webHidden/>
                <w:rtl/>
              </w:rPr>
              <w:instrText xml:space="preserve"> </w:instrText>
            </w:r>
            <w:r w:rsidR="000E5F63">
              <w:rPr>
                <w:webHidden/>
              </w:rPr>
              <w:instrText>PAGEREF</w:instrText>
            </w:r>
            <w:r w:rsidR="000E5F63">
              <w:rPr>
                <w:webHidden/>
                <w:rtl/>
              </w:rPr>
              <w:instrText xml:space="preserve"> _</w:instrText>
            </w:r>
            <w:r w:rsidR="000E5F63">
              <w:rPr>
                <w:webHidden/>
              </w:rPr>
              <w:instrText>Toc447370592 \h</w:instrText>
            </w:r>
            <w:r w:rsidR="000E5F63">
              <w:rPr>
                <w:webHidden/>
                <w:rtl/>
              </w:rPr>
              <w:instrText xml:space="preserve"> </w:instrText>
            </w:r>
            <w:r>
              <w:rPr>
                <w:webHidden/>
                <w:rtl/>
              </w:rPr>
            </w:r>
            <w:r>
              <w:rPr>
                <w:webHidden/>
                <w:rtl/>
              </w:rPr>
              <w:fldChar w:fldCharType="separate"/>
            </w:r>
            <w:r w:rsidR="008244DD">
              <w:rPr>
                <w:webHidden/>
              </w:rPr>
              <w:t>14</w:t>
            </w:r>
            <w:r>
              <w:rPr>
                <w:webHidden/>
                <w:rtl/>
              </w:rPr>
              <w:fldChar w:fldCharType="end"/>
            </w:r>
          </w:hyperlink>
        </w:p>
        <w:p w:rsidR="000E5F63" w:rsidRDefault="00C95091" w:rsidP="00D424C5">
          <w:pPr>
            <w:pStyle w:val="TOC2"/>
            <w:rPr>
              <w:rFonts w:asciiTheme="minorHAnsi" w:eastAsiaTheme="minorEastAsia" w:hAnsiTheme="minorHAnsi" w:cstheme="minorBidi"/>
              <w:color w:val="auto"/>
              <w:sz w:val="22"/>
              <w:szCs w:val="22"/>
              <w:rtl/>
            </w:rPr>
          </w:pPr>
          <w:hyperlink w:anchor="_Toc447370593" w:history="1">
            <w:r w:rsidR="000E5F63" w:rsidRPr="00276162">
              <w:rPr>
                <w:rStyle w:val="Hyperlink"/>
              </w:rPr>
              <w:t>Evidence From the Qur'an And the Holy Narrations</w:t>
            </w:r>
            <w:r w:rsidR="000E5F63">
              <w:rPr>
                <w:webHidden/>
                <w:rtl/>
              </w:rPr>
              <w:tab/>
            </w:r>
            <w:r>
              <w:rPr>
                <w:webHidden/>
                <w:rtl/>
              </w:rPr>
              <w:fldChar w:fldCharType="begin"/>
            </w:r>
            <w:r w:rsidR="000E5F63">
              <w:rPr>
                <w:webHidden/>
                <w:rtl/>
              </w:rPr>
              <w:instrText xml:space="preserve"> </w:instrText>
            </w:r>
            <w:r w:rsidR="000E5F63">
              <w:rPr>
                <w:webHidden/>
              </w:rPr>
              <w:instrText>PAGEREF</w:instrText>
            </w:r>
            <w:r w:rsidR="000E5F63">
              <w:rPr>
                <w:webHidden/>
                <w:rtl/>
              </w:rPr>
              <w:instrText xml:space="preserve"> _</w:instrText>
            </w:r>
            <w:r w:rsidR="000E5F63">
              <w:rPr>
                <w:webHidden/>
              </w:rPr>
              <w:instrText>Toc447370593 \h</w:instrText>
            </w:r>
            <w:r w:rsidR="000E5F63">
              <w:rPr>
                <w:webHidden/>
                <w:rtl/>
              </w:rPr>
              <w:instrText xml:space="preserve"> </w:instrText>
            </w:r>
            <w:r>
              <w:rPr>
                <w:webHidden/>
                <w:rtl/>
              </w:rPr>
            </w:r>
            <w:r>
              <w:rPr>
                <w:webHidden/>
                <w:rtl/>
              </w:rPr>
              <w:fldChar w:fldCharType="separate"/>
            </w:r>
            <w:r w:rsidR="008244DD">
              <w:rPr>
                <w:webHidden/>
              </w:rPr>
              <w:t>15</w:t>
            </w:r>
            <w:r>
              <w:rPr>
                <w:webHidden/>
                <w:rtl/>
              </w:rPr>
              <w:fldChar w:fldCharType="end"/>
            </w:r>
          </w:hyperlink>
        </w:p>
        <w:p w:rsidR="000E5F63" w:rsidRDefault="00C95091" w:rsidP="00D424C5">
          <w:pPr>
            <w:pStyle w:val="TOC2"/>
            <w:rPr>
              <w:rFonts w:asciiTheme="minorHAnsi" w:eastAsiaTheme="minorEastAsia" w:hAnsiTheme="minorHAnsi" w:cstheme="minorBidi"/>
              <w:color w:val="auto"/>
              <w:sz w:val="22"/>
              <w:szCs w:val="22"/>
              <w:rtl/>
            </w:rPr>
          </w:pPr>
          <w:hyperlink w:anchor="_Toc447370594" w:history="1">
            <w:r w:rsidR="000E5F63" w:rsidRPr="00276162">
              <w:rPr>
                <w:rStyle w:val="Hyperlink"/>
              </w:rPr>
              <w:t>Notes</w:t>
            </w:r>
            <w:r w:rsidR="000E5F63">
              <w:rPr>
                <w:webHidden/>
                <w:rtl/>
              </w:rPr>
              <w:tab/>
            </w:r>
            <w:r>
              <w:rPr>
                <w:webHidden/>
                <w:rtl/>
              </w:rPr>
              <w:fldChar w:fldCharType="begin"/>
            </w:r>
            <w:r w:rsidR="000E5F63">
              <w:rPr>
                <w:webHidden/>
                <w:rtl/>
              </w:rPr>
              <w:instrText xml:space="preserve"> </w:instrText>
            </w:r>
            <w:r w:rsidR="000E5F63">
              <w:rPr>
                <w:webHidden/>
              </w:rPr>
              <w:instrText>PAGEREF</w:instrText>
            </w:r>
            <w:r w:rsidR="000E5F63">
              <w:rPr>
                <w:webHidden/>
                <w:rtl/>
              </w:rPr>
              <w:instrText xml:space="preserve"> _</w:instrText>
            </w:r>
            <w:r w:rsidR="000E5F63">
              <w:rPr>
                <w:webHidden/>
              </w:rPr>
              <w:instrText>Toc447370594 \h</w:instrText>
            </w:r>
            <w:r w:rsidR="000E5F63">
              <w:rPr>
                <w:webHidden/>
                <w:rtl/>
              </w:rPr>
              <w:instrText xml:space="preserve"> </w:instrText>
            </w:r>
            <w:r>
              <w:rPr>
                <w:webHidden/>
                <w:rtl/>
              </w:rPr>
            </w:r>
            <w:r>
              <w:rPr>
                <w:webHidden/>
                <w:rtl/>
              </w:rPr>
              <w:fldChar w:fldCharType="separate"/>
            </w:r>
            <w:r w:rsidR="008244DD">
              <w:rPr>
                <w:webHidden/>
              </w:rPr>
              <w:t>15</w:t>
            </w:r>
            <w:r>
              <w:rPr>
                <w:webHidden/>
                <w:rtl/>
              </w:rPr>
              <w:fldChar w:fldCharType="end"/>
            </w:r>
          </w:hyperlink>
        </w:p>
        <w:p w:rsidR="000E5F63" w:rsidRDefault="00C95091" w:rsidP="00D424C5">
          <w:pPr>
            <w:pStyle w:val="TOC1"/>
            <w:rPr>
              <w:rFonts w:asciiTheme="minorHAnsi" w:eastAsiaTheme="minorEastAsia" w:hAnsiTheme="minorHAnsi" w:cstheme="minorBidi"/>
              <w:b w:val="0"/>
              <w:bCs w:val="0"/>
              <w:color w:val="auto"/>
              <w:sz w:val="22"/>
              <w:szCs w:val="22"/>
              <w:rtl/>
            </w:rPr>
          </w:pPr>
          <w:hyperlink w:anchor="_Toc447370595" w:history="1">
            <w:r w:rsidR="000E5F63" w:rsidRPr="00276162">
              <w:rPr>
                <w:rStyle w:val="Hyperlink"/>
              </w:rPr>
              <w:t>Part 3: Levels of Attention in Prayer</w:t>
            </w:r>
            <w:r w:rsidR="000E5F63">
              <w:rPr>
                <w:webHidden/>
                <w:rtl/>
              </w:rPr>
              <w:tab/>
            </w:r>
            <w:r>
              <w:rPr>
                <w:webHidden/>
                <w:rtl/>
              </w:rPr>
              <w:fldChar w:fldCharType="begin"/>
            </w:r>
            <w:r w:rsidR="000E5F63">
              <w:rPr>
                <w:webHidden/>
                <w:rtl/>
              </w:rPr>
              <w:instrText xml:space="preserve"> </w:instrText>
            </w:r>
            <w:r w:rsidR="000E5F63">
              <w:rPr>
                <w:webHidden/>
              </w:rPr>
              <w:instrText>PAGEREF</w:instrText>
            </w:r>
            <w:r w:rsidR="000E5F63">
              <w:rPr>
                <w:webHidden/>
                <w:rtl/>
              </w:rPr>
              <w:instrText xml:space="preserve"> _</w:instrText>
            </w:r>
            <w:r w:rsidR="000E5F63">
              <w:rPr>
                <w:webHidden/>
              </w:rPr>
              <w:instrText>Toc447370595 \h</w:instrText>
            </w:r>
            <w:r w:rsidR="000E5F63">
              <w:rPr>
                <w:webHidden/>
                <w:rtl/>
              </w:rPr>
              <w:instrText xml:space="preserve"> </w:instrText>
            </w:r>
            <w:r>
              <w:rPr>
                <w:webHidden/>
                <w:rtl/>
              </w:rPr>
            </w:r>
            <w:r>
              <w:rPr>
                <w:webHidden/>
                <w:rtl/>
              </w:rPr>
              <w:fldChar w:fldCharType="separate"/>
            </w:r>
            <w:r w:rsidR="008244DD">
              <w:rPr>
                <w:webHidden/>
              </w:rPr>
              <w:t>17</w:t>
            </w:r>
            <w:r>
              <w:rPr>
                <w:webHidden/>
                <w:rtl/>
              </w:rPr>
              <w:fldChar w:fldCharType="end"/>
            </w:r>
          </w:hyperlink>
        </w:p>
        <w:p w:rsidR="000E5F63" w:rsidRDefault="00C95091" w:rsidP="00D424C5">
          <w:pPr>
            <w:pStyle w:val="TOC2"/>
            <w:rPr>
              <w:rFonts w:asciiTheme="minorHAnsi" w:eastAsiaTheme="minorEastAsia" w:hAnsiTheme="minorHAnsi" w:cstheme="minorBidi"/>
              <w:color w:val="auto"/>
              <w:sz w:val="22"/>
              <w:szCs w:val="22"/>
              <w:rtl/>
            </w:rPr>
          </w:pPr>
          <w:hyperlink w:anchor="_Toc447370596" w:history="1">
            <w:r w:rsidR="000E5F63" w:rsidRPr="00276162">
              <w:rPr>
                <w:rStyle w:val="Hyperlink"/>
              </w:rPr>
              <w:t>Levels of Detailed Attention</w:t>
            </w:r>
            <w:r w:rsidR="000E5F63">
              <w:rPr>
                <w:webHidden/>
                <w:rtl/>
              </w:rPr>
              <w:tab/>
            </w:r>
            <w:r>
              <w:rPr>
                <w:webHidden/>
                <w:rtl/>
              </w:rPr>
              <w:fldChar w:fldCharType="begin"/>
            </w:r>
            <w:r w:rsidR="000E5F63">
              <w:rPr>
                <w:webHidden/>
                <w:rtl/>
              </w:rPr>
              <w:instrText xml:space="preserve"> </w:instrText>
            </w:r>
            <w:r w:rsidR="000E5F63">
              <w:rPr>
                <w:webHidden/>
              </w:rPr>
              <w:instrText>PAGEREF</w:instrText>
            </w:r>
            <w:r w:rsidR="000E5F63">
              <w:rPr>
                <w:webHidden/>
                <w:rtl/>
              </w:rPr>
              <w:instrText xml:space="preserve"> _</w:instrText>
            </w:r>
            <w:r w:rsidR="000E5F63">
              <w:rPr>
                <w:webHidden/>
              </w:rPr>
              <w:instrText>Toc447370596 \h</w:instrText>
            </w:r>
            <w:r w:rsidR="000E5F63">
              <w:rPr>
                <w:webHidden/>
                <w:rtl/>
              </w:rPr>
              <w:instrText xml:space="preserve"> </w:instrText>
            </w:r>
            <w:r>
              <w:rPr>
                <w:webHidden/>
                <w:rtl/>
              </w:rPr>
            </w:r>
            <w:r>
              <w:rPr>
                <w:webHidden/>
                <w:rtl/>
              </w:rPr>
              <w:fldChar w:fldCharType="separate"/>
            </w:r>
            <w:r w:rsidR="008244DD">
              <w:rPr>
                <w:webHidden/>
              </w:rPr>
              <w:t>18</w:t>
            </w:r>
            <w:r>
              <w:rPr>
                <w:webHidden/>
                <w:rtl/>
              </w:rPr>
              <w:fldChar w:fldCharType="end"/>
            </w:r>
          </w:hyperlink>
        </w:p>
        <w:p w:rsidR="000E5F63" w:rsidRDefault="00C95091" w:rsidP="00D424C5">
          <w:pPr>
            <w:pStyle w:val="TOC2"/>
            <w:rPr>
              <w:rFonts w:asciiTheme="minorHAnsi" w:eastAsiaTheme="minorEastAsia" w:hAnsiTheme="minorHAnsi" w:cstheme="minorBidi"/>
              <w:color w:val="auto"/>
              <w:sz w:val="22"/>
              <w:szCs w:val="22"/>
              <w:rtl/>
            </w:rPr>
          </w:pPr>
          <w:hyperlink w:anchor="_Toc447370597" w:history="1">
            <w:r w:rsidR="000E5F63" w:rsidRPr="00276162">
              <w:rPr>
                <w:rStyle w:val="Hyperlink"/>
              </w:rPr>
              <w:t>Notes</w:t>
            </w:r>
            <w:r w:rsidR="000E5F63">
              <w:rPr>
                <w:webHidden/>
                <w:rtl/>
              </w:rPr>
              <w:tab/>
            </w:r>
            <w:r>
              <w:rPr>
                <w:webHidden/>
                <w:rtl/>
              </w:rPr>
              <w:fldChar w:fldCharType="begin"/>
            </w:r>
            <w:r w:rsidR="000E5F63">
              <w:rPr>
                <w:webHidden/>
                <w:rtl/>
              </w:rPr>
              <w:instrText xml:space="preserve"> </w:instrText>
            </w:r>
            <w:r w:rsidR="000E5F63">
              <w:rPr>
                <w:webHidden/>
              </w:rPr>
              <w:instrText>PAGEREF</w:instrText>
            </w:r>
            <w:r w:rsidR="000E5F63">
              <w:rPr>
                <w:webHidden/>
                <w:rtl/>
              </w:rPr>
              <w:instrText xml:space="preserve"> _</w:instrText>
            </w:r>
            <w:r w:rsidR="000E5F63">
              <w:rPr>
                <w:webHidden/>
              </w:rPr>
              <w:instrText>Toc447370597 \h</w:instrText>
            </w:r>
            <w:r w:rsidR="000E5F63">
              <w:rPr>
                <w:webHidden/>
                <w:rtl/>
              </w:rPr>
              <w:instrText xml:space="preserve"> </w:instrText>
            </w:r>
            <w:r>
              <w:rPr>
                <w:webHidden/>
                <w:rtl/>
              </w:rPr>
            </w:r>
            <w:r>
              <w:rPr>
                <w:webHidden/>
                <w:rtl/>
              </w:rPr>
              <w:fldChar w:fldCharType="separate"/>
            </w:r>
            <w:r w:rsidR="008244DD">
              <w:rPr>
                <w:webHidden/>
              </w:rPr>
              <w:t>18</w:t>
            </w:r>
            <w:r>
              <w:rPr>
                <w:webHidden/>
                <w:rtl/>
              </w:rPr>
              <w:fldChar w:fldCharType="end"/>
            </w:r>
          </w:hyperlink>
        </w:p>
        <w:p w:rsidR="000E5F63" w:rsidRDefault="00C95091" w:rsidP="00D424C5">
          <w:pPr>
            <w:pStyle w:val="TOC1"/>
            <w:rPr>
              <w:rFonts w:asciiTheme="minorHAnsi" w:eastAsiaTheme="minorEastAsia" w:hAnsiTheme="minorHAnsi" w:cstheme="minorBidi"/>
              <w:b w:val="0"/>
              <w:bCs w:val="0"/>
              <w:color w:val="auto"/>
              <w:sz w:val="22"/>
              <w:szCs w:val="22"/>
              <w:rtl/>
            </w:rPr>
          </w:pPr>
          <w:hyperlink w:anchor="_Toc447370598" w:history="1">
            <w:r w:rsidR="000E5F63" w:rsidRPr="00276162">
              <w:rPr>
                <w:rStyle w:val="Hyperlink"/>
              </w:rPr>
              <w:t>Part 4: Hurdles on the Way To Attention in Prayer And their Removal</w:t>
            </w:r>
            <w:r w:rsidR="000E5F63">
              <w:rPr>
                <w:webHidden/>
                <w:rtl/>
              </w:rPr>
              <w:tab/>
            </w:r>
            <w:r>
              <w:rPr>
                <w:webHidden/>
                <w:rtl/>
              </w:rPr>
              <w:fldChar w:fldCharType="begin"/>
            </w:r>
            <w:r w:rsidR="000E5F63">
              <w:rPr>
                <w:webHidden/>
                <w:rtl/>
              </w:rPr>
              <w:instrText xml:space="preserve"> </w:instrText>
            </w:r>
            <w:r w:rsidR="000E5F63">
              <w:rPr>
                <w:webHidden/>
              </w:rPr>
              <w:instrText>PAGEREF</w:instrText>
            </w:r>
            <w:r w:rsidR="000E5F63">
              <w:rPr>
                <w:webHidden/>
                <w:rtl/>
              </w:rPr>
              <w:instrText xml:space="preserve"> _</w:instrText>
            </w:r>
            <w:r w:rsidR="000E5F63">
              <w:rPr>
                <w:webHidden/>
              </w:rPr>
              <w:instrText>Toc447370598 \h</w:instrText>
            </w:r>
            <w:r w:rsidR="000E5F63">
              <w:rPr>
                <w:webHidden/>
                <w:rtl/>
              </w:rPr>
              <w:instrText xml:space="preserve"> </w:instrText>
            </w:r>
            <w:r>
              <w:rPr>
                <w:webHidden/>
                <w:rtl/>
              </w:rPr>
            </w:r>
            <w:r>
              <w:rPr>
                <w:webHidden/>
                <w:rtl/>
              </w:rPr>
              <w:fldChar w:fldCharType="separate"/>
            </w:r>
            <w:r w:rsidR="008244DD">
              <w:rPr>
                <w:webHidden/>
              </w:rPr>
              <w:t>19</w:t>
            </w:r>
            <w:r>
              <w:rPr>
                <w:webHidden/>
                <w:rtl/>
              </w:rPr>
              <w:fldChar w:fldCharType="end"/>
            </w:r>
          </w:hyperlink>
        </w:p>
        <w:p w:rsidR="000E5F63" w:rsidRDefault="00C95091" w:rsidP="00D424C5">
          <w:pPr>
            <w:pStyle w:val="TOC2"/>
            <w:rPr>
              <w:rFonts w:asciiTheme="minorHAnsi" w:eastAsiaTheme="minorEastAsia" w:hAnsiTheme="minorHAnsi" w:cstheme="minorBidi"/>
              <w:color w:val="auto"/>
              <w:sz w:val="22"/>
              <w:szCs w:val="22"/>
              <w:rtl/>
            </w:rPr>
          </w:pPr>
          <w:hyperlink w:anchor="_Toc447370599" w:history="1">
            <w:r w:rsidR="000E5F63" w:rsidRPr="00276162">
              <w:rPr>
                <w:rStyle w:val="Hyperlink"/>
              </w:rPr>
              <w:t>Causes of Distraction</w:t>
            </w:r>
            <w:r w:rsidR="000E5F63">
              <w:rPr>
                <w:webHidden/>
                <w:rtl/>
              </w:rPr>
              <w:tab/>
            </w:r>
            <w:r>
              <w:rPr>
                <w:webHidden/>
                <w:rtl/>
              </w:rPr>
              <w:fldChar w:fldCharType="begin"/>
            </w:r>
            <w:r w:rsidR="000E5F63">
              <w:rPr>
                <w:webHidden/>
                <w:rtl/>
              </w:rPr>
              <w:instrText xml:space="preserve"> </w:instrText>
            </w:r>
            <w:r w:rsidR="000E5F63">
              <w:rPr>
                <w:webHidden/>
              </w:rPr>
              <w:instrText>PAGEREF</w:instrText>
            </w:r>
            <w:r w:rsidR="000E5F63">
              <w:rPr>
                <w:webHidden/>
                <w:rtl/>
              </w:rPr>
              <w:instrText xml:space="preserve"> _</w:instrText>
            </w:r>
            <w:r w:rsidR="000E5F63">
              <w:rPr>
                <w:webHidden/>
              </w:rPr>
              <w:instrText>Toc447370599 \h</w:instrText>
            </w:r>
            <w:r w:rsidR="000E5F63">
              <w:rPr>
                <w:webHidden/>
                <w:rtl/>
              </w:rPr>
              <w:instrText xml:space="preserve"> </w:instrText>
            </w:r>
            <w:r>
              <w:rPr>
                <w:webHidden/>
                <w:rtl/>
              </w:rPr>
            </w:r>
            <w:r>
              <w:rPr>
                <w:webHidden/>
                <w:rtl/>
              </w:rPr>
              <w:fldChar w:fldCharType="separate"/>
            </w:r>
            <w:r w:rsidR="008244DD">
              <w:rPr>
                <w:webHidden/>
              </w:rPr>
              <w:t>19</w:t>
            </w:r>
            <w:r>
              <w:rPr>
                <w:webHidden/>
                <w:rtl/>
              </w:rPr>
              <w:fldChar w:fldCharType="end"/>
            </w:r>
          </w:hyperlink>
        </w:p>
        <w:p w:rsidR="000E5F63" w:rsidRDefault="00C95091" w:rsidP="00D424C5">
          <w:pPr>
            <w:pStyle w:val="TOC3"/>
            <w:rPr>
              <w:rFonts w:asciiTheme="minorHAnsi" w:eastAsiaTheme="minorEastAsia" w:hAnsiTheme="minorHAnsi" w:cstheme="minorBidi"/>
              <w:noProof/>
              <w:color w:val="auto"/>
              <w:sz w:val="22"/>
              <w:szCs w:val="22"/>
              <w:rtl/>
            </w:rPr>
          </w:pPr>
          <w:hyperlink w:anchor="_Toc447370600" w:history="1">
            <w:r w:rsidR="000E5F63" w:rsidRPr="00276162">
              <w:rPr>
                <w:rStyle w:val="Hyperlink"/>
                <w:noProof/>
              </w:rPr>
              <w:t>The External Elements</w:t>
            </w:r>
            <w:r w:rsidR="000E5F63">
              <w:rPr>
                <w:noProof/>
                <w:webHidden/>
                <w:rtl/>
              </w:rPr>
              <w:tab/>
            </w:r>
            <w:r>
              <w:rPr>
                <w:noProof/>
                <w:webHidden/>
                <w:rtl/>
              </w:rPr>
              <w:fldChar w:fldCharType="begin"/>
            </w:r>
            <w:r w:rsidR="000E5F63">
              <w:rPr>
                <w:noProof/>
                <w:webHidden/>
                <w:rtl/>
              </w:rPr>
              <w:instrText xml:space="preserve"> </w:instrText>
            </w:r>
            <w:r w:rsidR="000E5F63">
              <w:rPr>
                <w:noProof/>
                <w:webHidden/>
              </w:rPr>
              <w:instrText>PAGEREF</w:instrText>
            </w:r>
            <w:r w:rsidR="000E5F63">
              <w:rPr>
                <w:noProof/>
                <w:webHidden/>
                <w:rtl/>
              </w:rPr>
              <w:instrText xml:space="preserve"> _</w:instrText>
            </w:r>
            <w:r w:rsidR="000E5F63">
              <w:rPr>
                <w:noProof/>
                <w:webHidden/>
              </w:rPr>
              <w:instrText>Toc447370600 \h</w:instrText>
            </w:r>
            <w:r w:rsidR="000E5F63">
              <w:rPr>
                <w:noProof/>
                <w:webHidden/>
                <w:rtl/>
              </w:rPr>
              <w:instrText xml:space="preserve"> </w:instrText>
            </w:r>
            <w:r>
              <w:rPr>
                <w:noProof/>
                <w:webHidden/>
                <w:rtl/>
              </w:rPr>
            </w:r>
            <w:r>
              <w:rPr>
                <w:noProof/>
                <w:webHidden/>
                <w:rtl/>
              </w:rPr>
              <w:fldChar w:fldCharType="separate"/>
            </w:r>
            <w:r w:rsidR="008244DD">
              <w:rPr>
                <w:noProof/>
                <w:webHidden/>
              </w:rPr>
              <w:t>19</w:t>
            </w:r>
            <w:r>
              <w:rPr>
                <w:noProof/>
                <w:webHidden/>
                <w:rtl/>
              </w:rPr>
              <w:fldChar w:fldCharType="end"/>
            </w:r>
          </w:hyperlink>
        </w:p>
        <w:p w:rsidR="000E5F63" w:rsidRDefault="00C95091" w:rsidP="00D424C5">
          <w:pPr>
            <w:pStyle w:val="TOC3"/>
            <w:rPr>
              <w:rFonts w:asciiTheme="minorHAnsi" w:eastAsiaTheme="minorEastAsia" w:hAnsiTheme="minorHAnsi" w:cstheme="minorBidi"/>
              <w:noProof/>
              <w:color w:val="auto"/>
              <w:sz w:val="22"/>
              <w:szCs w:val="22"/>
              <w:rtl/>
            </w:rPr>
          </w:pPr>
          <w:hyperlink w:anchor="_Toc447370601" w:history="1">
            <w:r w:rsidR="000E5F63" w:rsidRPr="00276162">
              <w:rPr>
                <w:rStyle w:val="Hyperlink"/>
                <w:noProof/>
              </w:rPr>
              <w:t>The Internal Elements</w:t>
            </w:r>
            <w:r w:rsidR="000E5F63">
              <w:rPr>
                <w:noProof/>
                <w:webHidden/>
                <w:rtl/>
              </w:rPr>
              <w:tab/>
            </w:r>
            <w:r>
              <w:rPr>
                <w:noProof/>
                <w:webHidden/>
                <w:rtl/>
              </w:rPr>
              <w:fldChar w:fldCharType="begin"/>
            </w:r>
            <w:r w:rsidR="000E5F63">
              <w:rPr>
                <w:noProof/>
                <w:webHidden/>
                <w:rtl/>
              </w:rPr>
              <w:instrText xml:space="preserve"> </w:instrText>
            </w:r>
            <w:r w:rsidR="000E5F63">
              <w:rPr>
                <w:noProof/>
                <w:webHidden/>
              </w:rPr>
              <w:instrText>PAGEREF</w:instrText>
            </w:r>
            <w:r w:rsidR="000E5F63">
              <w:rPr>
                <w:noProof/>
                <w:webHidden/>
                <w:rtl/>
              </w:rPr>
              <w:instrText xml:space="preserve"> _</w:instrText>
            </w:r>
            <w:r w:rsidR="000E5F63">
              <w:rPr>
                <w:noProof/>
                <w:webHidden/>
              </w:rPr>
              <w:instrText>Toc447370601 \h</w:instrText>
            </w:r>
            <w:r w:rsidR="000E5F63">
              <w:rPr>
                <w:noProof/>
                <w:webHidden/>
                <w:rtl/>
              </w:rPr>
              <w:instrText xml:space="preserve"> </w:instrText>
            </w:r>
            <w:r>
              <w:rPr>
                <w:noProof/>
                <w:webHidden/>
                <w:rtl/>
              </w:rPr>
            </w:r>
            <w:r>
              <w:rPr>
                <w:noProof/>
                <w:webHidden/>
                <w:rtl/>
              </w:rPr>
              <w:fldChar w:fldCharType="separate"/>
            </w:r>
            <w:r w:rsidR="008244DD">
              <w:rPr>
                <w:noProof/>
                <w:webHidden/>
              </w:rPr>
              <w:t>19</w:t>
            </w:r>
            <w:r>
              <w:rPr>
                <w:noProof/>
                <w:webHidden/>
                <w:rtl/>
              </w:rPr>
              <w:fldChar w:fldCharType="end"/>
            </w:r>
          </w:hyperlink>
        </w:p>
        <w:p w:rsidR="000E5F63" w:rsidRDefault="00C95091" w:rsidP="00D424C5">
          <w:pPr>
            <w:pStyle w:val="TOC2"/>
            <w:rPr>
              <w:rFonts w:asciiTheme="minorHAnsi" w:eastAsiaTheme="minorEastAsia" w:hAnsiTheme="minorHAnsi" w:cstheme="minorBidi"/>
              <w:color w:val="auto"/>
              <w:sz w:val="22"/>
              <w:szCs w:val="22"/>
              <w:rtl/>
            </w:rPr>
          </w:pPr>
          <w:hyperlink w:anchor="_Toc447370602" w:history="1">
            <w:r w:rsidR="000E5F63" w:rsidRPr="00276162">
              <w:rPr>
                <w:rStyle w:val="Hyperlink"/>
              </w:rPr>
              <w:t>Notes</w:t>
            </w:r>
            <w:r w:rsidR="000E5F63">
              <w:rPr>
                <w:webHidden/>
                <w:rtl/>
              </w:rPr>
              <w:tab/>
            </w:r>
            <w:r>
              <w:rPr>
                <w:webHidden/>
                <w:rtl/>
              </w:rPr>
              <w:fldChar w:fldCharType="begin"/>
            </w:r>
            <w:r w:rsidR="000E5F63">
              <w:rPr>
                <w:webHidden/>
                <w:rtl/>
              </w:rPr>
              <w:instrText xml:space="preserve"> </w:instrText>
            </w:r>
            <w:r w:rsidR="000E5F63">
              <w:rPr>
                <w:webHidden/>
              </w:rPr>
              <w:instrText>PAGEREF</w:instrText>
            </w:r>
            <w:r w:rsidR="000E5F63">
              <w:rPr>
                <w:webHidden/>
                <w:rtl/>
              </w:rPr>
              <w:instrText xml:space="preserve"> _</w:instrText>
            </w:r>
            <w:r w:rsidR="000E5F63">
              <w:rPr>
                <w:webHidden/>
              </w:rPr>
              <w:instrText>Toc447370602 \h</w:instrText>
            </w:r>
            <w:r w:rsidR="000E5F63">
              <w:rPr>
                <w:webHidden/>
                <w:rtl/>
              </w:rPr>
              <w:instrText xml:space="preserve"> </w:instrText>
            </w:r>
            <w:r>
              <w:rPr>
                <w:webHidden/>
                <w:rtl/>
              </w:rPr>
            </w:r>
            <w:r>
              <w:rPr>
                <w:webHidden/>
                <w:rtl/>
              </w:rPr>
              <w:fldChar w:fldCharType="separate"/>
            </w:r>
            <w:r w:rsidR="008244DD">
              <w:rPr>
                <w:webHidden/>
              </w:rPr>
              <w:t>21</w:t>
            </w:r>
            <w:r>
              <w:rPr>
                <w:webHidden/>
                <w:rtl/>
              </w:rPr>
              <w:fldChar w:fldCharType="end"/>
            </w:r>
          </w:hyperlink>
        </w:p>
        <w:p w:rsidR="000E5F63" w:rsidRDefault="00C95091" w:rsidP="00D424C5">
          <w:pPr>
            <w:pStyle w:val="TOC1"/>
            <w:rPr>
              <w:rFonts w:asciiTheme="minorHAnsi" w:eastAsiaTheme="minorEastAsia" w:hAnsiTheme="minorHAnsi" w:cstheme="minorBidi"/>
              <w:b w:val="0"/>
              <w:bCs w:val="0"/>
              <w:color w:val="auto"/>
              <w:sz w:val="22"/>
              <w:szCs w:val="22"/>
              <w:rtl/>
            </w:rPr>
          </w:pPr>
          <w:hyperlink w:anchor="_Toc447370603" w:history="1">
            <w:r w:rsidR="000E5F63" w:rsidRPr="00276162">
              <w:rPr>
                <w:rStyle w:val="Hyperlink"/>
              </w:rPr>
              <w:t>Part 5: Suggested Methods of Achieving Attention In Prayer</w:t>
            </w:r>
            <w:r w:rsidR="000E5F63">
              <w:rPr>
                <w:webHidden/>
                <w:rtl/>
              </w:rPr>
              <w:tab/>
            </w:r>
            <w:r>
              <w:rPr>
                <w:webHidden/>
                <w:rtl/>
              </w:rPr>
              <w:fldChar w:fldCharType="begin"/>
            </w:r>
            <w:r w:rsidR="000E5F63">
              <w:rPr>
                <w:webHidden/>
                <w:rtl/>
              </w:rPr>
              <w:instrText xml:space="preserve"> </w:instrText>
            </w:r>
            <w:r w:rsidR="000E5F63">
              <w:rPr>
                <w:webHidden/>
              </w:rPr>
              <w:instrText>PAGEREF</w:instrText>
            </w:r>
            <w:r w:rsidR="000E5F63">
              <w:rPr>
                <w:webHidden/>
                <w:rtl/>
              </w:rPr>
              <w:instrText xml:space="preserve"> _</w:instrText>
            </w:r>
            <w:r w:rsidR="000E5F63">
              <w:rPr>
                <w:webHidden/>
              </w:rPr>
              <w:instrText>Toc447370603 \h</w:instrText>
            </w:r>
            <w:r w:rsidR="000E5F63">
              <w:rPr>
                <w:webHidden/>
                <w:rtl/>
              </w:rPr>
              <w:instrText xml:space="preserve"> </w:instrText>
            </w:r>
            <w:r>
              <w:rPr>
                <w:webHidden/>
                <w:rtl/>
              </w:rPr>
            </w:r>
            <w:r>
              <w:rPr>
                <w:webHidden/>
                <w:rtl/>
              </w:rPr>
              <w:fldChar w:fldCharType="separate"/>
            </w:r>
            <w:r w:rsidR="008244DD">
              <w:rPr>
                <w:webHidden/>
              </w:rPr>
              <w:t>22</w:t>
            </w:r>
            <w:r>
              <w:rPr>
                <w:webHidden/>
                <w:rtl/>
              </w:rPr>
              <w:fldChar w:fldCharType="end"/>
            </w:r>
          </w:hyperlink>
        </w:p>
        <w:p w:rsidR="000E5F63" w:rsidRDefault="00C95091" w:rsidP="00D424C5">
          <w:pPr>
            <w:pStyle w:val="TOC2"/>
            <w:rPr>
              <w:rFonts w:asciiTheme="minorHAnsi" w:eastAsiaTheme="minorEastAsia" w:hAnsiTheme="minorHAnsi" w:cstheme="minorBidi"/>
              <w:color w:val="auto"/>
              <w:sz w:val="22"/>
              <w:szCs w:val="22"/>
              <w:rtl/>
            </w:rPr>
          </w:pPr>
          <w:hyperlink w:anchor="_Toc447370604" w:history="1">
            <w:r w:rsidR="000E5F63" w:rsidRPr="00276162">
              <w:rPr>
                <w:rStyle w:val="Hyperlink"/>
              </w:rPr>
              <w:t>Realization of The Importance of Prayers</w:t>
            </w:r>
            <w:r w:rsidR="000E5F63">
              <w:rPr>
                <w:webHidden/>
                <w:rtl/>
              </w:rPr>
              <w:tab/>
            </w:r>
            <w:r>
              <w:rPr>
                <w:webHidden/>
                <w:rtl/>
              </w:rPr>
              <w:fldChar w:fldCharType="begin"/>
            </w:r>
            <w:r w:rsidR="000E5F63">
              <w:rPr>
                <w:webHidden/>
                <w:rtl/>
              </w:rPr>
              <w:instrText xml:space="preserve"> </w:instrText>
            </w:r>
            <w:r w:rsidR="000E5F63">
              <w:rPr>
                <w:webHidden/>
              </w:rPr>
              <w:instrText>PAGEREF</w:instrText>
            </w:r>
            <w:r w:rsidR="000E5F63">
              <w:rPr>
                <w:webHidden/>
                <w:rtl/>
              </w:rPr>
              <w:instrText xml:space="preserve"> _</w:instrText>
            </w:r>
            <w:r w:rsidR="000E5F63">
              <w:rPr>
                <w:webHidden/>
              </w:rPr>
              <w:instrText>Toc447370604 \h</w:instrText>
            </w:r>
            <w:r w:rsidR="000E5F63">
              <w:rPr>
                <w:webHidden/>
                <w:rtl/>
              </w:rPr>
              <w:instrText xml:space="preserve"> </w:instrText>
            </w:r>
            <w:r>
              <w:rPr>
                <w:webHidden/>
                <w:rtl/>
              </w:rPr>
            </w:r>
            <w:r>
              <w:rPr>
                <w:webHidden/>
                <w:rtl/>
              </w:rPr>
              <w:fldChar w:fldCharType="separate"/>
            </w:r>
            <w:r w:rsidR="008244DD">
              <w:rPr>
                <w:webHidden/>
              </w:rPr>
              <w:t>22</w:t>
            </w:r>
            <w:r>
              <w:rPr>
                <w:webHidden/>
                <w:rtl/>
              </w:rPr>
              <w:fldChar w:fldCharType="end"/>
            </w:r>
          </w:hyperlink>
        </w:p>
        <w:p w:rsidR="000E5F63" w:rsidRDefault="00C95091" w:rsidP="00D424C5">
          <w:pPr>
            <w:pStyle w:val="TOC2"/>
            <w:rPr>
              <w:rFonts w:asciiTheme="minorHAnsi" w:eastAsiaTheme="minorEastAsia" w:hAnsiTheme="minorHAnsi" w:cstheme="minorBidi"/>
              <w:color w:val="auto"/>
              <w:sz w:val="22"/>
              <w:szCs w:val="22"/>
              <w:rtl/>
            </w:rPr>
          </w:pPr>
          <w:hyperlink w:anchor="_Toc447370605" w:history="1">
            <w:r w:rsidR="000E5F63" w:rsidRPr="00276162">
              <w:rPr>
                <w:rStyle w:val="Hyperlink"/>
              </w:rPr>
              <w:t>Finding Unoccupied Time And Unoccupied Heart</w:t>
            </w:r>
            <w:r w:rsidR="000E5F63">
              <w:rPr>
                <w:webHidden/>
                <w:rtl/>
              </w:rPr>
              <w:tab/>
            </w:r>
            <w:r>
              <w:rPr>
                <w:webHidden/>
                <w:rtl/>
              </w:rPr>
              <w:fldChar w:fldCharType="begin"/>
            </w:r>
            <w:r w:rsidR="000E5F63">
              <w:rPr>
                <w:webHidden/>
                <w:rtl/>
              </w:rPr>
              <w:instrText xml:space="preserve"> </w:instrText>
            </w:r>
            <w:r w:rsidR="000E5F63">
              <w:rPr>
                <w:webHidden/>
              </w:rPr>
              <w:instrText>PAGEREF</w:instrText>
            </w:r>
            <w:r w:rsidR="000E5F63">
              <w:rPr>
                <w:webHidden/>
                <w:rtl/>
              </w:rPr>
              <w:instrText xml:space="preserve"> _</w:instrText>
            </w:r>
            <w:r w:rsidR="000E5F63">
              <w:rPr>
                <w:webHidden/>
              </w:rPr>
              <w:instrText>Toc447370605 \h</w:instrText>
            </w:r>
            <w:r w:rsidR="000E5F63">
              <w:rPr>
                <w:webHidden/>
                <w:rtl/>
              </w:rPr>
              <w:instrText xml:space="preserve"> </w:instrText>
            </w:r>
            <w:r>
              <w:rPr>
                <w:webHidden/>
                <w:rtl/>
              </w:rPr>
            </w:r>
            <w:r>
              <w:rPr>
                <w:webHidden/>
                <w:rtl/>
              </w:rPr>
              <w:fldChar w:fldCharType="separate"/>
            </w:r>
            <w:r w:rsidR="008244DD">
              <w:rPr>
                <w:webHidden/>
              </w:rPr>
              <w:t>24</w:t>
            </w:r>
            <w:r>
              <w:rPr>
                <w:webHidden/>
                <w:rtl/>
              </w:rPr>
              <w:fldChar w:fldCharType="end"/>
            </w:r>
          </w:hyperlink>
        </w:p>
        <w:p w:rsidR="000E5F63" w:rsidRDefault="00C95091" w:rsidP="00D424C5">
          <w:pPr>
            <w:pStyle w:val="TOC2"/>
            <w:rPr>
              <w:rFonts w:asciiTheme="minorHAnsi" w:eastAsiaTheme="minorEastAsia" w:hAnsiTheme="minorHAnsi" w:cstheme="minorBidi"/>
              <w:color w:val="auto"/>
              <w:sz w:val="22"/>
              <w:szCs w:val="22"/>
              <w:rtl/>
            </w:rPr>
          </w:pPr>
          <w:hyperlink w:anchor="_Toc447370606" w:history="1">
            <w:r w:rsidR="000E5F63" w:rsidRPr="00276162">
              <w:rPr>
                <w:rStyle w:val="Hyperlink"/>
              </w:rPr>
              <w:t>Notes</w:t>
            </w:r>
            <w:r w:rsidR="000E5F63">
              <w:rPr>
                <w:webHidden/>
                <w:rtl/>
              </w:rPr>
              <w:tab/>
            </w:r>
            <w:r>
              <w:rPr>
                <w:webHidden/>
                <w:rtl/>
              </w:rPr>
              <w:fldChar w:fldCharType="begin"/>
            </w:r>
            <w:r w:rsidR="000E5F63">
              <w:rPr>
                <w:webHidden/>
                <w:rtl/>
              </w:rPr>
              <w:instrText xml:space="preserve"> </w:instrText>
            </w:r>
            <w:r w:rsidR="000E5F63">
              <w:rPr>
                <w:webHidden/>
              </w:rPr>
              <w:instrText>PAGEREF</w:instrText>
            </w:r>
            <w:r w:rsidR="000E5F63">
              <w:rPr>
                <w:webHidden/>
                <w:rtl/>
              </w:rPr>
              <w:instrText xml:space="preserve"> _</w:instrText>
            </w:r>
            <w:r w:rsidR="000E5F63">
              <w:rPr>
                <w:webHidden/>
              </w:rPr>
              <w:instrText>Toc447370606 \h</w:instrText>
            </w:r>
            <w:r w:rsidR="000E5F63">
              <w:rPr>
                <w:webHidden/>
                <w:rtl/>
              </w:rPr>
              <w:instrText xml:space="preserve"> </w:instrText>
            </w:r>
            <w:r>
              <w:rPr>
                <w:webHidden/>
                <w:rtl/>
              </w:rPr>
            </w:r>
            <w:r>
              <w:rPr>
                <w:webHidden/>
                <w:rtl/>
              </w:rPr>
              <w:fldChar w:fldCharType="separate"/>
            </w:r>
            <w:r w:rsidR="008244DD">
              <w:rPr>
                <w:webHidden/>
              </w:rPr>
              <w:t>24</w:t>
            </w:r>
            <w:r>
              <w:rPr>
                <w:webHidden/>
                <w:rtl/>
              </w:rPr>
              <w:fldChar w:fldCharType="end"/>
            </w:r>
          </w:hyperlink>
        </w:p>
        <w:p w:rsidR="000E5F63" w:rsidRDefault="00C95091" w:rsidP="00D424C5">
          <w:pPr>
            <w:pStyle w:val="TOC1"/>
            <w:rPr>
              <w:rFonts w:asciiTheme="minorHAnsi" w:eastAsiaTheme="minorEastAsia" w:hAnsiTheme="minorHAnsi" w:cstheme="minorBidi"/>
              <w:b w:val="0"/>
              <w:bCs w:val="0"/>
              <w:color w:val="auto"/>
              <w:sz w:val="22"/>
              <w:szCs w:val="22"/>
              <w:rtl/>
            </w:rPr>
          </w:pPr>
          <w:hyperlink w:anchor="_Toc447370607" w:history="1">
            <w:r w:rsidR="000E5F63" w:rsidRPr="00276162">
              <w:rPr>
                <w:rStyle w:val="Hyperlink"/>
              </w:rPr>
              <w:t>Part 6: The Effect of Maintaining Attention in Prayer</w:t>
            </w:r>
            <w:r w:rsidR="000E5F63">
              <w:rPr>
                <w:webHidden/>
                <w:rtl/>
              </w:rPr>
              <w:tab/>
            </w:r>
            <w:r>
              <w:rPr>
                <w:webHidden/>
                <w:rtl/>
              </w:rPr>
              <w:fldChar w:fldCharType="begin"/>
            </w:r>
            <w:r w:rsidR="000E5F63">
              <w:rPr>
                <w:webHidden/>
                <w:rtl/>
              </w:rPr>
              <w:instrText xml:space="preserve"> </w:instrText>
            </w:r>
            <w:r w:rsidR="000E5F63">
              <w:rPr>
                <w:webHidden/>
              </w:rPr>
              <w:instrText>PAGEREF</w:instrText>
            </w:r>
            <w:r w:rsidR="000E5F63">
              <w:rPr>
                <w:webHidden/>
                <w:rtl/>
              </w:rPr>
              <w:instrText xml:space="preserve"> _</w:instrText>
            </w:r>
            <w:r w:rsidR="000E5F63">
              <w:rPr>
                <w:webHidden/>
              </w:rPr>
              <w:instrText>Toc447370607 \h</w:instrText>
            </w:r>
            <w:r w:rsidR="000E5F63">
              <w:rPr>
                <w:webHidden/>
                <w:rtl/>
              </w:rPr>
              <w:instrText xml:space="preserve"> </w:instrText>
            </w:r>
            <w:r>
              <w:rPr>
                <w:webHidden/>
                <w:rtl/>
              </w:rPr>
            </w:r>
            <w:r>
              <w:rPr>
                <w:webHidden/>
                <w:rtl/>
              </w:rPr>
              <w:fldChar w:fldCharType="separate"/>
            </w:r>
            <w:r w:rsidR="008244DD">
              <w:rPr>
                <w:webHidden/>
              </w:rPr>
              <w:t>25</w:t>
            </w:r>
            <w:r>
              <w:rPr>
                <w:webHidden/>
                <w:rtl/>
              </w:rPr>
              <w:fldChar w:fldCharType="end"/>
            </w:r>
          </w:hyperlink>
        </w:p>
        <w:p w:rsidR="000E5F63" w:rsidRDefault="00C95091" w:rsidP="00D424C5">
          <w:pPr>
            <w:pStyle w:val="TOC2"/>
            <w:rPr>
              <w:rFonts w:asciiTheme="minorHAnsi" w:eastAsiaTheme="minorEastAsia" w:hAnsiTheme="minorHAnsi" w:cstheme="minorBidi"/>
              <w:color w:val="auto"/>
              <w:sz w:val="22"/>
              <w:szCs w:val="22"/>
              <w:rtl/>
            </w:rPr>
          </w:pPr>
          <w:hyperlink w:anchor="_Toc447370608" w:history="1">
            <w:r w:rsidR="000E5F63" w:rsidRPr="00276162">
              <w:rPr>
                <w:rStyle w:val="Hyperlink"/>
              </w:rPr>
              <w:t>Notes</w:t>
            </w:r>
            <w:r w:rsidR="000E5F63">
              <w:rPr>
                <w:webHidden/>
                <w:rtl/>
              </w:rPr>
              <w:tab/>
            </w:r>
            <w:r>
              <w:rPr>
                <w:webHidden/>
                <w:rtl/>
              </w:rPr>
              <w:fldChar w:fldCharType="begin"/>
            </w:r>
            <w:r w:rsidR="000E5F63">
              <w:rPr>
                <w:webHidden/>
                <w:rtl/>
              </w:rPr>
              <w:instrText xml:space="preserve"> </w:instrText>
            </w:r>
            <w:r w:rsidR="000E5F63">
              <w:rPr>
                <w:webHidden/>
              </w:rPr>
              <w:instrText>PAGEREF</w:instrText>
            </w:r>
            <w:r w:rsidR="000E5F63">
              <w:rPr>
                <w:webHidden/>
                <w:rtl/>
              </w:rPr>
              <w:instrText xml:space="preserve"> _</w:instrText>
            </w:r>
            <w:r w:rsidR="000E5F63">
              <w:rPr>
                <w:webHidden/>
              </w:rPr>
              <w:instrText>Toc447370608 \h</w:instrText>
            </w:r>
            <w:r w:rsidR="000E5F63">
              <w:rPr>
                <w:webHidden/>
                <w:rtl/>
              </w:rPr>
              <w:instrText xml:space="preserve"> </w:instrText>
            </w:r>
            <w:r>
              <w:rPr>
                <w:webHidden/>
                <w:rtl/>
              </w:rPr>
            </w:r>
            <w:r>
              <w:rPr>
                <w:webHidden/>
                <w:rtl/>
              </w:rPr>
              <w:fldChar w:fldCharType="separate"/>
            </w:r>
            <w:r w:rsidR="008244DD">
              <w:rPr>
                <w:webHidden/>
              </w:rPr>
              <w:t>26</w:t>
            </w:r>
            <w:r>
              <w:rPr>
                <w:webHidden/>
                <w:rtl/>
              </w:rPr>
              <w:fldChar w:fldCharType="end"/>
            </w:r>
          </w:hyperlink>
        </w:p>
        <w:p w:rsidR="000E5F63" w:rsidRDefault="00C95091" w:rsidP="00D424C5">
          <w:pPr>
            <w:pStyle w:val="TOC1"/>
            <w:rPr>
              <w:rFonts w:asciiTheme="minorHAnsi" w:eastAsiaTheme="minorEastAsia" w:hAnsiTheme="minorHAnsi" w:cstheme="minorBidi"/>
              <w:b w:val="0"/>
              <w:bCs w:val="0"/>
              <w:color w:val="auto"/>
              <w:sz w:val="22"/>
              <w:szCs w:val="22"/>
              <w:rtl/>
            </w:rPr>
          </w:pPr>
          <w:hyperlink w:anchor="_Toc447370609" w:history="1">
            <w:r w:rsidR="000E5F63" w:rsidRPr="00276162">
              <w:rPr>
                <w:rStyle w:val="Hyperlink"/>
              </w:rPr>
              <w:t>Part 7: The Meaning of Prayer</w:t>
            </w:r>
            <w:r w:rsidR="000E5F63">
              <w:rPr>
                <w:webHidden/>
                <w:rtl/>
              </w:rPr>
              <w:tab/>
            </w:r>
            <w:r>
              <w:rPr>
                <w:webHidden/>
                <w:rtl/>
              </w:rPr>
              <w:fldChar w:fldCharType="begin"/>
            </w:r>
            <w:r w:rsidR="000E5F63">
              <w:rPr>
                <w:webHidden/>
                <w:rtl/>
              </w:rPr>
              <w:instrText xml:space="preserve"> </w:instrText>
            </w:r>
            <w:r w:rsidR="000E5F63">
              <w:rPr>
                <w:webHidden/>
              </w:rPr>
              <w:instrText>PAGEREF</w:instrText>
            </w:r>
            <w:r w:rsidR="000E5F63">
              <w:rPr>
                <w:webHidden/>
                <w:rtl/>
              </w:rPr>
              <w:instrText xml:space="preserve"> _</w:instrText>
            </w:r>
            <w:r w:rsidR="000E5F63">
              <w:rPr>
                <w:webHidden/>
              </w:rPr>
              <w:instrText>Toc447370609 \h</w:instrText>
            </w:r>
            <w:r w:rsidR="000E5F63">
              <w:rPr>
                <w:webHidden/>
                <w:rtl/>
              </w:rPr>
              <w:instrText xml:space="preserve"> </w:instrText>
            </w:r>
            <w:r>
              <w:rPr>
                <w:webHidden/>
                <w:rtl/>
              </w:rPr>
            </w:r>
            <w:r>
              <w:rPr>
                <w:webHidden/>
                <w:rtl/>
              </w:rPr>
              <w:fldChar w:fldCharType="separate"/>
            </w:r>
            <w:r w:rsidR="008244DD">
              <w:rPr>
                <w:webHidden/>
              </w:rPr>
              <w:t>28</w:t>
            </w:r>
            <w:r>
              <w:rPr>
                <w:webHidden/>
                <w:rtl/>
              </w:rPr>
              <w:fldChar w:fldCharType="end"/>
            </w:r>
          </w:hyperlink>
        </w:p>
        <w:p w:rsidR="000E5F63" w:rsidRDefault="00C95091" w:rsidP="00D424C5">
          <w:pPr>
            <w:pStyle w:val="TOC2"/>
            <w:rPr>
              <w:rFonts w:asciiTheme="minorHAnsi" w:eastAsiaTheme="minorEastAsia" w:hAnsiTheme="minorHAnsi" w:cstheme="minorBidi"/>
              <w:color w:val="auto"/>
              <w:sz w:val="22"/>
              <w:szCs w:val="22"/>
              <w:rtl/>
            </w:rPr>
          </w:pPr>
          <w:hyperlink w:anchor="_Toc447370610" w:history="1">
            <w:r w:rsidR="000E5F63" w:rsidRPr="00276162">
              <w:rPr>
                <w:rStyle w:val="Hyperlink"/>
              </w:rPr>
              <w:t>Niyya (Intention)</w:t>
            </w:r>
            <w:r w:rsidR="000E5F63">
              <w:rPr>
                <w:webHidden/>
                <w:rtl/>
              </w:rPr>
              <w:tab/>
            </w:r>
            <w:r>
              <w:rPr>
                <w:webHidden/>
                <w:rtl/>
              </w:rPr>
              <w:fldChar w:fldCharType="begin"/>
            </w:r>
            <w:r w:rsidR="000E5F63">
              <w:rPr>
                <w:webHidden/>
                <w:rtl/>
              </w:rPr>
              <w:instrText xml:space="preserve"> </w:instrText>
            </w:r>
            <w:r w:rsidR="000E5F63">
              <w:rPr>
                <w:webHidden/>
              </w:rPr>
              <w:instrText>PAGEREF</w:instrText>
            </w:r>
            <w:r w:rsidR="000E5F63">
              <w:rPr>
                <w:webHidden/>
                <w:rtl/>
              </w:rPr>
              <w:instrText xml:space="preserve"> _</w:instrText>
            </w:r>
            <w:r w:rsidR="000E5F63">
              <w:rPr>
                <w:webHidden/>
              </w:rPr>
              <w:instrText>Toc447370610 \h</w:instrText>
            </w:r>
            <w:r w:rsidR="000E5F63">
              <w:rPr>
                <w:webHidden/>
                <w:rtl/>
              </w:rPr>
              <w:instrText xml:space="preserve"> </w:instrText>
            </w:r>
            <w:r>
              <w:rPr>
                <w:webHidden/>
                <w:rtl/>
              </w:rPr>
            </w:r>
            <w:r>
              <w:rPr>
                <w:webHidden/>
                <w:rtl/>
              </w:rPr>
              <w:fldChar w:fldCharType="separate"/>
            </w:r>
            <w:r w:rsidR="008244DD">
              <w:rPr>
                <w:webHidden/>
              </w:rPr>
              <w:t>28</w:t>
            </w:r>
            <w:r>
              <w:rPr>
                <w:webHidden/>
                <w:rtl/>
              </w:rPr>
              <w:fldChar w:fldCharType="end"/>
            </w:r>
          </w:hyperlink>
        </w:p>
        <w:p w:rsidR="000E5F63" w:rsidRDefault="00C95091" w:rsidP="00D424C5">
          <w:pPr>
            <w:pStyle w:val="TOC2"/>
            <w:rPr>
              <w:rFonts w:asciiTheme="minorHAnsi" w:eastAsiaTheme="minorEastAsia" w:hAnsiTheme="minorHAnsi" w:cstheme="minorBidi"/>
              <w:color w:val="auto"/>
              <w:sz w:val="22"/>
              <w:szCs w:val="22"/>
              <w:rtl/>
            </w:rPr>
          </w:pPr>
          <w:hyperlink w:anchor="_Toc447370611" w:history="1">
            <w:r w:rsidR="000E5F63" w:rsidRPr="00276162">
              <w:rPr>
                <w:rStyle w:val="Hyperlink"/>
              </w:rPr>
              <w:t>Takbiratul Ihram</w:t>
            </w:r>
            <w:r w:rsidR="000E5F63">
              <w:rPr>
                <w:webHidden/>
                <w:rtl/>
              </w:rPr>
              <w:tab/>
            </w:r>
            <w:r>
              <w:rPr>
                <w:webHidden/>
                <w:rtl/>
              </w:rPr>
              <w:fldChar w:fldCharType="begin"/>
            </w:r>
            <w:r w:rsidR="000E5F63">
              <w:rPr>
                <w:webHidden/>
                <w:rtl/>
              </w:rPr>
              <w:instrText xml:space="preserve"> </w:instrText>
            </w:r>
            <w:r w:rsidR="000E5F63">
              <w:rPr>
                <w:webHidden/>
              </w:rPr>
              <w:instrText>PAGEREF</w:instrText>
            </w:r>
            <w:r w:rsidR="000E5F63">
              <w:rPr>
                <w:webHidden/>
                <w:rtl/>
              </w:rPr>
              <w:instrText xml:space="preserve"> _</w:instrText>
            </w:r>
            <w:r w:rsidR="000E5F63">
              <w:rPr>
                <w:webHidden/>
              </w:rPr>
              <w:instrText>Toc447370611 \h</w:instrText>
            </w:r>
            <w:r w:rsidR="000E5F63">
              <w:rPr>
                <w:webHidden/>
                <w:rtl/>
              </w:rPr>
              <w:instrText xml:space="preserve"> </w:instrText>
            </w:r>
            <w:r>
              <w:rPr>
                <w:webHidden/>
                <w:rtl/>
              </w:rPr>
            </w:r>
            <w:r>
              <w:rPr>
                <w:webHidden/>
                <w:rtl/>
              </w:rPr>
              <w:fldChar w:fldCharType="separate"/>
            </w:r>
            <w:r w:rsidR="008244DD">
              <w:rPr>
                <w:webHidden/>
              </w:rPr>
              <w:t>28</w:t>
            </w:r>
            <w:r>
              <w:rPr>
                <w:webHidden/>
                <w:rtl/>
              </w:rPr>
              <w:fldChar w:fldCharType="end"/>
            </w:r>
          </w:hyperlink>
        </w:p>
        <w:p w:rsidR="000E5F63" w:rsidRDefault="00C95091" w:rsidP="00D424C5">
          <w:pPr>
            <w:pStyle w:val="TOC2"/>
            <w:rPr>
              <w:rFonts w:asciiTheme="minorHAnsi" w:eastAsiaTheme="minorEastAsia" w:hAnsiTheme="minorHAnsi" w:cstheme="minorBidi"/>
              <w:color w:val="auto"/>
              <w:sz w:val="22"/>
              <w:szCs w:val="22"/>
              <w:rtl/>
            </w:rPr>
          </w:pPr>
          <w:hyperlink w:anchor="_Toc447370612" w:history="1">
            <w:r w:rsidR="000E5F63" w:rsidRPr="00276162">
              <w:rPr>
                <w:rStyle w:val="Hyperlink"/>
              </w:rPr>
              <w:t>Qiyam (Standing Upright with no movements)</w:t>
            </w:r>
            <w:r w:rsidR="000E5F63">
              <w:rPr>
                <w:webHidden/>
                <w:rtl/>
              </w:rPr>
              <w:tab/>
            </w:r>
            <w:r>
              <w:rPr>
                <w:webHidden/>
                <w:rtl/>
              </w:rPr>
              <w:fldChar w:fldCharType="begin"/>
            </w:r>
            <w:r w:rsidR="000E5F63">
              <w:rPr>
                <w:webHidden/>
                <w:rtl/>
              </w:rPr>
              <w:instrText xml:space="preserve"> </w:instrText>
            </w:r>
            <w:r w:rsidR="000E5F63">
              <w:rPr>
                <w:webHidden/>
              </w:rPr>
              <w:instrText>PAGEREF</w:instrText>
            </w:r>
            <w:r w:rsidR="000E5F63">
              <w:rPr>
                <w:webHidden/>
                <w:rtl/>
              </w:rPr>
              <w:instrText xml:space="preserve"> _</w:instrText>
            </w:r>
            <w:r w:rsidR="000E5F63">
              <w:rPr>
                <w:webHidden/>
              </w:rPr>
              <w:instrText>Toc447370612 \h</w:instrText>
            </w:r>
            <w:r w:rsidR="000E5F63">
              <w:rPr>
                <w:webHidden/>
                <w:rtl/>
              </w:rPr>
              <w:instrText xml:space="preserve"> </w:instrText>
            </w:r>
            <w:r>
              <w:rPr>
                <w:webHidden/>
                <w:rtl/>
              </w:rPr>
            </w:r>
            <w:r>
              <w:rPr>
                <w:webHidden/>
                <w:rtl/>
              </w:rPr>
              <w:fldChar w:fldCharType="separate"/>
            </w:r>
            <w:r w:rsidR="008244DD">
              <w:rPr>
                <w:webHidden/>
              </w:rPr>
              <w:t>28</w:t>
            </w:r>
            <w:r>
              <w:rPr>
                <w:webHidden/>
                <w:rtl/>
              </w:rPr>
              <w:fldChar w:fldCharType="end"/>
            </w:r>
          </w:hyperlink>
        </w:p>
        <w:p w:rsidR="000E5F63" w:rsidRDefault="00C95091" w:rsidP="00D424C5">
          <w:pPr>
            <w:pStyle w:val="TOC2"/>
            <w:rPr>
              <w:rFonts w:asciiTheme="minorHAnsi" w:eastAsiaTheme="minorEastAsia" w:hAnsiTheme="minorHAnsi" w:cstheme="minorBidi"/>
              <w:color w:val="auto"/>
              <w:sz w:val="22"/>
              <w:szCs w:val="22"/>
              <w:rtl/>
            </w:rPr>
          </w:pPr>
          <w:hyperlink w:anchor="_Toc447370613" w:history="1">
            <w:r w:rsidR="000E5F63" w:rsidRPr="00276162">
              <w:rPr>
                <w:rStyle w:val="Hyperlink"/>
              </w:rPr>
              <w:t>Qira'a (Qur'an-Recitation)</w:t>
            </w:r>
            <w:r w:rsidR="000E5F63">
              <w:rPr>
                <w:webHidden/>
                <w:rtl/>
              </w:rPr>
              <w:tab/>
            </w:r>
            <w:r>
              <w:rPr>
                <w:webHidden/>
                <w:rtl/>
              </w:rPr>
              <w:fldChar w:fldCharType="begin"/>
            </w:r>
            <w:r w:rsidR="000E5F63">
              <w:rPr>
                <w:webHidden/>
                <w:rtl/>
              </w:rPr>
              <w:instrText xml:space="preserve"> </w:instrText>
            </w:r>
            <w:r w:rsidR="000E5F63">
              <w:rPr>
                <w:webHidden/>
              </w:rPr>
              <w:instrText>PAGEREF</w:instrText>
            </w:r>
            <w:r w:rsidR="000E5F63">
              <w:rPr>
                <w:webHidden/>
                <w:rtl/>
              </w:rPr>
              <w:instrText xml:space="preserve"> _</w:instrText>
            </w:r>
            <w:r w:rsidR="000E5F63">
              <w:rPr>
                <w:webHidden/>
              </w:rPr>
              <w:instrText>Toc447370613 \h</w:instrText>
            </w:r>
            <w:r w:rsidR="000E5F63">
              <w:rPr>
                <w:webHidden/>
                <w:rtl/>
              </w:rPr>
              <w:instrText xml:space="preserve"> </w:instrText>
            </w:r>
            <w:r>
              <w:rPr>
                <w:webHidden/>
                <w:rtl/>
              </w:rPr>
            </w:r>
            <w:r>
              <w:rPr>
                <w:webHidden/>
                <w:rtl/>
              </w:rPr>
              <w:fldChar w:fldCharType="separate"/>
            </w:r>
            <w:r w:rsidR="008244DD">
              <w:rPr>
                <w:webHidden/>
              </w:rPr>
              <w:t>29</w:t>
            </w:r>
            <w:r>
              <w:rPr>
                <w:webHidden/>
                <w:rtl/>
              </w:rPr>
              <w:fldChar w:fldCharType="end"/>
            </w:r>
          </w:hyperlink>
        </w:p>
        <w:p w:rsidR="000E5F63" w:rsidRDefault="00C95091" w:rsidP="00D424C5">
          <w:pPr>
            <w:pStyle w:val="TOC3"/>
            <w:rPr>
              <w:rFonts w:asciiTheme="minorHAnsi" w:eastAsiaTheme="minorEastAsia" w:hAnsiTheme="minorHAnsi" w:cstheme="minorBidi"/>
              <w:noProof/>
              <w:color w:val="auto"/>
              <w:sz w:val="22"/>
              <w:szCs w:val="22"/>
              <w:rtl/>
            </w:rPr>
          </w:pPr>
          <w:hyperlink w:anchor="_Toc447370614" w:history="1">
            <w:r w:rsidR="000E5F63" w:rsidRPr="00276162">
              <w:rPr>
                <w:rStyle w:val="Hyperlink"/>
                <w:noProof/>
              </w:rPr>
              <w:t>Suratu' l Fatihah</w:t>
            </w:r>
            <w:r w:rsidR="000E5F63">
              <w:rPr>
                <w:noProof/>
                <w:webHidden/>
                <w:rtl/>
              </w:rPr>
              <w:tab/>
            </w:r>
            <w:r>
              <w:rPr>
                <w:noProof/>
                <w:webHidden/>
                <w:rtl/>
              </w:rPr>
              <w:fldChar w:fldCharType="begin"/>
            </w:r>
            <w:r w:rsidR="000E5F63">
              <w:rPr>
                <w:noProof/>
                <w:webHidden/>
                <w:rtl/>
              </w:rPr>
              <w:instrText xml:space="preserve"> </w:instrText>
            </w:r>
            <w:r w:rsidR="000E5F63">
              <w:rPr>
                <w:noProof/>
                <w:webHidden/>
              </w:rPr>
              <w:instrText>PAGEREF</w:instrText>
            </w:r>
            <w:r w:rsidR="000E5F63">
              <w:rPr>
                <w:noProof/>
                <w:webHidden/>
                <w:rtl/>
              </w:rPr>
              <w:instrText xml:space="preserve"> _</w:instrText>
            </w:r>
            <w:r w:rsidR="000E5F63">
              <w:rPr>
                <w:noProof/>
                <w:webHidden/>
              </w:rPr>
              <w:instrText>Toc447370614 \h</w:instrText>
            </w:r>
            <w:r w:rsidR="000E5F63">
              <w:rPr>
                <w:noProof/>
                <w:webHidden/>
                <w:rtl/>
              </w:rPr>
              <w:instrText xml:space="preserve"> </w:instrText>
            </w:r>
            <w:r>
              <w:rPr>
                <w:noProof/>
                <w:webHidden/>
                <w:rtl/>
              </w:rPr>
            </w:r>
            <w:r>
              <w:rPr>
                <w:noProof/>
                <w:webHidden/>
                <w:rtl/>
              </w:rPr>
              <w:fldChar w:fldCharType="separate"/>
            </w:r>
            <w:r w:rsidR="008244DD">
              <w:rPr>
                <w:noProof/>
                <w:webHidden/>
              </w:rPr>
              <w:t>29</w:t>
            </w:r>
            <w:r>
              <w:rPr>
                <w:noProof/>
                <w:webHidden/>
                <w:rtl/>
              </w:rPr>
              <w:fldChar w:fldCharType="end"/>
            </w:r>
          </w:hyperlink>
        </w:p>
        <w:p w:rsidR="000E5F63" w:rsidRDefault="00C95091" w:rsidP="00D424C5">
          <w:pPr>
            <w:pStyle w:val="TOC3"/>
            <w:rPr>
              <w:rFonts w:asciiTheme="minorHAnsi" w:eastAsiaTheme="minorEastAsia" w:hAnsiTheme="minorHAnsi" w:cstheme="minorBidi"/>
              <w:noProof/>
              <w:color w:val="auto"/>
              <w:sz w:val="22"/>
              <w:szCs w:val="22"/>
              <w:rtl/>
            </w:rPr>
          </w:pPr>
          <w:hyperlink w:anchor="_Toc447370615" w:history="1">
            <w:r w:rsidR="000E5F63" w:rsidRPr="00276162">
              <w:rPr>
                <w:rStyle w:val="Hyperlink"/>
                <w:noProof/>
              </w:rPr>
              <w:t>Surat at-Tawhid</w:t>
            </w:r>
            <w:r w:rsidR="000E5F63">
              <w:rPr>
                <w:noProof/>
                <w:webHidden/>
                <w:rtl/>
              </w:rPr>
              <w:tab/>
            </w:r>
            <w:r>
              <w:rPr>
                <w:noProof/>
                <w:webHidden/>
                <w:rtl/>
              </w:rPr>
              <w:fldChar w:fldCharType="begin"/>
            </w:r>
            <w:r w:rsidR="000E5F63">
              <w:rPr>
                <w:noProof/>
                <w:webHidden/>
                <w:rtl/>
              </w:rPr>
              <w:instrText xml:space="preserve"> </w:instrText>
            </w:r>
            <w:r w:rsidR="000E5F63">
              <w:rPr>
                <w:noProof/>
                <w:webHidden/>
              </w:rPr>
              <w:instrText>PAGEREF</w:instrText>
            </w:r>
            <w:r w:rsidR="000E5F63">
              <w:rPr>
                <w:noProof/>
                <w:webHidden/>
                <w:rtl/>
              </w:rPr>
              <w:instrText xml:space="preserve"> _</w:instrText>
            </w:r>
            <w:r w:rsidR="000E5F63">
              <w:rPr>
                <w:noProof/>
                <w:webHidden/>
              </w:rPr>
              <w:instrText>Toc447370615 \h</w:instrText>
            </w:r>
            <w:r w:rsidR="000E5F63">
              <w:rPr>
                <w:noProof/>
                <w:webHidden/>
                <w:rtl/>
              </w:rPr>
              <w:instrText xml:space="preserve"> </w:instrText>
            </w:r>
            <w:r>
              <w:rPr>
                <w:noProof/>
                <w:webHidden/>
                <w:rtl/>
              </w:rPr>
            </w:r>
            <w:r>
              <w:rPr>
                <w:noProof/>
                <w:webHidden/>
                <w:rtl/>
              </w:rPr>
              <w:fldChar w:fldCharType="separate"/>
            </w:r>
            <w:r w:rsidR="008244DD">
              <w:rPr>
                <w:noProof/>
                <w:webHidden/>
              </w:rPr>
              <w:t>30</w:t>
            </w:r>
            <w:r>
              <w:rPr>
                <w:noProof/>
                <w:webHidden/>
                <w:rtl/>
              </w:rPr>
              <w:fldChar w:fldCharType="end"/>
            </w:r>
          </w:hyperlink>
        </w:p>
        <w:p w:rsidR="000E5F63" w:rsidRDefault="00C95091" w:rsidP="00D424C5">
          <w:pPr>
            <w:pStyle w:val="TOC2"/>
            <w:rPr>
              <w:rFonts w:asciiTheme="minorHAnsi" w:eastAsiaTheme="minorEastAsia" w:hAnsiTheme="minorHAnsi" w:cstheme="minorBidi"/>
              <w:color w:val="auto"/>
              <w:sz w:val="22"/>
              <w:szCs w:val="22"/>
              <w:rtl/>
            </w:rPr>
          </w:pPr>
          <w:hyperlink w:anchor="_Toc447370616" w:history="1">
            <w:r w:rsidR="000E5F63" w:rsidRPr="00276162">
              <w:rPr>
                <w:rStyle w:val="Hyperlink"/>
              </w:rPr>
              <w:t>Ruku' (Bending In Utter Humility)</w:t>
            </w:r>
            <w:r w:rsidR="000E5F63">
              <w:rPr>
                <w:webHidden/>
                <w:rtl/>
              </w:rPr>
              <w:tab/>
            </w:r>
            <w:r>
              <w:rPr>
                <w:webHidden/>
                <w:rtl/>
              </w:rPr>
              <w:fldChar w:fldCharType="begin"/>
            </w:r>
            <w:r w:rsidR="000E5F63">
              <w:rPr>
                <w:webHidden/>
                <w:rtl/>
              </w:rPr>
              <w:instrText xml:space="preserve"> </w:instrText>
            </w:r>
            <w:r w:rsidR="000E5F63">
              <w:rPr>
                <w:webHidden/>
              </w:rPr>
              <w:instrText>PAGEREF</w:instrText>
            </w:r>
            <w:r w:rsidR="000E5F63">
              <w:rPr>
                <w:webHidden/>
                <w:rtl/>
              </w:rPr>
              <w:instrText xml:space="preserve"> _</w:instrText>
            </w:r>
            <w:r w:rsidR="000E5F63">
              <w:rPr>
                <w:webHidden/>
              </w:rPr>
              <w:instrText>Toc447370616 \h</w:instrText>
            </w:r>
            <w:r w:rsidR="000E5F63">
              <w:rPr>
                <w:webHidden/>
                <w:rtl/>
              </w:rPr>
              <w:instrText xml:space="preserve"> </w:instrText>
            </w:r>
            <w:r>
              <w:rPr>
                <w:webHidden/>
                <w:rtl/>
              </w:rPr>
            </w:r>
            <w:r>
              <w:rPr>
                <w:webHidden/>
                <w:rtl/>
              </w:rPr>
              <w:fldChar w:fldCharType="separate"/>
            </w:r>
            <w:r w:rsidR="008244DD">
              <w:rPr>
                <w:webHidden/>
              </w:rPr>
              <w:t>30</w:t>
            </w:r>
            <w:r>
              <w:rPr>
                <w:webHidden/>
                <w:rtl/>
              </w:rPr>
              <w:fldChar w:fldCharType="end"/>
            </w:r>
          </w:hyperlink>
        </w:p>
        <w:p w:rsidR="000E5F63" w:rsidRDefault="00C95091" w:rsidP="00D424C5">
          <w:pPr>
            <w:pStyle w:val="TOC2"/>
            <w:rPr>
              <w:rFonts w:asciiTheme="minorHAnsi" w:eastAsiaTheme="minorEastAsia" w:hAnsiTheme="minorHAnsi" w:cstheme="minorBidi"/>
              <w:color w:val="auto"/>
              <w:sz w:val="22"/>
              <w:szCs w:val="22"/>
              <w:rtl/>
            </w:rPr>
          </w:pPr>
          <w:hyperlink w:anchor="_Toc447370617" w:history="1">
            <w:r w:rsidR="000E5F63" w:rsidRPr="00276162">
              <w:rPr>
                <w:rStyle w:val="Hyperlink"/>
              </w:rPr>
              <w:t>Sujud (Prostration)</w:t>
            </w:r>
            <w:r w:rsidR="000E5F63">
              <w:rPr>
                <w:webHidden/>
                <w:rtl/>
              </w:rPr>
              <w:tab/>
            </w:r>
            <w:r>
              <w:rPr>
                <w:webHidden/>
                <w:rtl/>
              </w:rPr>
              <w:fldChar w:fldCharType="begin"/>
            </w:r>
            <w:r w:rsidR="000E5F63">
              <w:rPr>
                <w:webHidden/>
                <w:rtl/>
              </w:rPr>
              <w:instrText xml:space="preserve"> </w:instrText>
            </w:r>
            <w:r w:rsidR="000E5F63">
              <w:rPr>
                <w:webHidden/>
              </w:rPr>
              <w:instrText>PAGEREF</w:instrText>
            </w:r>
            <w:r w:rsidR="000E5F63">
              <w:rPr>
                <w:webHidden/>
                <w:rtl/>
              </w:rPr>
              <w:instrText xml:space="preserve"> _</w:instrText>
            </w:r>
            <w:r w:rsidR="000E5F63">
              <w:rPr>
                <w:webHidden/>
              </w:rPr>
              <w:instrText>Toc447370617 \h</w:instrText>
            </w:r>
            <w:r w:rsidR="000E5F63">
              <w:rPr>
                <w:webHidden/>
                <w:rtl/>
              </w:rPr>
              <w:instrText xml:space="preserve"> </w:instrText>
            </w:r>
            <w:r>
              <w:rPr>
                <w:webHidden/>
                <w:rtl/>
              </w:rPr>
            </w:r>
            <w:r>
              <w:rPr>
                <w:webHidden/>
                <w:rtl/>
              </w:rPr>
              <w:fldChar w:fldCharType="separate"/>
            </w:r>
            <w:r w:rsidR="008244DD">
              <w:rPr>
                <w:webHidden/>
              </w:rPr>
              <w:t>31</w:t>
            </w:r>
            <w:r>
              <w:rPr>
                <w:webHidden/>
                <w:rtl/>
              </w:rPr>
              <w:fldChar w:fldCharType="end"/>
            </w:r>
          </w:hyperlink>
        </w:p>
        <w:p w:rsidR="000E5F63" w:rsidRDefault="00C95091" w:rsidP="00D424C5">
          <w:pPr>
            <w:pStyle w:val="TOC2"/>
            <w:rPr>
              <w:rFonts w:asciiTheme="minorHAnsi" w:eastAsiaTheme="minorEastAsia" w:hAnsiTheme="minorHAnsi" w:cstheme="minorBidi"/>
              <w:color w:val="auto"/>
              <w:sz w:val="22"/>
              <w:szCs w:val="22"/>
              <w:rtl/>
            </w:rPr>
          </w:pPr>
          <w:hyperlink w:anchor="_Toc447370618" w:history="1">
            <w:r w:rsidR="000E5F63" w:rsidRPr="00276162">
              <w:rPr>
                <w:rStyle w:val="Hyperlink"/>
              </w:rPr>
              <w:t>Note</w:t>
            </w:r>
            <w:r w:rsidR="000E5F63">
              <w:rPr>
                <w:webHidden/>
                <w:rtl/>
              </w:rPr>
              <w:tab/>
            </w:r>
            <w:r>
              <w:rPr>
                <w:webHidden/>
                <w:rtl/>
              </w:rPr>
              <w:fldChar w:fldCharType="begin"/>
            </w:r>
            <w:r w:rsidR="000E5F63">
              <w:rPr>
                <w:webHidden/>
                <w:rtl/>
              </w:rPr>
              <w:instrText xml:space="preserve"> </w:instrText>
            </w:r>
            <w:r w:rsidR="000E5F63">
              <w:rPr>
                <w:webHidden/>
              </w:rPr>
              <w:instrText>PAGEREF</w:instrText>
            </w:r>
            <w:r w:rsidR="000E5F63">
              <w:rPr>
                <w:webHidden/>
                <w:rtl/>
              </w:rPr>
              <w:instrText xml:space="preserve"> _</w:instrText>
            </w:r>
            <w:r w:rsidR="000E5F63">
              <w:rPr>
                <w:webHidden/>
              </w:rPr>
              <w:instrText>Toc447370618 \h</w:instrText>
            </w:r>
            <w:r w:rsidR="000E5F63">
              <w:rPr>
                <w:webHidden/>
                <w:rtl/>
              </w:rPr>
              <w:instrText xml:space="preserve"> </w:instrText>
            </w:r>
            <w:r>
              <w:rPr>
                <w:webHidden/>
                <w:rtl/>
              </w:rPr>
            </w:r>
            <w:r>
              <w:rPr>
                <w:webHidden/>
                <w:rtl/>
              </w:rPr>
              <w:fldChar w:fldCharType="separate"/>
            </w:r>
            <w:r w:rsidR="008244DD">
              <w:rPr>
                <w:webHidden/>
              </w:rPr>
              <w:t>31</w:t>
            </w:r>
            <w:r>
              <w:rPr>
                <w:webHidden/>
                <w:rtl/>
              </w:rPr>
              <w:fldChar w:fldCharType="end"/>
            </w:r>
          </w:hyperlink>
        </w:p>
        <w:p w:rsidR="000E5F63" w:rsidRDefault="00C95091" w:rsidP="00D424C5">
          <w:pPr>
            <w:pStyle w:val="TOC1"/>
            <w:rPr>
              <w:rFonts w:asciiTheme="minorHAnsi" w:eastAsiaTheme="minorEastAsia" w:hAnsiTheme="minorHAnsi" w:cstheme="minorBidi"/>
              <w:b w:val="0"/>
              <w:bCs w:val="0"/>
              <w:color w:val="auto"/>
              <w:sz w:val="22"/>
              <w:szCs w:val="22"/>
              <w:rtl/>
            </w:rPr>
          </w:pPr>
          <w:hyperlink w:anchor="_Toc447370619" w:history="1">
            <w:r w:rsidR="000E5F63" w:rsidRPr="00276162">
              <w:rPr>
                <w:rStyle w:val="Hyperlink"/>
              </w:rPr>
              <w:t>Part 8: Heavenly Stars Memoirs &amp; Anecdotes of the God-Wary</w:t>
            </w:r>
            <w:r w:rsidR="000E5F63">
              <w:rPr>
                <w:webHidden/>
                <w:rtl/>
              </w:rPr>
              <w:tab/>
            </w:r>
            <w:r>
              <w:rPr>
                <w:webHidden/>
                <w:rtl/>
              </w:rPr>
              <w:fldChar w:fldCharType="begin"/>
            </w:r>
            <w:r w:rsidR="000E5F63">
              <w:rPr>
                <w:webHidden/>
                <w:rtl/>
              </w:rPr>
              <w:instrText xml:space="preserve"> </w:instrText>
            </w:r>
            <w:r w:rsidR="000E5F63">
              <w:rPr>
                <w:webHidden/>
              </w:rPr>
              <w:instrText>PAGEREF</w:instrText>
            </w:r>
            <w:r w:rsidR="000E5F63">
              <w:rPr>
                <w:webHidden/>
                <w:rtl/>
              </w:rPr>
              <w:instrText xml:space="preserve"> _</w:instrText>
            </w:r>
            <w:r w:rsidR="000E5F63">
              <w:rPr>
                <w:webHidden/>
              </w:rPr>
              <w:instrText>Toc447370619 \h</w:instrText>
            </w:r>
            <w:r w:rsidR="000E5F63">
              <w:rPr>
                <w:webHidden/>
                <w:rtl/>
              </w:rPr>
              <w:instrText xml:space="preserve"> </w:instrText>
            </w:r>
            <w:r>
              <w:rPr>
                <w:webHidden/>
                <w:rtl/>
              </w:rPr>
            </w:r>
            <w:r>
              <w:rPr>
                <w:webHidden/>
                <w:rtl/>
              </w:rPr>
              <w:fldChar w:fldCharType="separate"/>
            </w:r>
            <w:r w:rsidR="008244DD">
              <w:rPr>
                <w:webHidden/>
              </w:rPr>
              <w:t>32</w:t>
            </w:r>
            <w:r>
              <w:rPr>
                <w:webHidden/>
                <w:rtl/>
              </w:rPr>
              <w:fldChar w:fldCharType="end"/>
            </w:r>
          </w:hyperlink>
        </w:p>
        <w:p w:rsidR="000E5F63" w:rsidRDefault="00C95091" w:rsidP="00D424C5">
          <w:pPr>
            <w:pStyle w:val="TOC2"/>
            <w:rPr>
              <w:rFonts w:asciiTheme="minorHAnsi" w:eastAsiaTheme="minorEastAsia" w:hAnsiTheme="minorHAnsi" w:cstheme="minorBidi"/>
              <w:color w:val="auto"/>
              <w:sz w:val="22"/>
              <w:szCs w:val="22"/>
              <w:rtl/>
            </w:rPr>
          </w:pPr>
          <w:hyperlink w:anchor="_Toc447370620" w:history="1">
            <w:r w:rsidR="000E5F63" w:rsidRPr="00276162">
              <w:rPr>
                <w:rStyle w:val="Hyperlink"/>
              </w:rPr>
              <w:t>1) Spiritual Ablutions</w:t>
            </w:r>
            <w:r w:rsidR="000E5F63">
              <w:rPr>
                <w:webHidden/>
                <w:rtl/>
              </w:rPr>
              <w:tab/>
            </w:r>
            <w:r>
              <w:rPr>
                <w:webHidden/>
                <w:rtl/>
              </w:rPr>
              <w:fldChar w:fldCharType="begin"/>
            </w:r>
            <w:r w:rsidR="000E5F63">
              <w:rPr>
                <w:webHidden/>
                <w:rtl/>
              </w:rPr>
              <w:instrText xml:space="preserve"> </w:instrText>
            </w:r>
            <w:r w:rsidR="000E5F63">
              <w:rPr>
                <w:webHidden/>
              </w:rPr>
              <w:instrText>PAGEREF</w:instrText>
            </w:r>
            <w:r w:rsidR="000E5F63">
              <w:rPr>
                <w:webHidden/>
                <w:rtl/>
              </w:rPr>
              <w:instrText xml:space="preserve"> _</w:instrText>
            </w:r>
            <w:r w:rsidR="000E5F63">
              <w:rPr>
                <w:webHidden/>
              </w:rPr>
              <w:instrText>Toc447370620 \h</w:instrText>
            </w:r>
            <w:r w:rsidR="000E5F63">
              <w:rPr>
                <w:webHidden/>
                <w:rtl/>
              </w:rPr>
              <w:instrText xml:space="preserve"> </w:instrText>
            </w:r>
            <w:r>
              <w:rPr>
                <w:webHidden/>
                <w:rtl/>
              </w:rPr>
            </w:r>
            <w:r>
              <w:rPr>
                <w:webHidden/>
                <w:rtl/>
              </w:rPr>
              <w:fldChar w:fldCharType="separate"/>
            </w:r>
            <w:r w:rsidR="008244DD">
              <w:rPr>
                <w:webHidden/>
              </w:rPr>
              <w:t>32</w:t>
            </w:r>
            <w:r>
              <w:rPr>
                <w:webHidden/>
                <w:rtl/>
              </w:rPr>
              <w:fldChar w:fldCharType="end"/>
            </w:r>
          </w:hyperlink>
        </w:p>
        <w:p w:rsidR="000E5F63" w:rsidRDefault="00C95091" w:rsidP="00D424C5">
          <w:pPr>
            <w:pStyle w:val="TOC3"/>
            <w:rPr>
              <w:rFonts w:asciiTheme="minorHAnsi" w:eastAsiaTheme="minorEastAsia" w:hAnsiTheme="minorHAnsi" w:cstheme="minorBidi"/>
              <w:noProof/>
              <w:color w:val="auto"/>
              <w:sz w:val="22"/>
              <w:szCs w:val="22"/>
              <w:rtl/>
            </w:rPr>
          </w:pPr>
          <w:hyperlink w:anchor="_Toc447370621" w:history="1">
            <w:r w:rsidR="000E5F63" w:rsidRPr="00276162">
              <w:rPr>
                <w:rStyle w:val="Hyperlink"/>
                <w:noProof/>
              </w:rPr>
              <w:t>A) Imam Khumayni Regularly Renews his Wudu'</w:t>
            </w:r>
            <w:r w:rsidR="000E5F63">
              <w:rPr>
                <w:noProof/>
                <w:webHidden/>
                <w:rtl/>
              </w:rPr>
              <w:tab/>
            </w:r>
            <w:r>
              <w:rPr>
                <w:noProof/>
                <w:webHidden/>
                <w:rtl/>
              </w:rPr>
              <w:fldChar w:fldCharType="begin"/>
            </w:r>
            <w:r w:rsidR="000E5F63">
              <w:rPr>
                <w:noProof/>
                <w:webHidden/>
                <w:rtl/>
              </w:rPr>
              <w:instrText xml:space="preserve"> </w:instrText>
            </w:r>
            <w:r w:rsidR="000E5F63">
              <w:rPr>
                <w:noProof/>
                <w:webHidden/>
              </w:rPr>
              <w:instrText>PAGEREF</w:instrText>
            </w:r>
            <w:r w:rsidR="000E5F63">
              <w:rPr>
                <w:noProof/>
                <w:webHidden/>
                <w:rtl/>
              </w:rPr>
              <w:instrText xml:space="preserve"> _</w:instrText>
            </w:r>
            <w:r w:rsidR="000E5F63">
              <w:rPr>
                <w:noProof/>
                <w:webHidden/>
              </w:rPr>
              <w:instrText>Toc447370621 \h</w:instrText>
            </w:r>
            <w:r w:rsidR="000E5F63">
              <w:rPr>
                <w:noProof/>
                <w:webHidden/>
                <w:rtl/>
              </w:rPr>
              <w:instrText xml:space="preserve"> </w:instrText>
            </w:r>
            <w:r>
              <w:rPr>
                <w:noProof/>
                <w:webHidden/>
                <w:rtl/>
              </w:rPr>
            </w:r>
            <w:r>
              <w:rPr>
                <w:noProof/>
                <w:webHidden/>
                <w:rtl/>
              </w:rPr>
              <w:fldChar w:fldCharType="separate"/>
            </w:r>
            <w:r w:rsidR="008244DD">
              <w:rPr>
                <w:noProof/>
                <w:webHidden/>
              </w:rPr>
              <w:t>32</w:t>
            </w:r>
            <w:r>
              <w:rPr>
                <w:noProof/>
                <w:webHidden/>
                <w:rtl/>
              </w:rPr>
              <w:fldChar w:fldCharType="end"/>
            </w:r>
          </w:hyperlink>
        </w:p>
        <w:p w:rsidR="000E5F63" w:rsidRDefault="00C95091" w:rsidP="00D424C5">
          <w:pPr>
            <w:pStyle w:val="TOC3"/>
            <w:rPr>
              <w:rFonts w:asciiTheme="minorHAnsi" w:eastAsiaTheme="minorEastAsia" w:hAnsiTheme="minorHAnsi" w:cstheme="minorBidi"/>
              <w:noProof/>
              <w:color w:val="auto"/>
              <w:sz w:val="22"/>
              <w:szCs w:val="22"/>
              <w:rtl/>
            </w:rPr>
          </w:pPr>
          <w:hyperlink w:anchor="_Toc447370622" w:history="1">
            <w:r w:rsidR="000E5F63" w:rsidRPr="00276162">
              <w:rPr>
                <w:rStyle w:val="Hyperlink"/>
                <w:noProof/>
              </w:rPr>
              <w:t>B) Imam Khumayni closes the water tap between the acts of wudu'</w:t>
            </w:r>
            <w:r w:rsidR="000E5F63">
              <w:rPr>
                <w:noProof/>
                <w:webHidden/>
                <w:rtl/>
              </w:rPr>
              <w:tab/>
            </w:r>
            <w:r>
              <w:rPr>
                <w:noProof/>
                <w:webHidden/>
                <w:rtl/>
              </w:rPr>
              <w:fldChar w:fldCharType="begin"/>
            </w:r>
            <w:r w:rsidR="000E5F63">
              <w:rPr>
                <w:noProof/>
                <w:webHidden/>
                <w:rtl/>
              </w:rPr>
              <w:instrText xml:space="preserve"> </w:instrText>
            </w:r>
            <w:r w:rsidR="000E5F63">
              <w:rPr>
                <w:noProof/>
                <w:webHidden/>
              </w:rPr>
              <w:instrText>PAGEREF</w:instrText>
            </w:r>
            <w:r w:rsidR="000E5F63">
              <w:rPr>
                <w:noProof/>
                <w:webHidden/>
                <w:rtl/>
              </w:rPr>
              <w:instrText xml:space="preserve"> _</w:instrText>
            </w:r>
            <w:r w:rsidR="000E5F63">
              <w:rPr>
                <w:noProof/>
                <w:webHidden/>
              </w:rPr>
              <w:instrText>Toc447370622 \h</w:instrText>
            </w:r>
            <w:r w:rsidR="000E5F63">
              <w:rPr>
                <w:noProof/>
                <w:webHidden/>
                <w:rtl/>
              </w:rPr>
              <w:instrText xml:space="preserve"> </w:instrText>
            </w:r>
            <w:r>
              <w:rPr>
                <w:noProof/>
                <w:webHidden/>
                <w:rtl/>
              </w:rPr>
            </w:r>
            <w:r>
              <w:rPr>
                <w:noProof/>
                <w:webHidden/>
                <w:rtl/>
              </w:rPr>
              <w:fldChar w:fldCharType="separate"/>
            </w:r>
            <w:r w:rsidR="008244DD">
              <w:rPr>
                <w:noProof/>
                <w:webHidden/>
              </w:rPr>
              <w:t>33</w:t>
            </w:r>
            <w:r>
              <w:rPr>
                <w:noProof/>
                <w:webHidden/>
                <w:rtl/>
              </w:rPr>
              <w:fldChar w:fldCharType="end"/>
            </w:r>
          </w:hyperlink>
        </w:p>
        <w:p w:rsidR="000E5F63" w:rsidRDefault="00C95091" w:rsidP="00D424C5">
          <w:pPr>
            <w:pStyle w:val="TOC3"/>
            <w:rPr>
              <w:rFonts w:asciiTheme="minorHAnsi" w:eastAsiaTheme="minorEastAsia" w:hAnsiTheme="minorHAnsi" w:cstheme="minorBidi"/>
              <w:noProof/>
              <w:color w:val="auto"/>
              <w:sz w:val="22"/>
              <w:szCs w:val="22"/>
              <w:rtl/>
            </w:rPr>
          </w:pPr>
          <w:hyperlink w:anchor="_Toc447370623" w:history="1">
            <w:r w:rsidR="000E5F63" w:rsidRPr="00276162">
              <w:rPr>
                <w:rStyle w:val="Hyperlink"/>
                <w:noProof/>
              </w:rPr>
              <w:t>C) 'It is not the time for an interview now.'</w:t>
            </w:r>
            <w:r w:rsidR="000E5F63">
              <w:rPr>
                <w:noProof/>
                <w:webHidden/>
                <w:rtl/>
              </w:rPr>
              <w:tab/>
            </w:r>
            <w:r>
              <w:rPr>
                <w:noProof/>
                <w:webHidden/>
                <w:rtl/>
              </w:rPr>
              <w:fldChar w:fldCharType="begin"/>
            </w:r>
            <w:r w:rsidR="000E5F63">
              <w:rPr>
                <w:noProof/>
                <w:webHidden/>
                <w:rtl/>
              </w:rPr>
              <w:instrText xml:space="preserve"> </w:instrText>
            </w:r>
            <w:r w:rsidR="000E5F63">
              <w:rPr>
                <w:noProof/>
                <w:webHidden/>
              </w:rPr>
              <w:instrText>PAGEREF</w:instrText>
            </w:r>
            <w:r w:rsidR="000E5F63">
              <w:rPr>
                <w:noProof/>
                <w:webHidden/>
                <w:rtl/>
              </w:rPr>
              <w:instrText xml:space="preserve"> _</w:instrText>
            </w:r>
            <w:r w:rsidR="000E5F63">
              <w:rPr>
                <w:noProof/>
                <w:webHidden/>
              </w:rPr>
              <w:instrText>Toc447370623 \h</w:instrText>
            </w:r>
            <w:r w:rsidR="000E5F63">
              <w:rPr>
                <w:noProof/>
                <w:webHidden/>
                <w:rtl/>
              </w:rPr>
              <w:instrText xml:space="preserve"> </w:instrText>
            </w:r>
            <w:r>
              <w:rPr>
                <w:noProof/>
                <w:webHidden/>
                <w:rtl/>
              </w:rPr>
            </w:r>
            <w:r>
              <w:rPr>
                <w:noProof/>
                <w:webHidden/>
                <w:rtl/>
              </w:rPr>
              <w:fldChar w:fldCharType="separate"/>
            </w:r>
            <w:r w:rsidR="008244DD">
              <w:rPr>
                <w:noProof/>
                <w:webHidden/>
              </w:rPr>
              <w:t>33</w:t>
            </w:r>
            <w:r>
              <w:rPr>
                <w:noProof/>
                <w:webHidden/>
                <w:rtl/>
              </w:rPr>
              <w:fldChar w:fldCharType="end"/>
            </w:r>
          </w:hyperlink>
        </w:p>
        <w:p w:rsidR="000E5F63" w:rsidRDefault="00C95091" w:rsidP="00D424C5">
          <w:pPr>
            <w:pStyle w:val="TOC2"/>
            <w:rPr>
              <w:rFonts w:asciiTheme="minorHAnsi" w:eastAsiaTheme="minorEastAsia" w:hAnsiTheme="minorHAnsi" w:cstheme="minorBidi"/>
              <w:color w:val="auto"/>
              <w:sz w:val="22"/>
              <w:szCs w:val="22"/>
              <w:rtl/>
            </w:rPr>
          </w:pPr>
          <w:hyperlink w:anchor="_Toc447370624" w:history="1">
            <w:r w:rsidR="000E5F63" w:rsidRPr="00276162">
              <w:rPr>
                <w:rStyle w:val="Hyperlink"/>
              </w:rPr>
              <w:t>2) On Prayer</w:t>
            </w:r>
            <w:r w:rsidR="000E5F63">
              <w:rPr>
                <w:webHidden/>
                <w:rtl/>
              </w:rPr>
              <w:tab/>
            </w:r>
            <w:r>
              <w:rPr>
                <w:webHidden/>
                <w:rtl/>
              </w:rPr>
              <w:fldChar w:fldCharType="begin"/>
            </w:r>
            <w:r w:rsidR="000E5F63">
              <w:rPr>
                <w:webHidden/>
                <w:rtl/>
              </w:rPr>
              <w:instrText xml:space="preserve"> </w:instrText>
            </w:r>
            <w:r w:rsidR="000E5F63">
              <w:rPr>
                <w:webHidden/>
              </w:rPr>
              <w:instrText>PAGEREF</w:instrText>
            </w:r>
            <w:r w:rsidR="000E5F63">
              <w:rPr>
                <w:webHidden/>
                <w:rtl/>
              </w:rPr>
              <w:instrText xml:space="preserve"> _</w:instrText>
            </w:r>
            <w:r w:rsidR="000E5F63">
              <w:rPr>
                <w:webHidden/>
              </w:rPr>
              <w:instrText>Toc447370624 \h</w:instrText>
            </w:r>
            <w:r w:rsidR="000E5F63">
              <w:rPr>
                <w:webHidden/>
                <w:rtl/>
              </w:rPr>
              <w:instrText xml:space="preserve"> </w:instrText>
            </w:r>
            <w:r>
              <w:rPr>
                <w:webHidden/>
                <w:rtl/>
              </w:rPr>
            </w:r>
            <w:r>
              <w:rPr>
                <w:webHidden/>
                <w:rtl/>
              </w:rPr>
              <w:fldChar w:fldCharType="separate"/>
            </w:r>
            <w:r w:rsidR="008244DD">
              <w:rPr>
                <w:webHidden/>
              </w:rPr>
              <w:t>33</w:t>
            </w:r>
            <w:r>
              <w:rPr>
                <w:webHidden/>
                <w:rtl/>
              </w:rPr>
              <w:fldChar w:fldCharType="end"/>
            </w:r>
          </w:hyperlink>
        </w:p>
        <w:p w:rsidR="000E5F63" w:rsidRDefault="00C95091" w:rsidP="00D424C5">
          <w:pPr>
            <w:pStyle w:val="TOC3"/>
            <w:rPr>
              <w:rFonts w:asciiTheme="minorHAnsi" w:eastAsiaTheme="minorEastAsia" w:hAnsiTheme="minorHAnsi" w:cstheme="minorBidi"/>
              <w:noProof/>
              <w:color w:val="auto"/>
              <w:sz w:val="22"/>
              <w:szCs w:val="22"/>
              <w:rtl/>
            </w:rPr>
          </w:pPr>
          <w:hyperlink w:anchor="_Toc447370625" w:history="1">
            <w:r w:rsidR="000E5F63" w:rsidRPr="00276162">
              <w:rPr>
                <w:rStyle w:val="Hyperlink"/>
                <w:noProof/>
              </w:rPr>
              <w:t>A) A youth extremely observant of prayer time</w:t>
            </w:r>
            <w:r w:rsidR="000E5F63">
              <w:rPr>
                <w:noProof/>
                <w:webHidden/>
                <w:rtl/>
              </w:rPr>
              <w:tab/>
            </w:r>
            <w:r>
              <w:rPr>
                <w:noProof/>
                <w:webHidden/>
                <w:rtl/>
              </w:rPr>
              <w:fldChar w:fldCharType="begin"/>
            </w:r>
            <w:r w:rsidR="000E5F63">
              <w:rPr>
                <w:noProof/>
                <w:webHidden/>
                <w:rtl/>
              </w:rPr>
              <w:instrText xml:space="preserve"> </w:instrText>
            </w:r>
            <w:r w:rsidR="000E5F63">
              <w:rPr>
                <w:noProof/>
                <w:webHidden/>
              </w:rPr>
              <w:instrText>PAGEREF</w:instrText>
            </w:r>
            <w:r w:rsidR="000E5F63">
              <w:rPr>
                <w:noProof/>
                <w:webHidden/>
                <w:rtl/>
              </w:rPr>
              <w:instrText xml:space="preserve"> _</w:instrText>
            </w:r>
            <w:r w:rsidR="000E5F63">
              <w:rPr>
                <w:noProof/>
                <w:webHidden/>
              </w:rPr>
              <w:instrText>Toc447370625 \h</w:instrText>
            </w:r>
            <w:r w:rsidR="000E5F63">
              <w:rPr>
                <w:noProof/>
                <w:webHidden/>
                <w:rtl/>
              </w:rPr>
              <w:instrText xml:space="preserve"> </w:instrText>
            </w:r>
            <w:r>
              <w:rPr>
                <w:noProof/>
                <w:webHidden/>
                <w:rtl/>
              </w:rPr>
            </w:r>
            <w:r>
              <w:rPr>
                <w:noProof/>
                <w:webHidden/>
                <w:rtl/>
              </w:rPr>
              <w:fldChar w:fldCharType="separate"/>
            </w:r>
            <w:r w:rsidR="008244DD">
              <w:rPr>
                <w:noProof/>
                <w:webHidden/>
              </w:rPr>
              <w:t>34</w:t>
            </w:r>
            <w:r>
              <w:rPr>
                <w:noProof/>
                <w:webHidden/>
                <w:rtl/>
              </w:rPr>
              <w:fldChar w:fldCharType="end"/>
            </w:r>
          </w:hyperlink>
        </w:p>
        <w:p w:rsidR="000E5F63" w:rsidRDefault="00C95091" w:rsidP="00D424C5">
          <w:pPr>
            <w:pStyle w:val="TOC3"/>
            <w:rPr>
              <w:rFonts w:asciiTheme="minorHAnsi" w:eastAsiaTheme="minorEastAsia" w:hAnsiTheme="minorHAnsi" w:cstheme="minorBidi"/>
              <w:noProof/>
              <w:color w:val="auto"/>
              <w:sz w:val="22"/>
              <w:szCs w:val="22"/>
              <w:rtl/>
            </w:rPr>
          </w:pPr>
          <w:hyperlink w:anchor="_Toc447370626" w:history="1">
            <w:r w:rsidR="000E5F63" w:rsidRPr="00276162">
              <w:rPr>
                <w:rStyle w:val="Hyperlink"/>
                <w:noProof/>
              </w:rPr>
              <w:t>B) What imam al-Sadiq (`a) actually meant</w:t>
            </w:r>
            <w:r w:rsidR="000E5F63">
              <w:rPr>
                <w:noProof/>
                <w:webHidden/>
                <w:rtl/>
              </w:rPr>
              <w:tab/>
            </w:r>
            <w:r>
              <w:rPr>
                <w:noProof/>
                <w:webHidden/>
                <w:rtl/>
              </w:rPr>
              <w:fldChar w:fldCharType="begin"/>
            </w:r>
            <w:r w:rsidR="000E5F63">
              <w:rPr>
                <w:noProof/>
                <w:webHidden/>
                <w:rtl/>
              </w:rPr>
              <w:instrText xml:space="preserve"> </w:instrText>
            </w:r>
            <w:r w:rsidR="000E5F63">
              <w:rPr>
                <w:noProof/>
                <w:webHidden/>
              </w:rPr>
              <w:instrText>PAGEREF</w:instrText>
            </w:r>
            <w:r w:rsidR="000E5F63">
              <w:rPr>
                <w:noProof/>
                <w:webHidden/>
                <w:rtl/>
              </w:rPr>
              <w:instrText xml:space="preserve"> _</w:instrText>
            </w:r>
            <w:r w:rsidR="000E5F63">
              <w:rPr>
                <w:noProof/>
                <w:webHidden/>
              </w:rPr>
              <w:instrText>Toc447370626 \h</w:instrText>
            </w:r>
            <w:r w:rsidR="000E5F63">
              <w:rPr>
                <w:noProof/>
                <w:webHidden/>
                <w:rtl/>
              </w:rPr>
              <w:instrText xml:space="preserve"> </w:instrText>
            </w:r>
            <w:r>
              <w:rPr>
                <w:noProof/>
                <w:webHidden/>
                <w:rtl/>
              </w:rPr>
            </w:r>
            <w:r>
              <w:rPr>
                <w:noProof/>
                <w:webHidden/>
                <w:rtl/>
              </w:rPr>
              <w:fldChar w:fldCharType="separate"/>
            </w:r>
            <w:r w:rsidR="008244DD">
              <w:rPr>
                <w:noProof/>
                <w:webHidden/>
              </w:rPr>
              <w:t>34</w:t>
            </w:r>
            <w:r>
              <w:rPr>
                <w:noProof/>
                <w:webHidden/>
                <w:rtl/>
              </w:rPr>
              <w:fldChar w:fldCharType="end"/>
            </w:r>
          </w:hyperlink>
        </w:p>
        <w:p w:rsidR="000E5F63" w:rsidRDefault="00C95091" w:rsidP="00D424C5">
          <w:pPr>
            <w:pStyle w:val="TOC3"/>
            <w:rPr>
              <w:rFonts w:asciiTheme="minorHAnsi" w:eastAsiaTheme="minorEastAsia" w:hAnsiTheme="minorHAnsi" w:cstheme="minorBidi"/>
              <w:noProof/>
              <w:color w:val="auto"/>
              <w:sz w:val="22"/>
              <w:szCs w:val="22"/>
              <w:rtl/>
            </w:rPr>
          </w:pPr>
          <w:hyperlink w:anchor="_Toc447370627" w:history="1">
            <w:r w:rsidR="000E5F63" w:rsidRPr="00276162">
              <w:rPr>
                <w:rStyle w:val="Hyperlink"/>
                <w:noProof/>
              </w:rPr>
              <w:t>C) Prayers in Times of Great Difficulty</w:t>
            </w:r>
            <w:r w:rsidR="000E5F63">
              <w:rPr>
                <w:noProof/>
                <w:webHidden/>
                <w:rtl/>
              </w:rPr>
              <w:tab/>
            </w:r>
            <w:r>
              <w:rPr>
                <w:noProof/>
                <w:webHidden/>
                <w:rtl/>
              </w:rPr>
              <w:fldChar w:fldCharType="begin"/>
            </w:r>
            <w:r w:rsidR="000E5F63">
              <w:rPr>
                <w:noProof/>
                <w:webHidden/>
                <w:rtl/>
              </w:rPr>
              <w:instrText xml:space="preserve"> </w:instrText>
            </w:r>
            <w:r w:rsidR="000E5F63">
              <w:rPr>
                <w:noProof/>
                <w:webHidden/>
              </w:rPr>
              <w:instrText>PAGEREF</w:instrText>
            </w:r>
            <w:r w:rsidR="000E5F63">
              <w:rPr>
                <w:noProof/>
                <w:webHidden/>
                <w:rtl/>
              </w:rPr>
              <w:instrText xml:space="preserve"> _</w:instrText>
            </w:r>
            <w:r w:rsidR="000E5F63">
              <w:rPr>
                <w:noProof/>
                <w:webHidden/>
              </w:rPr>
              <w:instrText>Toc447370627 \h</w:instrText>
            </w:r>
            <w:r w:rsidR="000E5F63">
              <w:rPr>
                <w:noProof/>
                <w:webHidden/>
                <w:rtl/>
              </w:rPr>
              <w:instrText xml:space="preserve"> </w:instrText>
            </w:r>
            <w:r>
              <w:rPr>
                <w:noProof/>
                <w:webHidden/>
                <w:rtl/>
              </w:rPr>
            </w:r>
            <w:r>
              <w:rPr>
                <w:noProof/>
                <w:webHidden/>
                <w:rtl/>
              </w:rPr>
              <w:fldChar w:fldCharType="separate"/>
            </w:r>
            <w:r w:rsidR="008244DD">
              <w:rPr>
                <w:noProof/>
                <w:webHidden/>
              </w:rPr>
              <w:t>34</w:t>
            </w:r>
            <w:r>
              <w:rPr>
                <w:noProof/>
                <w:webHidden/>
                <w:rtl/>
              </w:rPr>
              <w:fldChar w:fldCharType="end"/>
            </w:r>
          </w:hyperlink>
        </w:p>
        <w:p w:rsidR="000E5F63" w:rsidRDefault="00C95091" w:rsidP="00D424C5">
          <w:pPr>
            <w:pStyle w:val="TOC3"/>
            <w:rPr>
              <w:rFonts w:asciiTheme="minorHAnsi" w:eastAsiaTheme="minorEastAsia" w:hAnsiTheme="minorHAnsi" w:cstheme="minorBidi"/>
              <w:noProof/>
              <w:color w:val="auto"/>
              <w:sz w:val="22"/>
              <w:szCs w:val="22"/>
              <w:rtl/>
            </w:rPr>
          </w:pPr>
          <w:hyperlink w:anchor="_Toc447370628" w:history="1">
            <w:r w:rsidR="000E5F63" w:rsidRPr="00276162">
              <w:rPr>
                <w:rStyle w:val="Hyperlink"/>
                <w:noProof/>
              </w:rPr>
              <w:t>D) Indeed Such Are Moments When the True Believers Are Clearly Deciphered</w:t>
            </w:r>
            <w:r w:rsidR="000E5F63">
              <w:rPr>
                <w:noProof/>
                <w:webHidden/>
                <w:rtl/>
              </w:rPr>
              <w:tab/>
            </w:r>
            <w:r>
              <w:rPr>
                <w:noProof/>
                <w:webHidden/>
                <w:rtl/>
              </w:rPr>
              <w:fldChar w:fldCharType="begin"/>
            </w:r>
            <w:r w:rsidR="000E5F63">
              <w:rPr>
                <w:noProof/>
                <w:webHidden/>
                <w:rtl/>
              </w:rPr>
              <w:instrText xml:space="preserve"> </w:instrText>
            </w:r>
            <w:r w:rsidR="000E5F63">
              <w:rPr>
                <w:noProof/>
                <w:webHidden/>
              </w:rPr>
              <w:instrText>PAGEREF</w:instrText>
            </w:r>
            <w:r w:rsidR="000E5F63">
              <w:rPr>
                <w:noProof/>
                <w:webHidden/>
                <w:rtl/>
              </w:rPr>
              <w:instrText xml:space="preserve"> _</w:instrText>
            </w:r>
            <w:r w:rsidR="000E5F63">
              <w:rPr>
                <w:noProof/>
                <w:webHidden/>
              </w:rPr>
              <w:instrText>Toc447370628 \h</w:instrText>
            </w:r>
            <w:r w:rsidR="000E5F63">
              <w:rPr>
                <w:noProof/>
                <w:webHidden/>
                <w:rtl/>
              </w:rPr>
              <w:instrText xml:space="preserve"> </w:instrText>
            </w:r>
            <w:r>
              <w:rPr>
                <w:noProof/>
                <w:webHidden/>
                <w:rtl/>
              </w:rPr>
            </w:r>
            <w:r>
              <w:rPr>
                <w:noProof/>
                <w:webHidden/>
                <w:rtl/>
              </w:rPr>
              <w:fldChar w:fldCharType="separate"/>
            </w:r>
            <w:r w:rsidR="008244DD">
              <w:rPr>
                <w:noProof/>
                <w:webHidden/>
              </w:rPr>
              <w:t>35</w:t>
            </w:r>
            <w:r>
              <w:rPr>
                <w:noProof/>
                <w:webHidden/>
                <w:rtl/>
              </w:rPr>
              <w:fldChar w:fldCharType="end"/>
            </w:r>
          </w:hyperlink>
        </w:p>
        <w:p w:rsidR="000E5F63" w:rsidRDefault="00C95091" w:rsidP="00D424C5">
          <w:pPr>
            <w:pStyle w:val="TOC3"/>
            <w:rPr>
              <w:rFonts w:asciiTheme="minorHAnsi" w:eastAsiaTheme="minorEastAsia" w:hAnsiTheme="minorHAnsi" w:cstheme="minorBidi"/>
              <w:noProof/>
              <w:color w:val="auto"/>
              <w:sz w:val="22"/>
              <w:szCs w:val="22"/>
              <w:rtl/>
            </w:rPr>
          </w:pPr>
          <w:hyperlink w:anchor="_Toc447370629" w:history="1">
            <w:r w:rsidR="000E5F63" w:rsidRPr="00276162">
              <w:rPr>
                <w:rStyle w:val="Hyperlink"/>
                <w:noProof/>
              </w:rPr>
              <w:t>E) In Front Of All the Reporters Love Of The Beloved Gives Him No Respite</w:t>
            </w:r>
            <w:r w:rsidR="000E5F63">
              <w:rPr>
                <w:noProof/>
                <w:webHidden/>
                <w:rtl/>
              </w:rPr>
              <w:tab/>
            </w:r>
            <w:r>
              <w:rPr>
                <w:noProof/>
                <w:webHidden/>
                <w:rtl/>
              </w:rPr>
              <w:fldChar w:fldCharType="begin"/>
            </w:r>
            <w:r w:rsidR="000E5F63">
              <w:rPr>
                <w:noProof/>
                <w:webHidden/>
                <w:rtl/>
              </w:rPr>
              <w:instrText xml:space="preserve"> </w:instrText>
            </w:r>
            <w:r w:rsidR="000E5F63">
              <w:rPr>
                <w:noProof/>
                <w:webHidden/>
              </w:rPr>
              <w:instrText>PAGEREF</w:instrText>
            </w:r>
            <w:r w:rsidR="000E5F63">
              <w:rPr>
                <w:noProof/>
                <w:webHidden/>
                <w:rtl/>
              </w:rPr>
              <w:instrText xml:space="preserve"> _</w:instrText>
            </w:r>
            <w:r w:rsidR="000E5F63">
              <w:rPr>
                <w:noProof/>
                <w:webHidden/>
              </w:rPr>
              <w:instrText>Toc447370629 \h</w:instrText>
            </w:r>
            <w:r w:rsidR="000E5F63">
              <w:rPr>
                <w:noProof/>
                <w:webHidden/>
                <w:rtl/>
              </w:rPr>
              <w:instrText xml:space="preserve"> </w:instrText>
            </w:r>
            <w:r>
              <w:rPr>
                <w:noProof/>
                <w:webHidden/>
                <w:rtl/>
              </w:rPr>
            </w:r>
            <w:r>
              <w:rPr>
                <w:noProof/>
                <w:webHidden/>
                <w:rtl/>
              </w:rPr>
              <w:fldChar w:fldCharType="separate"/>
            </w:r>
            <w:r w:rsidR="008244DD">
              <w:rPr>
                <w:noProof/>
                <w:webHidden/>
              </w:rPr>
              <w:t>35</w:t>
            </w:r>
            <w:r>
              <w:rPr>
                <w:noProof/>
                <w:webHidden/>
                <w:rtl/>
              </w:rPr>
              <w:fldChar w:fldCharType="end"/>
            </w:r>
          </w:hyperlink>
        </w:p>
        <w:p w:rsidR="000E5F63" w:rsidRDefault="00C95091" w:rsidP="00D424C5">
          <w:pPr>
            <w:pStyle w:val="TOC3"/>
            <w:rPr>
              <w:rFonts w:asciiTheme="minorHAnsi" w:eastAsiaTheme="minorEastAsia" w:hAnsiTheme="minorHAnsi" w:cstheme="minorBidi"/>
              <w:noProof/>
              <w:color w:val="auto"/>
              <w:sz w:val="22"/>
              <w:szCs w:val="22"/>
              <w:rtl/>
            </w:rPr>
          </w:pPr>
          <w:hyperlink w:anchor="_Toc447370630" w:history="1">
            <w:r w:rsidR="000E5F63" w:rsidRPr="00276162">
              <w:rPr>
                <w:rStyle w:val="Hyperlink"/>
                <w:noProof/>
              </w:rPr>
              <w:t>F) Imam is Informed of Martyr Rajai's Decision</w:t>
            </w:r>
            <w:r w:rsidR="000E5F63">
              <w:rPr>
                <w:noProof/>
                <w:webHidden/>
                <w:rtl/>
              </w:rPr>
              <w:tab/>
            </w:r>
            <w:r>
              <w:rPr>
                <w:noProof/>
                <w:webHidden/>
                <w:rtl/>
              </w:rPr>
              <w:fldChar w:fldCharType="begin"/>
            </w:r>
            <w:r w:rsidR="000E5F63">
              <w:rPr>
                <w:noProof/>
                <w:webHidden/>
                <w:rtl/>
              </w:rPr>
              <w:instrText xml:space="preserve"> </w:instrText>
            </w:r>
            <w:r w:rsidR="000E5F63">
              <w:rPr>
                <w:noProof/>
                <w:webHidden/>
              </w:rPr>
              <w:instrText>PAGEREF</w:instrText>
            </w:r>
            <w:r w:rsidR="000E5F63">
              <w:rPr>
                <w:noProof/>
                <w:webHidden/>
                <w:rtl/>
              </w:rPr>
              <w:instrText xml:space="preserve"> _</w:instrText>
            </w:r>
            <w:r w:rsidR="000E5F63">
              <w:rPr>
                <w:noProof/>
                <w:webHidden/>
              </w:rPr>
              <w:instrText>Toc447370630 \h</w:instrText>
            </w:r>
            <w:r w:rsidR="000E5F63">
              <w:rPr>
                <w:noProof/>
                <w:webHidden/>
                <w:rtl/>
              </w:rPr>
              <w:instrText xml:space="preserve"> </w:instrText>
            </w:r>
            <w:r>
              <w:rPr>
                <w:noProof/>
                <w:webHidden/>
                <w:rtl/>
              </w:rPr>
            </w:r>
            <w:r>
              <w:rPr>
                <w:noProof/>
                <w:webHidden/>
                <w:rtl/>
              </w:rPr>
              <w:fldChar w:fldCharType="separate"/>
            </w:r>
            <w:r w:rsidR="008244DD">
              <w:rPr>
                <w:noProof/>
                <w:webHidden/>
              </w:rPr>
              <w:t>36</w:t>
            </w:r>
            <w:r>
              <w:rPr>
                <w:noProof/>
                <w:webHidden/>
                <w:rtl/>
              </w:rPr>
              <w:fldChar w:fldCharType="end"/>
            </w:r>
          </w:hyperlink>
        </w:p>
        <w:p w:rsidR="000E5F63" w:rsidRDefault="00C95091" w:rsidP="00D424C5">
          <w:pPr>
            <w:pStyle w:val="TOC3"/>
            <w:rPr>
              <w:rFonts w:asciiTheme="minorHAnsi" w:eastAsiaTheme="minorEastAsia" w:hAnsiTheme="minorHAnsi" w:cstheme="minorBidi"/>
              <w:noProof/>
              <w:color w:val="auto"/>
              <w:sz w:val="22"/>
              <w:szCs w:val="22"/>
              <w:rtl/>
            </w:rPr>
          </w:pPr>
          <w:hyperlink w:anchor="_Toc447370631" w:history="1">
            <w:r w:rsidR="000E5F63" w:rsidRPr="00276162">
              <w:rPr>
                <w:rStyle w:val="Hyperlink"/>
                <w:noProof/>
              </w:rPr>
              <w:t>G) What Kind Of Lover Was This Who Even In That State Never Forgot The Only Beloved</w:t>
            </w:r>
            <w:r w:rsidR="000E5F63">
              <w:rPr>
                <w:noProof/>
                <w:webHidden/>
                <w:rtl/>
              </w:rPr>
              <w:tab/>
            </w:r>
            <w:r>
              <w:rPr>
                <w:noProof/>
                <w:webHidden/>
                <w:rtl/>
              </w:rPr>
              <w:fldChar w:fldCharType="begin"/>
            </w:r>
            <w:r w:rsidR="000E5F63">
              <w:rPr>
                <w:noProof/>
                <w:webHidden/>
                <w:rtl/>
              </w:rPr>
              <w:instrText xml:space="preserve"> </w:instrText>
            </w:r>
            <w:r w:rsidR="000E5F63">
              <w:rPr>
                <w:noProof/>
                <w:webHidden/>
              </w:rPr>
              <w:instrText>PAGEREF</w:instrText>
            </w:r>
            <w:r w:rsidR="000E5F63">
              <w:rPr>
                <w:noProof/>
                <w:webHidden/>
                <w:rtl/>
              </w:rPr>
              <w:instrText xml:space="preserve"> _</w:instrText>
            </w:r>
            <w:r w:rsidR="000E5F63">
              <w:rPr>
                <w:noProof/>
                <w:webHidden/>
              </w:rPr>
              <w:instrText>Toc447370631 \h</w:instrText>
            </w:r>
            <w:r w:rsidR="000E5F63">
              <w:rPr>
                <w:noProof/>
                <w:webHidden/>
                <w:rtl/>
              </w:rPr>
              <w:instrText xml:space="preserve"> </w:instrText>
            </w:r>
            <w:r>
              <w:rPr>
                <w:noProof/>
                <w:webHidden/>
                <w:rtl/>
              </w:rPr>
            </w:r>
            <w:r>
              <w:rPr>
                <w:noProof/>
                <w:webHidden/>
                <w:rtl/>
              </w:rPr>
              <w:fldChar w:fldCharType="separate"/>
            </w:r>
            <w:r w:rsidR="008244DD">
              <w:rPr>
                <w:noProof/>
                <w:webHidden/>
              </w:rPr>
              <w:t>36</w:t>
            </w:r>
            <w:r>
              <w:rPr>
                <w:noProof/>
                <w:webHidden/>
                <w:rtl/>
              </w:rPr>
              <w:fldChar w:fldCharType="end"/>
            </w:r>
          </w:hyperlink>
        </w:p>
        <w:p w:rsidR="000E5F63" w:rsidRDefault="00C95091" w:rsidP="00D424C5">
          <w:pPr>
            <w:pStyle w:val="TOC3"/>
            <w:rPr>
              <w:rFonts w:asciiTheme="minorHAnsi" w:eastAsiaTheme="minorEastAsia" w:hAnsiTheme="minorHAnsi" w:cstheme="minorBidi"/>
              <w:noProof/>
              <w:color w:val="auto"/>
              <w:sz w:val="22"/>
              <w:szCs w:val="22"/>
              <w:rtl/>
            </w:rPr>
          </w:pPr>
          <w:hyperlink w:anchor="_Toc447370632" w:history="1">
            <w:r w:rsidR="000E5F63" w:rsidRPr="00276162">
              <w:rPr>
                <w:rStyle w:val="Hyperlink"/>
                <w:noProof/>
              </w:rPr>
              <w:t>H) 'It should not happen that the sun rises and I have to pray qada'.'</w:t>
            </w:r>
            <w:r w:rsidR="000E5F63">
              <w:rPr>
                <w:noProof/>
                <w:webHidden/>
                <w:rtl/>
              </w:rPr>
              <w:tab/>
            </w:r>
            <w:r>
              <w:rPr>
                <w:noProof/>
                <w:webHidden/>
                <w:rtl/>
              </w:rPr>
              <w:fldChar w:fldCharType="begin"/>
            </w:r>
            <w:r w:rsidR="000E5F63">
              <w:rPr>
                <w:noProof/>
                <w:webHidden/>
                <w:rtl/>
              </w:rPr>
              <w:instrText xml:space="preserve"> </w:instrText>
            </w:r>
            <w:r w:rsidR="000E5F63">
              <w:rPr>
                <w:noProof/>
                <w:webHidden/>
              </w:rPr>
              <w:instrText>PAGEREF</w:instrText>
            </w:r>
            <w:r w:rsidR="000E5F63">
              <w:rPr>
                <w:noProof/>
                <w:webHidden/>
                <w:rtl/>
              </w:rPr>
              <w:instrText xml:space="preserve"> _</w:instrText>
            </w:r>
            <w:r w:rsidR="000E5F63">
              <w:rPr>
                <w:noProof/>
                <w:webHidden/>
              </w:rPr>
              <w:instrText>Toc447370632 \h</w:instrText>
            </w:r>
            <w:r w:rsidR="000E5F63">
              <w:rPr>
                <w:noProof/>
                <w:webHidden/>
                <w:rtl/>
              </w:rPr>
              <w:instrText xml:space="preserve"> </w:instrText>
            </w:r>
            <w:r>
              <w:rPr>
                <w:noProof/>
                <w:webHidden/>
                <w:rtl/>
              </w:rPr>
            </w:r>
            <w:r>
              <w:rPr>
                <w:noProof/>
                <w:webHidden/>
                <w:rtl/>
              </w:rPr>
              <w:fldChar w:fldCharType="separate"/>
            </w:r>
            <w:r w:rsidR="008244DD">
              <w:rPr>
                <w:noProof/>
                <w:webHidden/>
              </w:rPr>
              <w:t>36</w:t>
            </w:r>
            <w:r>
              <w:rPr>
                <w:noProof/>
                <w:webHidden/>
                <w:rtl/>
              </w:rPr>
              <w:fldChar w:fldCharType="end"/>
            </w:r>
          </w:hyperlink>
        </w:p>
        <w:p w:rsidR="000E5F63" w:rsidRDefault="00C95091" w:rsidP="00D424C5">
          <w:pPr>
            <w:pStyle w:val="TOC3"/>
            <w:rPr>
              <w:rFonts w:asciiTheme="minorHAnsi" w:eastAsiaTheme="minorEastAsia" w:hAnsiTheme="minorHAnsi" w:cstheme="minorBidi"/>
              <w:noProof/>
              <w:color w:val="auto"/>
              <w:sz w:val="22"/>
              <w:szCs w:val="22"/>
              <w:rtl/>
            </w:rPr>
          </w:pPr>
          <w:hyperlink w:anchor="_Toc447370633" w:history="1">
            <w:r w:rsidR="000E5F63" w:rsidRPr="00276162">
              <w:rPr>
                <w:rStyle w:val="Hyperlink"/>
                <w:noProof/>
              </w:rPr>
              <w:t>I) Who is this angelic figure who is so particular of the time of meeting his only beloved?</w:t>
            </w:r>
            <w:r w:rsidR="000E5F63">
              <w:rPr>
                <w:noProof/>
                <w:webHidden/>
                <w:rtl/>
              </w:rPr>
              <w:tab/>
            </w:r>
            <w:r>
              <w:rPr>
                <w:noProof/>
                <w:webHidden/>
                <w:rtl/>
              </w:rPr>
              <w:fldChar w:fldCharType="begin"/>
            </w:r>
            <w:r w:rsidR="000E5F63">
              <w:rPr>
                <w:noProof/>
                <w:webHidden/>
                <w:rtl/>
              </w:rPr>
              <w:instrText xml:space="preserve"> </w:instrText>
            </w:r>
            <w:r w:rsidR="000E5F63">
              <w:rPr>
                <w:noProof/>
                <w:webHidden/>
              </w:rPr>
              <w:instrText>PAGEREF</w:instrText>
            </w:r>
            <w:r w:rsidR="000E5F63">
              <w:rPr>
                <w:noProof/>
                <w:webHidden/>
                <w:rtl/>
              </w:rPr>
              <w:instrText xml:space="preserve"> _</w:instrText>
            </w:r>
            <w:r w:rsidR="000E5F63">
              <w:rPr>
                <w:noProof/>
                <w:webHidden/>
              </w:rPr>
              <w:instrText>Toc447370633 \h</w:instrText>
            </w:r>
            <w:r w:rsidR="000E5F63">
              <w:rPr>
                <w:noProof/>
                <w:webHidden/>
                <w:rtl/>
              </w:rPr>
              <w:instrText xml:space="preserve"> </w:instrText>
            </w:r>
            <w:r>
              <w:rPr>
                <w:noProof/>
                <w:webHidden/>
                <w:rtl/>
              </w:rPr>
            </w:r>
            <w:r>
              <w:rPr>
                <w:noProof/>
                <w:webHidden/>
                <w:rtl/>
              </w:rPr>
              <w:fldChar w:fldCharType="separate"/>
            </w:r>
            <w:r w:rsidR="008244DD">
              <w:rPr>
                <w:noProof/>
                <w:webHidden/>
              </w:rPr>
              <w:t>36</w:t>
            </w:r>
            <w:r>
              <w:rPr>
                <w:noProof/>
                <w:webHidden/>
                <w:rtl/>
              </w:rPr>
              <w:fldChar w:fldCharType="end"/>
            </w:r>
          </w:hyperlink>
        </w:p>
        <w:p w:rsidR="000E5F63" w:rsidRDefault="00C95091" w:rsidP="00D424C5">
          <w:pPr>
            <w:pStyle w:val="TOC3"/>
            <w:rPr>
              <w:rFonts w:asciiTheme="minorHAnsi" w:eastAsiaTheme="minorEastAsia" w:hAnsiTheme="minorHAnsi" w:cstheme="minorBidi"/>
              <w:noProof/>
              <w:color w:val="auto"/>
              <w:sz w:val="22"/>
              <w:szCs w:val="22"/>
              <w:rtl/>
            </w:rPr>
          </w:pPr>
          <w:hyperlink w:anchor="_Toc447370634" w:history="1">
            <w:r w:rsidR="000E5F63" w:rsidRPr="00276162">
              <w:rPr>
                <w:rStyle w:val="Hyperlink"/>
                <w:noProof/>
              </w:rPr>
              <w:t>J) Regaining Consciousness by The Mention Of Prayer</w:t>
            </w:r>
            <w:r w:rsidR="000E5F63">
              <w:rPr>
                <w:noProof/>
                <w:webHidden/>
                <w:rtl/>
              </w:rPr>
              <w:tab/>
            </w:r>
            <w:r>
              <w:rPr>
                <w:noProof/>
                <w:webHidden/>
                <w:rtl/>
              </w:rPr>
              <w:fldChar w:fldCharType="begin"/>
            </w:r>
            <w:r w:rsidR="000E5F63">
              <w:rPr>
                <w:noProof/>
                <w:webHidden/>
                <w:rtl/>
              </w:rPr>
              <w:instrText xml:space="preserve"> </w:instrText>
            </w:r>
            <w:r w:rsidR="000E5F63">
              <w:rPr>
                <w:noProof/>
                <w:webHidden/>
              </w:rPr>
              <w:instrText>PAGEREF</w:instrText>
            </w:r>
            <w:r w:rsidR="000E5F63">
              <w:rPr>
                <w:noProof/>
                <w:webHidden/>
                <w:rtl/>
              </w:rPr>
              <w:instrText xml:space="preserve"> _</w:instrText>
            </w:r>
            <w:r w:rsidR="000E5F63">
              <w:rPr>
                <w:noProof/>
                <w:webHidden/>
              </w:rPr>
              <w:instrText>Toc447370634 \h</w:instrText>
            </w:r>
            <w:r w:rsidR="000E5F63">
              <w:rPr>
                <w:noProof/>
                <w:webHidden/>
                <w:rtl/>
              </w:rPr>
              <w:instrText xml:space="preserve"> </w:instrText>
            </w:r>
            <w:r>
              <w:rPr>
                <w:noProof/>
                <w:webHidden/>
                <w:rtl/>
              </w:rPr>
            </w:r>
            <w:r>
              <w:rPr>
                <w:noProof/>
                <w:webHidden/>
                <w:rtl/>
              </w:rPr>
              <w:fldChar w:fldCharType="separate"/>
            </w:r>
            <w:r w:rsidR="008244DD">
              <w:rPr>
                <w:noProof/>
                <w:webHidden/>
              </w:rPr>
              <w:t>37</w:t>
            </w:r>
            <w:r>
              <w:rPr>
                <w:noProof/>
                <w:webHidden/>
                <w:rtl/>
              </w:rPr>
              <w:fldChar w:fldCharType="end"/>
            </w:r>
          </w:hyperlink>
        </w:p>
        <w:p w:rsidR="000E5F63" w:rsidRDefault="00C95091" w:rsidP="00D424C5">
          <w:pPr>
            <w:pStyle w:val="TOC3"/>
            <w:rPr>
              <w:rFonts w:asciiTheme="minorHAnsi" w:eastAsiaTheme="minorEastAsia" w:hAnsiTheme="minorHAnsi" w:cstheme="minorBidi"/>
              <w:noProof/>
              <w:color w:val="auto"/>
              <w:sz w:val="22"/>
              <w:szCs w:val="22"/>
              <w:rtl/>
            </w:rPr>
          </w:pPr>
          <w:hyperlink w:anchor="_Toc447370635" w:history="1">
            <w:r w:rsidR="000E5F63" w:rsidRPr="00276162">
              <w:rPr>
                <w:rStyle w:val="Hyperlink"/>
                <w:noProof/>
              </w:rPr>
              <w:t>K) How can you snatch the cup of divine love from the intoxicated?</w:t>
            </w:r>
            <w:r w:rsidR="000E5F63">
              <w:rPr>
                <w:noProof/>
                <w:webHidden/>
                <w:rtl/>
              </w:rPr>
              <w:tab/>
            </w:r>
            <w:r>
              <w:rPr>
                <w:noProof/>
                <w:webHidden/>
                <w:rtl/>
              </w:rPr>
              <w:fldChar w:fldCharType="begin"/>
            </w:r>
            <w:r w:rsidR="000E5F63">
              <w:rPr>
                <w:noProof/>
                <w:webHidden/>
                <w:rtl/>
              </w:rPr>
              <w:instrText xml:space="preserve"> </w:instrText>
            </w:r>
            <w:r w:rsidR="000E5F63">
              <w:rPr>
                <w:noProof/>
                <w:webHidden/>
              </w:rPr>
              <w:instrText>PAGEREF</w:instrText>
            </w:r>
            <w:r w:rsidR="000E5F63">
              <w:rPr>
                <w:noProof/>
                <w:webHidden/>
                <w:rtl/>
              </w:rPr>
              <w:instrText xml:space="preserve"> _</w:instrText>
            </w:r>
            <w:r w:rsidR="000E5F63">
              <w:rPr>
                <w:noProof/>
                <w:webHidden/>
              </w:rPr>
              <w:instrText>Toc447370635 \h</w:instrText>
            </w:r>
            <w:r w:rsidR="000E5F63">
              <w:rPr>
                <w:noProof/>
                <w:webHidden/>
                <w:rtl/>
              </w:rPr>
              <w:instrText xml:space="preserve"> </w:instrText>
            </w:r>
            <w:r>
              <w:rPr>
                <w:noProof/>
                <w:webHidden/>
                <w:rtl/>
              </w:rPr>
            </w:r>
            <w:r>
              <w:rPr>
                <w:noProof/>
                <w:webHidden/>
                <w:rtl/>
              </w:rPr>
              <w:fldChar w:fldCharType="separate"/>
            </w:r>
            <w:r w:rsidR="008244DD">
              <w:rPr>
                <w:noProof/>
                <w:webHidden/>
              </w:rPr>
              <w:t>37</w:t>
            </w:r>
            <w:r>
              <w:rPr>
                <w:noProof/>
                <w:webHidden/>
                <w:rtl/>
              </w:rPr>
              <w:fldChar w:fldCharType="end"/>
            </w:r>
          </w:hyperlink>
        </w:p>
        <w:p w:rsidR="000E5F63" w:rsidRDefault="00C95091" w:rsidP="00D424C5">
          <w:pPr>
            <w:pStyle w:val="TOC3"/>
            <w:rPr>
              <w:rFonts w:asciiTheme="minorHAnsi" w:eastAsiaTheme="minorEastAsia" w:hAnsiTheme="minorHAnsi" w:cstheme="minorBidi"/>
              <w:noProof/>
              <w:color w:val="auto"/>
              <w:sz w:val="22"/>
              <w:szCs w:val="22"/>
              <w:rtl/>
            </w:rPr>
          </w:pPr>
          <w:hyperlink w:anchor="_Toc447370636" w:history="1">
            <w:r w:rsidR="000E5F63" w:rsidRPr="00276162">
              <w:rPr>
                <w:rStyle w:val="Hyperlink"/>
                <w:noProof/>
              </w:rPr>
              <w:t>L) 'Take back the food, so that I perform prayer.'</w:t>
            </w:r>
            <w:r w:rsidR="000E5F63">
              <w:rPr>
                <w:noProof/>
                <w:webHidden/>
                <w:rtl/>
              </w:rPr>
              <w:tab/>
            </w:r>
            <w:r>
              <w:rPr>
                <w:noProof/>
                <w:webHidden/>
                <w:rtl/>
              </w:rPr>
              <w:fldChar w:fldCharType="begin"/>
            </w:r>
            <w:r w:rsidR="000E5F63">
              <w:rPr>
                <w:noProof/>
                <w:webHidden/>
                <w:rtl/>
              </w:rPr>
              <w:instrText xml:space="preserve"> </w:instrText>
            </w:r>
            <w:r w:rsidR="000E5F63">
              <w:rPr>
                <w:noProof/>
                <w:webHidden/>
              </w:rPr>
              <w:instrText>PAGEREF</w:instrText>
            </w:r>
            <w:r w:rsidR="000E5F63">
              <w:rPr>
                <w:noProof/>
                <w:webHidden/>
                <w:rtl/>
              </w:rPr>
              <w:instrText xml:space="preserve"> _</w:instrText>
            </w:r>
            <w:r w:rsidR="000E5F63">
              <w:rPr>
                <w:noProof/>
                <w:webHidden/>
              </w:rPr>
              <w:instrText>Toc447370636 \h</w:instrText>
            </w:r>
            <w:r w:rsidR="000E5F63">
              <w:rPr>
                <w:noProof/>
                <w:webHidden/>
                <w:rtl/>
              </w:rPr>
              <w:instrText xml:space="preserve"> </w:instrText>
            </w:r>
            <w:r>
              <w:rPr>
                <w:noProof/>
                <w:webHidden/>
                <w:rtl/>
              </w:rPr>
            </w:r>
            <w:r>
              <w:rPr>
                <w:noProof/>
                <w:webHidden/>
                <w:rtl/>
              </w:rPr>
              <w:fldChar w:fldCharType="separate"/>
            </w:r>
            <w:r w:rsidR="008244DD">
              <w:rPr>
                <w:noProof/>
                <w:webHidden/>
              </w:rPr>
              <w:t>37</w:t>
            </w:r>
            <w:r>
              <w:rPr>
                <w:noProof/>
                <w:webHidden/>
                <w:rtl/>
              </w:rPr>
              <w:fldChar w:fldCharType="end"/>
            </w:r>
          </w:hyperlink>
        </w:p>
        <w:p w:rsidR="000E5F63" w:rsidRDefault="00C95091" w:rsidP="00D424C5">
          <w:pPr>
            <w:pStyle w:val="TOC3"/>
            <w:rPr>
              <w:rFonts w:asciiTheme="minorHAnsi" w:eastAsiaTheme="minorEastAsia" w:hAnsiTheme="minorHAnsi" w:cstheme="minorBidi"/>
              <w:noProof/>
              <w:color w:val="auto"/>
              <w:sz w:val="22"/>
              <w:szCs w:val="22"/>
              <w:rtl/>
            </w:rPr>
          </w:pPr>
          <w:hyperlink w:anchor="_Toc447370637" w:history="1">
            <w:r w:rsidR="000E5F63" w:rsidRPr="00276162">
              <w:rPr>
                <w:rStyle w:val="Hyperlink"/>
                <w:noProof/>
              </w:rPr>
              <w:t>M) Great Stations Attained By Praying at the Beginning of Prayer Time</w:t>
            </w:r>
            <w:r w:rsidR="000E5F63">
              <w:rPr>
                <w:noProof/>
                <w:webHidden/>
                <w:rtl/>
              </w:rPr>
              <w:tab/>
            </w:r>
            <w:r>
              <w:rPr>
                <w:noProof/>
                <w:webHidden/>
                <w:rtl/>
              </w:rPr>
              <w:fldChar w:fldCharType="begin"/>
            </w:r>
            <w:r w:rsidR="000E5F63">
              <w:rPr>
                <w:noProof/>
                <w:webHidden/>
                <w:rtl/>
              </w:rPr>
              <w:instrText xml:space="preserve"> </w:instrText>
            </w:r>
            <w:r w:rsidR="000E5F63">
              <w:rPr>
                <w:noProof/>
                <w:webHidden/>
              </w:rPr>
              <w:instrText>PAGEREF</w:instrText>
            </w:r>
            <w:r w:rsidR="000E5F63">
              <w:rPr>
                <w:noProof/>
                <w:webHidden/>
                <w:rtl/>
              </w:rPr>
              <w:instrText xml:space="preserve"> _</w:instrText>
            </w:r>
            <w:r w:rsidR="000E5F63">
              <w:rPr>
                <w:noProof/>
                <w:webHidden/>
              </w:rPr>
              <w:instrText>Toc447370637 \h</w:instrText>
            </w:r>
            <w:r w:rsidR="000E5F63">
              <w:rPr>
                <w:noProof/>
                <w:webHidden/>
                <w:rtl/>
              </w:rPr>
              <w:instrText xml:space="preserve"> </w:instrText>
            </w:r>
            <w:r>
              <w:rPr>
                <w:noProof/>
                <w:webHidden/>
                <w:rtl/>
              </w:rPr>
            </w:r>
            <w:r>
              <w:rPr>
                <w:noProof/>
                <w:webHidden/>
                <w:rtl/>
              </w:rPr>
              <w:fldChar w:fldCharType="separate"/>
            </w:r>
            <w:r w:rsidR="008244DD">
              <w:rPr>
                <w:noProof/>
                <w:webHidden/>
              </w:rPr>
              <w:t>38</w:t>
            </w:r>
            <w:r>
              <w:rPr>
                <w:noProof/>
                <w:webHidden/>
                <w:rtl/>
              </w:rPr>
              <w:fldChar w:fldCharType="end"/>
            </w:r>
          </w:hyperlink>
        </w:p>
        <w:p w:rsidR="000E5F63" w:rsidRDefault="00C95091" w:rsidP="00D424C5">
          <w:pPr>
            <w:pStyle w:val="TOC2"/>
            <w:rPr>
              <w:rFonts w:asciiTheme="minorHAnsi" w:eastAsiaTheme="minorEastAsia" w:hAnsiTheme="minorHAnsi" w:cstheme="minorBidi"/>
              <w:color w:val="auto"/>
              <w:sz w:val="22"/>
              <w:szCs w:val="22"/>
              <w:rtl/>
            </w:rPr>
          </w:pPr>
          <w:hyperlink w:anchor="_Toc447370638" w:history="1">
            <w:r w:rsidR="000E5F63" w:rsidRPr="00276162">
              <w:rPr>
                <w:rStyle w:val="Hyperlink"/>
              </w:rPr>
              <w:t>3) The Hereafter</w:t>
            </w:r>
            <w:r w:rsidR="000E5F63">
              <w:rPr>
                <w:webHidden/>
                <w:rtl/>
              </w:rPr>
              <w:tab/>
            </w:r>
            <w:r>
              <w:rPr>
                <w:webHidden/>
                <w:rtl/>
              </w:rPr>
              <w:fldChar w:fldCharType="begin"/>
            </w:r>
            <w:r w:rsidR="000E5F63">
              <w:rPr>
                <w:webHidden/>
                <w:rtl/>
              </w:rPr>
              <w:instrText xml:space="preserve"> </w:instrText>
            </w:r>
            <w:r w:rsidR="000E5F63">
              <w:rPr>
                <w:webHidden/>
              </w:rPr>
              <w:instrText>PAGEREF</w:instrText>
            </w:r>
            <w:r w:rsidR="000E5F63">
              <w:rPr>
                <w:webHidden/>
                <w:rtl/>
              </w:rPr>
              <w:instrText xml:space="preserve"> _</w:instrText>
            </w:r>
            <w:r w:rsidR="000E5F63">
              <w:rPr>
                <w:webHidden/>
              </w:rPr>
              <w:instrText>Toc447370638 \h</w:instrText>
            </w:r>
            <w:r w:rsidR="000E5F63">
              <w:rPr>
                <w:webHidden/>
                <w:rtl/>
              </w:rPr>
              <w:instrText xml:space="preserve"> </w:instrText>
            </w:r>
            <w:r>
              <w:rPr>
                <w:webHidden/>
                <w:rtl/>
              </w:rPr>
            </w:r>
            <w:r>
              <w:rPr>
                <w:webHidden/>
                <w:rtl/>
              </w:rPr>
              <w:fldChar w:fldCharType="separate"/>
            </w:r>
            <w:r w:rsidR="008244DD">
              <w:rPr>
                <w:webHidden/>
              </w:rPr>
              <w:t>38</w:t>
            </w:r>
            <w:r>
              <w:rPr>
                <w:webHidden/>
                <w:rtl/>
              </w:rPr>
              <w:fldChar w:fldCharType="end"/>
            </w:r>
          </w:hyperlink>
        </w:p>
        <w:p w:rsidR="000E5F63" w:rsidRDefault="00C95091" w:rsidP="00D424C5">
          <w:pPr>
            <w:pStyle w:val="TOC3"/>
            <w:rPr>
              <w:rFonts w:asciiTheme="minorHAnsi" w:eastAsiaTheme="minorEastAsia" w:hAnsiTheme="minorHAnsi" w:cstheme="minorBidi"/>
              <w:noProof/>
              <w:color w:val="auto"/>
              <w:sz w:val="22"/>
              <w:szCs w:val="22"/>
              <w:rtl/>
            </w:rPr>
          </w:pPr>
          <w:hyperlink w:anchor="_Toc447370639" w:history="1">
            <w:r w:rsidR="000E5F63" w:rsidRPr="00276162">
              <w:rPr>
                <w:rStyle w:val="Hyperlink"/>
                <w:noProof/>
              </w:rPr>
              <w:t>A) I Have No Action to My Credit</w:t>
            </w:r>
            <w:r w:rsidR="000E5F63">
              <w:rPr>
                <w:noProof/>
                <w:webHidden/>
                <w:rtl/>
              </w:rPr>
              <w:tab/>
            </w:r>
            <w:r>
              <w:rPr>
                <w:noProof/>
                <w:webHidden/>
                <w:rtl/>
              </w:rPr>
              <w:fldChar w:fldCharType="begin"/>
            </w:r>
            <w:r w:rsidR="000E5F63">
              <w:rPr>
                <w:noProof/>
                <w:webHidden/>
                <w:rtl/>
              </w:rPr>
              <w:instrText xml:space="preserve"> </w:instrText>
            </w:r>
            <w:r w:rsidR="000E5F63">
              <w:rPr>
                <w:noProof/>
                <w:webHidden/>
              </w:rPr>
              <w:instrText>PAGEREF</w:instrText>
            </w:r>
            <w:r w:rsidR="000E5F63">
              <w:rPr>
                <w:noProof/>
                <w:webHidden/>
                <w:rtl/>
              </w:rPr>
              <w:instrText xml:space="preserve"> _</w:instrText>
            </w:r>
            <w:r w:rsidR="000E5F63">
              <w:rPr>
                <w:noProof/>
                <w:webHidden/>
              </w:rPr>
              <w:instrText>Toc447370639 \h</w:instrText>
            </w:r>
            <w:r w:rsidR="000E5F63">
              <w:rPr>
                <w:noProof/>
                <w:webHidden/>
                <w:rtl/>
              </w:rPr>
              <w:instrText xml:space="preserve"> </w:instrText>
            </w:r>
            <w:r>
              <w:rPr>
                <w:noProof/>
                <w:webHidden/>
                <w:rtl/>
              </w:rPr>
            </w:r>
            <w:r>
              <w:rPr>
                <w:noProof/>
                <w:webHidden/>
                <w:rtl/>
              </w:rPr>
              <w:fldChar w:fldCharType="separate"/>
            </w:r>
            <w:r w:rsidR="008244DD">
              <w:rPr>
                <w:noProof/>
                <w:webHidden/>
              </w:rPr>
              <w:t>38</w:t>
            </w:r>
            <w:r>
              <w:rPr>
                <w:noProof/>
                <w:webHidden/>
                <w:rtl/>
              </w:rPr>
              <w:fldChar w:fldCharType="end"/>
            </w:r>
          </w:hyperlink>
        </w:p>
        <w:p w:rsidR="000E5F63" w:rsidRDefault="00C95091" w:rsidP="00D424C5">
          <w:pPr>
            <w:pStyle w:val="TOC3"/>
            <w:rPr>
              <w:rFonts w:asciiTheme="minorHAnsi" w:eastAsiaTheme="minorEastAsia" w:hAnsiTheme="minorHAnsi" w:cstheme="minorBidi"/>
              <w:noProof/>
              <w:color w:val="auto"/>
              <w:sz w:val="22"/>
              <w:szCs w:val="22"/>
              <w:rtl/>
            </w:rPr>
          </w:pPr>
          <w:hyperlink w:anchor="_Toc447370640" w:history="1">
            <w:r w:rsidR="000E5F63" w:rsidRPr="00276162">
              <w:rPr>
                <w:rStyle w:val="Hyperlink"/>
                <w:noProof/>
              </w:rPr>
              <w:t>B) The Task is Very Difficult</w:t>
            </w:r>
            <w:r w:rsidR="000E5F63">
              <w:rPr>
                <w:noProof/>
                <w:webHidden/>
                <w:rtl/>
              </w:rPr>
              <w:tab/>
            </w:r>
            <w:r>
              <w:rPr>
                <w:noProof/>
                <w:webHidden/>
                <w:rtl/>
              </w:rPr>
              <w:fldChar w:fldCharType="begin"/>
            </w:r>
            <w:r w:rsidR="000E5F63">
              <w:rPr>
                <w:noProof/>
                <w:webHidden/>
                <w:rtl/>
              </w:rPr>
              <w:instrText xml:space="preserve"> </w:instrText>
            </w:r>
            <w:r w:rsidR="000E5F63">
              <w:rPr>
                <w:noProof/>
                <w:webHidden/>
              </w:rPr>
              <w:instrText>PAGEREF</w:instrText>
            </w:r>
            <w:r w:rsidR="000E5F63">
              <w:rPr>
                <w:noProof/>
                <w:webHidden/>
                <w:rtl/>
              </w:rPr>
              <w:instrText xml:space="preserve"> _</w:instrText>
            </w:r>
            <w:r w:rsidR="000E5F63">
              <w:rPr>
                <w:noProof/>
                <w:webHidden/>
              </w:rPr>
              <w:instrText>Toc447370640 \h</w:instrText>
            </w:r>
            <w:r w:rsidR="000E5F63">
              <w:rPr>
                <w:noProof/>
                <w:webHidden/>
                <w:rtl/>
              </w:rPr>
              <w:instrText xml:space="preserve"> </w:instrText>
            </w:r>
            <w:r>
              <w:rPr>
                <w:noProof/>
                <w:webHidden/>
                <w:rtl/>
              </w:rPr>
            </w:r>
            <w:r>
              <w:rPr>
                <w:noProof/>
                <w:webHidden/>
                <w:rtl/>
              </w:rPr>
              <w:fldChar w:fldCharType="separate"/>
            </w:r>
            <w:r w:rsidR="008244DD">
              <w:rPr>
                <w:noProof/>
                <w:webHidden/>
              </w:rPr>
              <w:t>39</w:t>
            </w:r>
            <w:r>
              <w:rPr>
                <w:noProof/>
                <w:webHidden/>
                <w:rtl/>
              </w:rPr>
              <w:fldChar w:fldCharType="end"/>
            </w:r>
          </w:hyperlink>
        </w:p>
        <w:p w:rsidR="000E5F63" w:rsidRDefault="00C95091" w:rsidP="00D424C5">
          <w:pPr>
            <w:pStyle w:val="TOC2"/>
            <w:rPr>
              <w:rFonts w:asciiTheme="minorHAnsi" w:eastAsiaTheme="minorEastAsia" w:hAnsiTheme="minorHAnsi" w:cstheme="minorBidi"/>
              <w:color w:val="auto"/>
              <w:sz w:val="22"/>
              <w:szCs w:val="22"/>
              <w:rtl/>
            </w:rPr>
          </w:pPr>
          <w:hyperlink w:anchor="_Toc447370641" w:history="1">
            <w:r w:rsidR="000E5F63" w:rsidRPr="00276162">
              <w:rPr>
                <w:rStyle w:val="Hyperlink"/>
              </w:rPr>
              <w:t>4) Extreme Chastity</w:t>
            </w:r>
            <w:r w:rsidR="000E5F63">
              <w:rPr>
                <w:webHidden/>
                <w:rtl/>
              </w:rPr>
              <w:tab/>
            </w:r>
            <w:r>
              <w:rPr>
                <w:webHidden/>
                <w:rtl/>
              </w:rPr>
              <w:fldChar w:fldCharType="begin"/>
            </w:r>
            <w:r w:rsidR="000E5F63">
              <w:rPr>
                <w:webHidden/>
                <w:rtl/>
              </w:rPr>
              <w:instrText xml:space="preserve"> </w:instrText>
            </w:r>
            <w:r w:rsidR="000E5F63">
              <w:rPr>
                <w:webHidden/>
              </w:rPr>
              <w:instrText>PAGEREF</w:instrText>
            </w:r>
            <w:r w:rsidR="000E5F63">
              <w:rPr>
                <w:webHidden/>
                <w:rtl/>
              </w:rPr>
              <w:instrText xml:space="preserve"> _</w:instrText>
            </w:r>
            <w:r w:rsidR="000E5F63">
              <w:rPr>
                <w:webHidden/>
              </w:rPr>
              <w:instrText>Toc447370641 \h</w:instrText>
            </w:r>
            <w:r w:rsidR="000E5F63">
              <w:rPr>
                <w:webHidden/>
                <w:rtl/>
              </w:rPr>
              <w:instrText xml:space="preserve"> </w:instrText>
            </w:r>
            <w:r>
              <w:rPr>
                <w:webHidden/>
                <w:rtl/>
              </w:rPr>
            </w:r>
            <w:r>
              <w:rPr>
                <w:webHidden/>
                <w:rtl/>
              </w:rPr>
              <w:fldChar w:fldCharType="separate"/>
            </w:r>
            <w:r w:rsidR="008244DD">
              <w:rPr>
                <w:webHidden/>
              </w:rPr>
              <w:t>39</w:t>
            </w:r>
            <w:r>
              <w:rPr>
                <w:webHidden/>
                <w:rtl/>
              </w:rPr>
              <w:fldChar w:fldCharType="end"/>
            </w:r>
          </w:hyperlink>
        </w:p>
        <w:p w:rsidR="000E5F63" w:rsidRDefault="00C95091" w:rsidP="00D424C5">
          <w:pPr>
            <w:pStyle w:val="TOC3"/>
            <w:rPr>
              <w:rFonts w:asciiTheme="minorHAnsi" w:eastAsiaTheme="minorEastAsia" w:hAnsiTheme="minorHAnsi" w:cstheme="minorBidi"/>
              <w:noProof/>
              <w:color w:val="auto"/>
              <w:sz w:val="22"/>
              <w:szCs w:val="22"/>
              <w:rtl/>
            </w:rPr>
          </w:pPr>
          <w:hyperlink w:anchor="_Toc447370642" w:history="1">
            <w:r w:rsidR="000E5F63" w:rsidRPr="00276162">
              <w:rPr>
                <w:rStyle w:val="Hyperlink"/>
                <w:noProof/>
              </w:rPr>
              <w:t>The Late Ayatollah Mar'ashi's Extreme Chastity</w:t>
            </w:r>
            <w:r w:rsidR="000E5F63">
              <w:rPr>
                <w:noProof/>
                <w:webHidden/>
                <w:rtl/>
              </w:rPr>
              <w:tab/>
            </w:r>
            <w:r>
              <w:rPr>
                <w:noProof/>
                <w:webHidden/>
                <w:rtl/>
              </w:rPr>
              <w:fldChar w:fldCharType="begin"/>
            </w:r>
            <w:r w:rsidR="000E5F63">
              <w:rPr>
                <w:noProof/>
                <w:webHidden/>
                <w:rtl/>
              </w:rPr>
              <w:instrText xml:space="preserve"> </w:instrText>
            </w:r>
            <w:r w:rsidR="000E5F63">
              <w:rPr>
                <w:noProof/>
                <w:webHidden/>
              </w:rPr>
              <w:instrText>PAGEREF</w:instrText>
            </w:r>
            <w:r w:rsidR="000E5F63">
              <w:rPr>
                <w:noProof/>
                <w:webHidden/>
                <w:rtl/>
              </w:rPr>
              <w:instrText xml:space="preserve"> _</w:instrText>
            </w:r>
            <w:r w:rsidR="000E5F63">
              <w:rPr>
                <w:noProof/>
                <w:webHidden/>
              </w:rPr>
              <w:instrText>Toc447370642 \h</w:instrText>
            </w:r>
            <w:r w:rsidR="000E5F63">
              <w:rPr>
                <w:noProof/>
                <w:webHidden/>
                <w:rtl/>
              </w:rPr>
              <w:instrText xml:space="preserve"> </w:instrText>
            </w:r>
            <w:r>
              <w:rPr>
                <w:noProof/>
                <w:webHidden/>
                <w:rtl/>
              </w:rPr>
            </w:r>
            <w:r>
              <w:rPr>
                <w:noProof/>
                <w:webHidden/>
                <w:rtl/>
              </w:rPr>
              <w:fldChar w:fldCharType="separate"/>
            </w:r>
            <w:r w:rsidR="008244DD">
              <w:rPr>
                <w:noProof/>
                <w:webHidden/>
              </w:rPr>
              <w:t>40</w:t>
            </w:r>
            <w:r>
              <w:rPr>
                <w:noProof/>
                <w:webHidden/>
                <w:rtl/>
              </w:rPr>
              <w:fldChar w:fldCharType="end"/>
            </w:r>
          </w:hyperlink>
        </w:p>
        <w:p w:rsidR="000E5F63" w:rsidRDefault="00C95091" w:rsidP="00D424C5">
          <w:pPr>
            <w:pStyle w:val="TOC2"/>
            <w:rPr>
              <w:rFonts w:asciiTheme="minorHAnsi" w:eastAsiaTheme="minorEastAsia" w:hAnsiTheme="minorHAnsi" w:cstheme="minorBidi"/>
              <w:color w:val="auto"/>
              <w:sz w:val="22"/>
              <w:szCs w:val="22"/>
              <w:rtl/>
            </w:rPr>
          </w:pPr>
          <w:hyperlink w:anchor="_Toc447370643" w:history="1">
            <w:r w:rsidR="000E5F63" w:rsidRPr="00276162">
              <w:rPr>
                <w:rStyle w:val="Hyperlink"/>
              </w:rPr>
              <w:t>Notes</w:t>
            </w:r>
            <w:r w:rsidR="000E5F63">
              <w:rPr>
                <w:webHidden/>
                <w:rtl/>
              </w:rPr>
              <w:tab/>
            </w:r>
            <w:r>
              <w:rPr>
                <w:webHidden/>
                <w:rtl/>
              </w:rPr>
              <w:fldChar w:fldCharType="begin"/>
            </w:r>
            <w:r w:rsidR="000E5F63">
              <w:rPr>
                <w:webHidden/>
                <w:rtl/>
              </w:rPr>
              <w:instrText xml:space="preserve"> </w:instrText>
            </w:r>
            <w:r w:rsidR="000E5F63">
              <w:rPr>
                <w:webHidden/>
              </w:rPr>
              <w:instrText>PAGEREF</w:instrText>
            </w:r>
            <w:r w:rsidR="000E5F63">
              <w:rPr>
                <w:webHidden/>
                <w:rtl/>
              </w:rPr>
              <w:instrText xml:space="preserve"> _</w:instrText>
            </w:r>
            <w:r w:rsidR="000E5F63">
              <w:rPr>
                <w:webHidden/>
              </w:rPr>
              <w:instrText>Toc447370643 \h</w:instrText>
            </w:r>
            <w:r w:rsidR="000E5F63">
              <w:rPr>
                <w:webHidden/>
                <w:rtl/>
              </w:rPr>
              <w:instrText xml:space="preserve"> </w:instrText>
            </w:r>
            <w:r>
              <w:rPr>
                <w:webHidden/>
                <w:rtl/>
              </w:rPr>
            </w:r>
            <w:r>
              <w:rPr>
                <w:webHidden/>
                <w:rtl/>
              </w:rPr>
              <w:fldChar w:fldCharType="separate"/>
            </w:r>
            <w:r w:rsidR="008244DD">
              <w:rPr>
                <w:webHidden/>
              </w:rPr>
              <w:t>40</w:t>
            </w:r>
            <w:r>
              <w:rPr>
                <w:webHidden/>
                <w:rtl/>
              </w:rPr>
              <w:fldChar w:fldCharType="end"/>
            </w:r>
          </w:hyperlink>
        </w:p>
        <w:p w:rsidR="000E5F63" w:rsidRDefault="00C95091" w:rsidP="00D424C5">
          <w:pPr>
            <w:pStyle w:val="TOC1"/>
            <w:rPr>
              <w:rFonts w:asciiTheme="minorHAnsi" w:eastAsiaTheme="minorEastAsia" w:hAnsiTheme="minorHAnsi" w:cstheme="minorBidi"/>
              <w:b w:val="0"/>
              <w:bCs w:val="0"/>
              <w:color w:val="auto"/>
              <w:sz w:val="22"/>
              <w:szCs w:val="22"/>
              <w:rtl/>
            </w:rPr>
          </w:pPr>
          <w:hyperlink w:anchor="_Toc447370644" w:history="1">
            <w:r w:rsidR="000E5F63" w:rsidRPr="00276162">
              <w:rPr>
                <w:rStyle w:val="Hyperlink"/>
              </w:rPr>
              <w:t>Bibliography</w:t>
            </w:r>
            <w:r w:rsidR="000E5F63">
              <w:rPr>
                <w:webHidden/>
                <w:rtl/>
              </w:rPr>
              <w:tab/>
            </w:r>
            <w:r>
              <w:rPr>
                <w:webHidden/>
                <w:rtl/>
              </w:rPr>
              <w:fldChar w:fldCharType="begin"/>
            </w:r>
            <w:r w:rsidR="000E5F63">
              <w:rPr>
                <w:webHidden/>
                <w:rtl/>
              </w:rPr>
              <w:instrText xml:space="preserve"> </w:instrText>
            </w:r>
            <w:r w:rsidR="000E5F63">
              <w:rPr>
                <w:webHidden/>
              </w:rPr>
              <w:instrText>PAGEREF</w:instrText>
            </w:r>
            <w:r w:rsidR="000E5F63">
              <w:rPr>
                <w:webHidden/>
                <w:rtl/>
              </w:rPr>
              <w:instrText xml:space="preserve"> _</w:instrText>
            </w:r>
            <w:r w:rsidR="000E5F63">
              <w:rPr>
                <w:webHidden/>
              </w:rPr>
              <w:instrText>Toc447370644 \h</w:instrText>
            </w:r>
            <w:r w:rsidR="000E5F63">
              <w:rPr>
                <w:webHidden/>
                <w:rtl/>
              </w:rPr>
              <w:instrText xml:space="preserve"> </w:instrText>
            </w:r>
            <w:r>
              <w:rPr>
                <w:webHidden/>
                <w:rtl/>
              </w:rPr>
            </w:r>
            <w:r>
              <w:rPr>
                <w:webHidden/>
                <w:rtl/>
              </w:rPr>
              <w:fldChar w:fldCharType="separate"/>
            </w:r>
            <w:r w:rsidR="008244DD">
              <w:rPr>
                <w:webHidden/>
              </w:rPr>
              <w:t>42</w:t>
            </w:r>
            <w:r>
              <w:rPr>
                <w:webHidden/>
                <w:rtl/>
              </w:rPr>
              <w:fldChar w:fldCharType="end"/>
            </w:r>
          </w:hyperlink>
        </w:p>
        <w:p w:rsidR="00346D8F" w:rsidRDefault="00C95091" w:rsidP="00D424C5">
          <w:pPr>
            <w:pStyle w:val="libNormal"/>
          </w:pPr>
          <w:r>
            <w:fldChar w:fldCharType="end"/>
          </w:r>
        </w:p>
      </w:sdtContent>
    </w:sdt>
    <w:p w:rsidR="0063171C" w:rsidRDefault="0063171C" w:rsidP="00134159">
      <w:pPr>
        <w:pStyle w:val="libNormal"/>
      </w:pPr>
      <w:r>
        <w:br w:type="page"/>
      </w:r>
    </w:p>
    <w:p w:rsidR="00134159" w:rsidRDefault="0063171C" w:rsidP="00134159">
      <w:pPr>
        <w:pStyle w:val="Heading1Center"/>
      </w:pPr>
      <w:bookmarkStart w:id="0" w:name="_Toc447370581"/>
      <w:r>
        <w:lastRenderedPageBreak/>
        <w:t>Dedication</w:t>
      </w:r>
      <w:bookmarkEnd w:id="0"/>
    </w:p>
    <w:p w:rsidR="00134159" w:rsidRDefault="0063171C" w:rsidP="00134159">
      <w:pPr>
        <w:pStyle w:val="libAr"/>
      </w:pPr>
      <w:r>
        <w:rPr>
          <w:rtl/>
        </w:rPr>
        <w:t>بِسْمِ اللهِ الرَّحْمنِ الرَّحِيمِ</w:t>
      </w:r>
    </w:p>
    <w:p w:rsidR="00134159" w:rsidRDefault="0063171C" w:rsidP="0063171C">
      <w:pPr>
        <w:pStyle w:val="libNormal"/>
      </w:pPr>
      <w:r>
        <w:t>O Allah, I humbly present this short treatise to our beloved guide, Imam Ali (`a)- Imam al-Arifin (the doyen of the saints), whose total attention to the Only Beloved in prayers was not deterred even by the removal of an arrow that had pierced his blessed foot.</w:t>
      </w:r>
    </w:p>
    <w:p w:rsidR="00134159" w:rsidRDefault="0063171C" w:rsidP="00134159">
      <w:pPr>
        <w:pStyle w:val="libBold1"/>
      </w:pPr>
      <w:r>
        <w:t>Qum al-Muqaddasah</w:t>
      </w:r>
    </w:p>
    <w:p w:rsidR="0063171C" w:rsidRDefault="0063171C" w:rsidP="00134159">
      <w:pPr>
        <w:pStyle w:val="libItalic"/>
      </w:pPr>
      <w:r>
        <w:t>In the close Neighborhood of the ever resplendent lady, Fatima, named by her brother- Imam Ali al-Rida (`a), as al-Ma'suma (the infallible one) may Allah imbue our hearts with intense love for her, and may He emancipate us by her intercession. Amin</w:t>
      </w:r>
    </w:p>
    <w:p w:rsidR="0063171C" w:rsidRDefault="0063171C" w:rsidP="00134159">
      <w:pPr>
        <w:pStyle w:val="libNormal"/>
      </w:pPr>
      <w:r>
        <w:br w:type="page"/>
      </w:r>
    </w:p>
    <w:p w:rsidR="00134159" w:rsidRDefault="0063171C" w:rsidP="00134159">
      <w:pPr>
        <w:pStyle w:val="Heading1Center"/>
      </w:pPr>
      <w:bookmarkStart w:id="1" w:name="_Toc447370582"/>
      <w:r>
        <w:lastRenderedPageBreak/>
        <w:t>Preface</w:t>
      </w:r>
      <w:bookmarkEnd w:id="1"/>
    </w:p>
    <w:p w:rsidR="00134159" w:rsidRDefault="0063171C" w:rsidP="00134159">
      <w:pPr>
        <w:pStyle w:val="libBoldItalic"/>
      </w:pPr>
      <w:r>
        <w:t>In the Name of Allah, the All Merciful, the Ever Merciful</w:t>
      </w:r>
    </w:p>
    <w:p w:rsidR="00134159" w:rsidRDefault="0063171C" w:rsidP="0063171C">
      <w:pPr>
        <w:pStyle w:val="libNormal"/>
      </w:pPr>
      <w:r>
        <w:t>The Holy Qur'an says:</w:t>
      </w:r>
    </w:p>
    <w:p w:rsidR="00134159" w:rsidRDefault="0063171C" w:rsidP="00134159">
      <w:pPr>
        <w:pStyle w:val="libAr"/>
      </w:pPr>
      <w:r>
        <w:rPr>
          <w:rtl/>
        </w:rPr>
        <w:t>يَا أَيُّهَا الْإِنسَانُ إِنَّكَ كَادِحٌ إِلَى رَبِّكَ كَدْحاً فَمُلَاقِيهِ</w:t>
      </w:r>
    </w:p>
    <w:p w:rsidR="0063171C" w:rsidRDefault="0063171C" w:rsidP="0063171C">
      <w:pPr>
        <w:pStyle w:val="libNormal"/>
      </w:pPr>
      <w:r>
        <w:t>O Human being,</w:t>
      </w:r>
    </w:p>
    <w:p w:rsidR="0063171C" w:rsidRDefault="0063171C" w:rsidP="0063171C">
      <w:pPr>
        <w:pStyle w:val="libNormal"/>
      </w:pPr>
      <w:r>
        <w:t>Surely you are striving</w:t>
      </w:r>
    </w:p>
    <w:p w:rsidR="0063171C" w:rsidRDefault="0063171C" w:rsidP="0063171C">
      <w:pPr>
        <w:pStyle w:val="libNormal"/>
      </w:pPr>
      <w:r>
        <w:t>Towards your Lord</w:t>
      </w:r>
    </w:p>
    <w:p w:rsidR="0063171C" w:rsidRDefault="0063171C" w:rsidP="0063171C">
      <w:pPr>
        <w:pStyle w:val="libNormal"/>
      </w:pPr>
      <w:r>
        <w:t>Laboriously,</w:t>
      </w:r>
    </w:p>
    <w:p w:rsidR="00134159" w:rsidRDefault="0063171C" w:rsidP="0063171C">
      <w:pPr>
        <w:pStyle w:val="libNormal"/>
      </w:pPr>
      <w:r>
        <w:t>And you shall meet Him</w:t>
      </w:r>
      <w:r w:rsidRPr="00353A55">
        <w:rPr>
          <w:rStyle w:val="libFootnotenumChar"/>
        </w:rPr>
        <w:t>1</w:t>
      </w:r>
    </w:p>
    <w:p w:rsidR="00134159" w:rsidRDefault="0063171C" w:rsidP="0063171C">
      <w:pPr>
        <w:pStyle w:val="libNormal"/>
      </w:pPr>
      <w:r>
        <w:t>Addressed to the Human being.</w:t>
      </w:r>
    </w:p>
    <w:p w:rsidR="00134159" w:rsidRDefault="0063171C" w:rsidP="0063171C">
      <w:pPr>
        <w:pStyle w:val="libNormal"/>
      </w:pPr>
      <w:r>
        <w:t>The Human Being is struggling on a path</w:t>
      </w:r>
    </w:p>
    <w:p w:rsidR="00134159" w:rsidRDefault="0063171C" w:rsidP="0063171C">
      <w:pPr>
        <w:pStyle w:val="libNormal"/>
      </w:pPr>
      <w:r>
        <w:t>The path leads to His Lord</w:t>
      </w:r>
    </w:p>
    <w:p w:rsidR="00134159" w:rsidRDefault="0063171C" w:rsidP="0063171C">
      <w:pPr>
        <w:pStyle w:val="libNormal"/>
      </w:pPr>
      <w:r>
        <w:t>The struggle is laborious</w:t>
      </w:r>
    </w:p>
    <w:p w:rsidR="00134159" w:rsidRDefault="0063171C" w:rsidP="0063171C">
      <w:pPr>
        <w:pStyle w:val="libNormal"/>
      </w:pPr>
      <w:r>
        <w:t>He would meet His Lord</w:t>
      </w:r>
    </w:p>
    <w:p w:rsidR="00134159" w:rsidRDefault="0063171C" w:rsidP="0063171C">
      <w:pPr>
        <w:pStyle w:val="libNormal"/>
      </w:pPr>
      <w:r>
        <w:t>Rumi in his celebrated masterpiece, Mathnawi metaphorically and in a beautiful style begins by narrating the speech of the human soul who is at pain and yearns to return back to his dwelling of peace:</w:t>
      </w:r>
    </w:p>
    <w:p w:rsidR="00134159" w:rsidRDefault="0063171C" w:rsidP="0063171C">
      <w:pPr>
        <w:pStyle w:val="libNormal"/>
      </w:pPr>
      <w:r>
        <w:t>Hearken to the reed-flute</w:t>
      </w:r>
      <w:r w:rsidRPr="00353A55">
        <w:rPr>
          <w:rStyle w:val="libFootnotenumChar"/>
        </w:rPr>
        <w:t>2</w:t>
      </w:r>
      <w:r>
        <w:t>, how it complains,</w:t>
      </w:r>
    </w:p>
    <w:p w:rsidR="00134159" w:rsidRDefault="0063171C" w:rsidP="0063171C">
      <w:pPr>
        <w:pStyle w:val="libNormal"/>
      </w:pPr>
      <w:r>
        <w:t>Lamenting its banishment from its home:</w:t>
      </w:r>
    </w:p>
    <w:p w:rsidR="00134159" w:rsidRDefault="0063171C" w:rsidP="0063171C">
      <w:pPr>
        <w:pStyle w:val="libNormal"/>
      </w:pPr>
      <w:r>
        <w:t>"Ever since they tore me from my osier bed,</w:t>
      </w:r>
    </w:p>
    <w:p w:rsidR="00134159" w:rsidRDefault="0063171C" w:rsidP="0063171C">
      <w:pPr>
        <w:pStyle w:val="libNormal"/>
      </w:pPr>
      <w:r>
        <w:t>My plaintive notes have moved men and women to tears.</w:t>
      </w:r>
    </w:p>
    <w:p w:rsidR="00134159" w:rsidRDefault="0063171C" w:rsidP="0063171C">
      <w:pPr>
        <w:pStyle w:val="libNormal"/>
      </w:pPr>
      <w:r>
        <w:t>I burst my breast, striving to give vent to sighs,</w:t>
      </w:r>
    </w:p>
    <w:p w:rsidR="00134159" w:rsidRDefault="0063171C" w:rsidP="0063171C">
      <w:pPr>
        <w:pStyle w:val="libNormal"/>
      </w:pPr>
      <w:r>
        <w:t>And to express the pangs of my yearning for my home.</w:t>
      </w:r>
    </w:p>
    <w:p w:rsidR="00134159" w:rsidRDefault="0063171C" w:rsidP="0063171C">
      <w:pPr>
        <w:pStyle w:val="libNormal"/>
      </w:pPr>
      <w:r>
        <w:t>He who abides far away from his home Is ever longing for the day he shall return.</w:t>
      </w:r>
    </w:p>
    <w:p w:rsidR="00134159" w:rsidRDefault="0063171C" w:rsidP="0063171C">
      <w:pPr>
        <w:pStyle w:val="libNormal"/>
      </w:pPr>
      <w:r>
        <w:t>The abode of the human being and his true home is somewhere else. He is a stranger in this world in the true sense of the word and his place is the proximity and nearness of the only Beloved. So long as he resides in the straits of this realm, the pain of separation has always to remain. It is by the wings of knowledge and action that the bird of his spirit can leave the cage of material attachment and fly to the realm of the Beloved. But he needs to know the way and style to soar to the abode of peace to which the Beloved himself invites him:</w:t>
      </w:r>
    </w:p>
    <w:p w:rsidR="00134159" w:rsidRDefault="0063171C" w:rsidP="00134159">
      <w:pPr>
        <w:pStyle w:val="libAr"/>
      </w:pPr>
      <w:r>
        <w:rPr>
          <w:rtl/>
        </w:rPr>
        <w:t>وَاللَّهُ يَدْعُو إِلَى دَارِ السَّلَامِ وَيَهْدِي مَنْ يَشَاءُ إِلَى صِرَاطٍ مُسْتَقِيمٍ</w:t>
      </w:r>
    </w:p>
    <w:p w:rsidR="0063171C" w:rsidRDefault="0063171C" w:rsidP="0063171C">
      <w:pPr>
        <w:pStyle w:val="libNormal"/>
      </w:pPr>
      <w:r>
        <w:t>And Allah continually Invites</w:t>
      </w:r>
    </w:p>
    <w:p w:rsidR="0063171C" w:rsidRDefault="0063171C" w:rsidP="0063171C">
      <w:pPr>
        <w:pStyle w:val="libNormal"/>
      </w:pPr>
      <w:r>
        <w:t>To the abode of peace</w:t>
      </w:r>
    </w:p>
    <w:p w:rsidR="0063171C" w:rsidRDefault="0063171C" w:rsidP="0063171C">
      <w:pPr>
        <w:pStyle w:val="libNormal"/>
      </w:pPr>
      <w:r>
        <w:t>And continually Guides whosoever</w:t>
      </w:r>
    </w:p>
    <w:p w:rsidR="0063171C" w:rsidRDefault="0063171C" w:rsidP="0063171C">
      <w:pPr>
        <w:pStyle w:val="libNormal"/>
      </w:pPr>
      <w:r>
        <w:t>He wants</w:t>
      </w:r>
    </w:p>
    <w:p w:rsidR="00134159" w:rsidRDefault="0063171C" w:rsidP="0063171C">
      <w:pPr>
        <w:pStyle w:val="libNormal"/>
      </w:pPr>
      <w:r>
        <w:t>To the straight path</w:t>
      </w:r>
      <w:r w:rsidRPr="00353A55">
        <w:rPr>
          <w:rStyle w:val="libFootnotenumChar"/>
        </w:rPr>
        <w:t>3</w:t>
      </w:r>
    </w:p>
    <w:p w:rsidR="00134159" w:rsidRDefault="0063171C" w:rsidP="0063171C">
      <w:pPr>
        <w:pStyle w:val="libNormal"/>
      </w:pPr>
      <w:r>
        <w:t>As long as he has not deciphered the true path, which the Holy Qur'an calls "sirat al-mustaqim" (the straight path), he should never dream to migrate to his hometown. The Beloved, who yearned that his lovers return to His neighborhood where their homes lay, sent His messengers so that they may guide the birds of perplexity to their destination.</w:t>
      </w:r>
    </w:p>
    <w:p w:rsidR="00134159" w:rsidRDefault="0063171C" w:rsidP="0063171C">
      <w:pPr>
        <w:pStyle w:val="libNormal"/>
      </w:pPr>
      <w:r>
        <w:t xml:space="preserve">Among the fundamental methods that these guides of the human being taught was prayer. Salat - a Divinely inspired mode of prayer taught by the </w:t>
      </w:r>
      <w:r>
        <w:lastRenderedPageBreak/>
        <w:t>Holy Prophet (s)- is a method and an opportunity to fly and soar to one's destination. If the human being utilizes this opportunity that comes 5 times a day, his journey would undoubtedly commence.</w:t>
      </w:r>
    </w:p>
    <w:p w:rsidR="00134159" w:rsidRDefault="0063171C" w:rsidP="0063171C">
      <w:pPr>
        <w:pStyle w:val="libNormal"/>
      </w:pPr>
      <w:r>
        <w:t>Why should he allow several opportunities during his life time to go to waste? Doesn't he yearn deep in his heart for the company of the Beloved? Doesn't he realize that it is high time he should go back home and enjoy the neighborhood of the only Beloved who intensely loves his company?</w:t>
      </w:r>
    </w:p>
    <w:p w:rsidR="00134159" w:rsidRDefault="0063171C" w:rsidP="0063171C">
      <w:pPr>
        <w:pStyle w:val="libNormal"/>
      </w:pPr>
      <w:r>
        <w:t>Those who have tried to seek help by this vehicle of spiritual ascent may complain about its ineffectiveness, since it has not yet made them reach their destination. To them must be said that 'No imaginary vehicle can transport you to your destination.' If the human being prays observing the outer as well as inner etiquette of prayer he surely will attain success in comprehending his much longed abode. It is the negligence of the heart in prayer that makes the prayer devoid of its spirit and destroys the opportunity of the human being.</w:t>
      </w:r>
    </w:p>
    <w:p w:rsidR="00134159" w:rsidRDefault="0063171C" w:rsidP="0063171C">
      <w:pPr>
        <w:pStyle w:val="libNormal"/>
      </w:pPr>
      <w:r>
        <w:t>As we shall see in this small treatise, the presence of heart (huduru'l qalb) is one of the most fundamental conditions of prayer, without which the prayer lays a negative or no effect on the supplicant. Appreciating its importance, one should try to observe the same and always struggle in this noble venture. Obviously the task is challenging and difficult in the beginning, but with continual struggle and steadfastness in bridling the faculty of imagination of the human being and detaching the human soul from temporal inclinations, one can slowly and gradually attain the state of complete absorption in prayer.</w:t>
      </w:r>
    </w:p>
    <w:p w:rsidR="00134159" w:rsidRDefault="0063171C" w:rsidP="0063171C">
      <w:pPr>
        <w:pStyle w:val="libNormal"/>
      </w:pPr>
      <w:r>
        <w:t>This concise treatise is a humble attempt aimed at making us realize the necessity, possibility, and methodology of attaining this vital spirit of prayer. May Almighty Allah enable us achieve the same, so that we can join the flocks who are busy soaring to the realm of their Beloved and are very anxious to meet Him. If we show laxity in this sublime aspiration, 'the state of perpetual regret' in the Hereafter would be of no use to us.</w:t>
      </w:r>
    </w:p>
    <w:p w:rsidR="00134159" w:rsidRDefault="0063171C" w:rsidP="0063171C">
      <w:pPr>
        <w:pStyle w:val="libNormal"/>
      </w:pPr>
      <w:r>
        <w:t>All praises solely belong to Allah-the Absolute Perfect Being,</w:t>
      </w:r>
    </w:p>
    <w:p w:rsidR="00134159" w:rsidRDefault="0063171C" w:rsidP="0063171C">
      <w:pPr>
        <w:pStyle w:val="libNormal"/>
      </w:pPr>
      <w:r>
        <w:t>The Lord of the World of Dependent Existence.</w:t>
      </w:r>
    </w:p>
    <w:p w:rsidR="00134159" w:rsidRDefault="0063171C" w:rsidP="0063171C">
      <w:pPr>
        <w:pStyle w:val="libNormal"/>
      </w:pPr>
      <w:r>
        <w:t>Utterly destitute to Almighty Allah,</w:t>
      </w:r>
    </w:p>
    <w:p w:rsidR="00134159" w:rsidRDefault="0063171C" w:rsidP="00B94B44">
      <w:pPr>
        <w:pStyle w:val="libBold1"/>
      </w:pPr>
      <w:r>
        <w:t>Abu Muhammad Zaynu' l `Abidin</w:t>
      </w:r>
    </w:p>
    <w:p w:rsidR="00134159" w:rsidRDefault="0063171C" w:rsidP="00B94B44">
      <w:pPr>
        <w:pStyle w:val="libBold2"/>
      </w:pPr>
      <w:r>
        <w:t>Holy Proximity of Bibi Ma'suma (`a) - Qum-al-Mugaddasa</w:t>
      </w:r>
    </w:p>
    <w:p w:rsidR="001B613A" w:rsidRDefault="001B613A" w:rsidP="001B613A">
      <w:pPr>
        <w:pStyle w:val="Heading2Center"/>
      </w:pPr>
      <w:bookmarkStart w:id="2" w:name="_Toc447370583"/>
      <w:r>
        <w:t>Notes</w:t>
      </w:r>
      <w:bookmarkEnd w:id="2"/>
    </w:p>
    <w:p w:rsidR="0063171C" w:rsidRDefault="001B613A" w:rsidP="00A676AC">
      <w:pPr>
        <w:pStyle w:val="libFootnote"/>
      </w:pPr>
      <w:r>
        <w:t>1.</w:t>
      </w:r>
      <w:r w:rsidR="00A676AC">
        <w:t xml:space="preserve"> </w:t>
      </w:r>
      <w:r w:rsidR="0063171C">
        <w:t>Holy Qur'an, 84:6</w:t>
      </w:r>
    </w:p>
    <w:p w:rsidR="0063171C" w:rsidRDefault="00A676AC" w:rsidP="00A676AC">
      <w:pPr>
        <w:pStyle w:val="libFootnote"/>
      </w:pPr>
      <w:r>
        <w:t xml:space="preserve">2. </w:t>
      </w:r>
      <w:r w:rsidR="0063171C">
        <w:t>Reed Flute is a metaphor for the Human soul- See commentary of Mathnawi by H'aj Mulla Hadi Sabzawari- the great Shi'ite mystic-philosopher, vol. 1, p.17</w:t>
      </w:r>
    </w:p>
    <w:p w:rsidR="0063171C" w:rsidRDefault="00A676AC" w:rsidP="00A676AC">
      <w:pPr>
        <w:pStyle w:val="libFootnote"/>
      </w:pPr>
      <w:r>
        <w:t xml:space="preserve">3. </w:t>
      </w:r>
      <w:r w:rsidR="0063171C">
        <w:t>Holy Qur'an, 10:25</w:t>
      </w:r>
    </w:p>
    <w:p w:rsidR="0063171C" w:rsidRDefault="0063171C" w:rsidP="00134159">
      <w:pPr>
        <w:pStyle w:val="libNormal"/>
      </w:pPr>
      <w:r>
        <w:br w:type="page"/>
      </w:r>
    </w:p>
    <w:p w:rsidR="00134159" w:rsidRDefault="0063171C" w:rsidP="00134159">
      <w:pPr>
        <w:pStyle w:val="Heading1Center"/>
      </w:pPr>
      <w:bookmarkStart w:id="3" w:name="_Toc447370584"/>
      <w:r>
        <w:lastRenderedPageBreak/>
        <w:t>Introduction</w:t>
      </w:r>
      <w:bookmarkEnd w:id="3"/>
    </w:p>
    <w:p w:rsidR="00134159" w:rsidRDefault="0063171C" w:rsidP="00134159">
      <w:pPr>
        <w:pStyle w:val="libAr"/>
      </w:pPr>
      <w:r>
        <w:rPr>
          <w:rtl/>
        </w:rPr>
        <w:t>إِنِّي وَجَّهْتُ وَجْهِيَ لِلَّذِي فَطَرَ السَّمَوَاتِ وَالأَرْضَ حَنِيفاً وَمَا أَنَا مِنَ المُشْرِكِينَ</w:t>
      </w:r>
    </w:p>
    <w:p w:rsidR="0063171C" w:rsidRDefault="0063171C" w:rsidP="0063171C">
      <w:pPr>
        <w:pStyle w:val="libNormal"/>
      </w:pPr>
      <w:r>
        <w:t>Surely I have turned my face to Him</w:t>
      </w:r>
    </w:p>
    <w:p w:rsidR="0063171C" w:rsidRDefault="0063171C" w:rsidP="0063171C">
      <w:pPr>
        <w:pStyle w:val="libNormal"/>
      </w:pPr>
      <w:r>
        <w:t>Who originated the heavens and the earth, being upright;</w:t>
      </w:r>
    </w:p>
    <w:p w:rsidR="00134159" w:rsidRDefault="0063171C" w:rsidP="0063171C">
      <w:pPr>
        <w:pStyle w:val="libNormal"/>
      </w:pPr>
      <w:r>
        <w:t xml:space="preserve">and I am not of the polytheists. </w:t>
      </w:r>
      <w:r w:rsidRPr="00353A55">
        <w:rPr>
          <w:rStyle w:val="libFootnotenumChar"/>
        </w:rPr>
        <w:t>1</w:t>
      </w:r>
    </w:p>
    <w:p w:rsidR="00134159" w:rsidRDefault="0063171C" w:rsidP="0063171C">
      <w:pPr>
        <w:pStyle w:val="libNormal"/>
      </w:pPr>
      <w:r>
        <w:t>Attention is the concomitant of conversation. Every sound human being enjoys attention when transmitting his thoughts to his addressee. Such attention neither requires laborious thought processes nor any kind of exertion for the control of the movement of the mind. When one wishes to convey something, the mind translates it to its respective words and the tongue reveals the same. One, however, would need to bridle his tongue to avoid uttering all what is forbidden or futile.</w:t>
      </w:r>
    </w:p>
    <w:p w:rsidR="00134159" w:rsidRDefault="0063171C" w:rsidP="0063171C">
      <w:pPr>
        <w:pStyle w:val="libNormal"/>
      </w:pPr>
      <w:r>
        <w:t>Most of the speech in prayer is from a Divine source, and hence bridling does not make any sense. Instead, the musalli is required to ensure that his attention is continuously focused on the act of worship or the Worshipped One, and that the words of his prayer originate from the depths of his heart and the heights of his mind.</w:t>
      </w:r>
    </w:p>
    <w:p w:rsidR="00134159" w:rsidRDefault="0063171C" w:rsidP="0063171C">
      <w:pPr>
        <w:pStyle w:val="libNormal"/>
      </w:pPr>
      <w:r>
        <w:t>This is where many are overcome by the bird of imagination, which has habituated itself to fly from one branch of the tree of material attachments to another. Consequently, the worshipper gets deprived of the progress and spiritual development he could acquire through this most effective means of attaining God's proximity.</w:t>
      </w:r>
    </w:p>
    <w:p w:rsidR="00134159" w:rsidRDefault="0063171C" w:rsidP="0063171C">
      <w:pPr>
        <w:pStyle w:val="libNormal"/>
      </w:pPr>
      <w:r>
        <w:t>It is difficult for one to immediately achieve and maintain this praiseworthy and necessary state of attention in prayer. One has to cross certain levels of attention before enjoying a natural conversation with the Beloved.</w:t>
      </w:r>
    </w:p>
    <w:p w:rsidR="0063171C" w:rsidRDefault="0063171C" w:rsidP="0063171C">
      <w:pPr>
        <w:pStyle w:val="libNormal"/>
      </w:pPr>
      <w:r>
        <w:t>In the present treatise we shall briefly try to discuss the following vital issues concerning attention in prayer:</w:t>
      </w:r>
    </w:p>
    <w:p w:rsidR="00134159" w:rsidRDefault="0063171C" w:rsidP="00111909">
      <w:pPr>
        <w:pStyle w:val="Heading2Center"/>
      </w:pPr>
      <w:bookmarkStart w:id="4" w:name="_Toc447370585"/>
      <w:r>
        <w:t>Sections Covered</w:t>
      </w:r>
      <w:bookmarkEnd w:id="4"/>
    </w:p>
    <w:p w:rsidR="00134159" w:rsidRDefault="0063171C" w:rsidP="0063171C">
      <w:pPr>
        <w:pStyle w:val="libNormal"/>
      </w:pPr>
      <w:r>
        <w:t>1. The necessity of attention in prayer</w:t>
      </w:r>
    </w:p>
    <w:p w:rsidR="00134159" w:rsidRDefault="0063171C" w:rsidP="0063171C">
      <w:pPr>
        <w:pStyle w:val="libNormal"/>
      </w:pPr>
      <w:r>
        <w:t>2. The possibility of attention in prayer</w:t>
      </w:r>
    </w:p>
    <w:p w:rsidR="00134159" w:rsidRDefault="0063171C" w:rsidP="0063171C">
      <w:pPr>
        <w:pStyle w:val="libNormal"/>
      </w:pPr>
      <w:r>
        <w:t>3. Levels of attention in prayer</w:t>
      </w:r>
    </w:p>
    <w:p w:rsidR="00134159" w:rsidRDefault="0063171C" w:rsidP="0063171C">
      <w:pPr>
        <w:pStyle w:val="libNormal"/>
      </w:pPr>
      <w:r>
        <w:t>4. Hurdles on the way to attention in prayer and their removal.</w:t>
      </w:r>
    </w:p>
    <w:p w:rsidR="00134159" w:rsidRDefault="0063171C" w:rsidP="0063171C">
      <w:pPr>
        <w:pStyle w:val="libNormal"/>
      </w:pPr>
      <w:r>
        <w:t>5. Suggested methods of achieving attention in prayer.</w:t>
      </w:r>
    </w:p>
    <w:p w:rsidR="00134159" w:rsidRDefault="0063171C" w:rsidP="0063171C">
      <w:pPr>
        <w:pStyle w:val="libNormal"/>
      </w:pPr>
      <w:r>
        <w:t>6. The effect of maintaining one's attention in prayer.</w:t>
      </w:r>
    </w:p>
    <w:p w:rsidR="001B613A" w:rsidRDefault="001B613A" w:rsidP="001B613A">
      <w:pPr>
        <w:pStyle w:val="Heading2Center"/>
      </w:pPr>
      <w:bookmarkStart w:id="5" w:name="_Toc447370586"/>
      <w:r>
        <w:t>Note</w:t>
      </w:r>
      <w:bookmarkEnd w:id="5"/>
    </w:p>
    <w:p w:rsidR="0063171C" w:rsidRDefault="001B613A" w:rsidP="00A676AC">
      <w:pPr>
        <w:pStyle w:val="libFootnote"/>
      </w:pPr>
      <w:r>
        <w:t>1.</w:t>
      </w:r>
      <w:r w:rsidR="00A676AC">
        <w:t xml:space="preserve"> </w:t>
      </w:r>
      <w:r w:rsidR="0063171C">
        <w:t>Holy Qur'an, 6:79</w:t>
      </w:r>
    </w:p>
    <w:p w:rsidR="0063171C" w:rsidRDefault="0063171C" w:rsidP="00134159">
      <w:pPr>
        <w:pStyle w:val="libNormal"/>
      </w:pPr>
      <w:r>
        <w:br w:type="page"/>
      </w:r>
    </w:p>
    <w:p w:rsidR="00134159" w:rsidRDefault="0063171C" w:rsidP="00134159">
      <w:pPr>
        <w:pStyle w:val="Heading1Center"/>
      </w:pPr>
      <w:bookmarkStart w:id="6" w:name="_Toc447370587"/>
      <w:r>
        <w:lastRenderedPageBreak/>
        <w:t>Part 1: The Necessity of Attention in Prayer</w:t>
      </w:r>
      <w:bookmarkEnd w:id="6"/>
    </w:p>
    <w:p w:rsidR="0063171C" w:rsidRDefault="0063171C" w:rsidP="0063171C">
      <w:pPr>
        <w:pStyle w:val="libNormal"/>
      </w:pPr>
      <w:r>
        <w:t>How can the attention of the heart and the expression of humility not be the spirit of the prayer and (how can) the perfection of prayer not depend upon them, while the musalli in his prayer and supplication whispers to his Lord?</w:t>
      </w:r>
    </w:p>
    <w:p w:rsidR="00134159" w:rsidRDefault="0063171C" w:rsidP="0063171C">
      <w:pPr>
        <w:pStyle w:val="libNormal"/>
      </w:pPr>
      <w:r>
        <w:t>- Mawla Narraqi</w:t>
      </w:r>
    </w:p>
    <w:p w:rsidR="00134159" w:rsidRDefault="0063171C" w:rsidP="0063171C">
      <w:pPr>
        <w:pStyle w:val="libNormal"/>
      </w:pPr>
      <w:r>
        <w:t>The Holy Qur'an says:</w:t>
      </w:r>
    </w:p>
    <w:p w:rsidR="00134159" w:rsidRDefault="0063171C" w:rsidP="00134159">
      <w:pPr>
        <w:pStyle w:val="libAr"/>
      </w:pPr>
      <w:r>
        <w:rPr>
          <w:rtl/>
        </w:rPr>
        <w:t>يَا أَيُّهَا الَّذِينَ آمَنُوا لا تَقْرَبُوا الصَّلاةَ وَأَنْتُمْ سُكَارَى حَتَّى تَعْلَمُوا مَا تَقُولُونَ</w:t>
      </w:r>
    </w:p>
    <w:p w:rsidR="0063171C" w:rsidRDefault="0063171C" w:rsidP="0063171C">
      <w:pPr>
        <w:pStyle w:val="libNormal"/>
      </w:pPr>
      <w:r>
        <w:t>O you who believe</w:t>
      </w:r>
    </w:p>
    <w:p w:rsidR="0063171C" w:rsidRDefault="0063171C" w:rsidP="0063171C">
      <w:pPr>
        <w:pStyle w:val="libNormal"/>
      </w:pPr>
      <w:r>
        <w:t>Do not near prayers in the state of intoxication</w:t>
      </w:r>
    </w:p>
    <w:p w:rsidR="00134159" w:rsidRDefault="00353A55" w:rsidP="0063171C">
      <w:pPr>
        <w:pStyle w:val="libNormal"/>
      </w:pPr>
      <w:r>
        <w:t xml:space="preserve">until you know what you say </w:t>
      </w:r>
      <w:r w:rsidRPr="00353A55">
        <w:rPr>
          <w:rStyle w:val="libFootnotenumChar"/>
        </w:rPr>
        <w:t>1</w:t>
      </w:r>
    </w:p>
    <w:p w:rsidR="00134159" w:rsidRDefault="0063171C" w:rsidP="0063171C">
      <w:pPr>
        <w:pStyle w:val="libNormal"/>
      </w:pPr>
      <w:r>
        <w:t>The Holy Prophet (s) is reported to have said:</w:t>
      </w:r>
    </w:p>
    <w:p w:rsidR="00134159" w:rsidRDefault="0063171C" w:rsidP="00134159">
      <w:pPr>
        <w:pStyle w:val="libAr"/>
      </w:pPr>
      <w:r>
        <w:rPr>
          <w:rtl/>
        </w:rPr>
        <w:t>ايها الناس ان المصلي اذا صلى فانه يناجي ربه تبارك وتعالئ فليعلم بما يناجيه</w:t>
      </w:r>
    </w:p>
    <w:p w:rsidR="0063171C" w:rsidRDefault="0063171C" w:rsidP="0063171C">
      <w:pPr>
        <w:pStyle w:val="libNormal"/>
      </w:pPr>
      <w:r>
        <w:t>O mankind</w:t>
      </w:r>
    </w:p>
    <w:p w:rsidR="0063171C" w:rsidRDefault="0063171C" w:rsidP="0063171C">
      <w:pPr>
        <w:pStyle w:val="libNormal"/>
      </w:pPr>
      <w:r>
        <w:t>Surely when the worshipper (musalli) prays,</w:t>
      </w:r>
    </w:p>
    <w:p w:rsidR="0063171C" w:rsidRDefault="0063171C" w:rsidP="0063171C">
      <w:pPr>
        <w:pStyle w:val="libNormal"/>
      </w:pPr>
      <w:r>
        <w:t>He whispers</w:t>
      </w:r>
      <w:r w:rsidRPr="00353A55">
        <w:rPr>
          <w:rStyle w:val="libFootnotenumChar"/>
        </w:rPr>
        <w:t>2</w:t>
      </w:r>
      <w:r>
        <w:t xml:space="preserve"> unto his Blessed and Almighty Lord</w:t>
      </w:r>
    </w:p>
    <w:p w:rsidR="0063171C" w:rsidRDefault="0063171C" w:rsidP="0063171C">
      <w:pPr>
        <w:pStyle w:val="libNormal"/>
      </w:pPr>
      <w:r>
        <w:t xml:space="preserve">Therefore he must know that with which he whispers. </w:t>
      </w:r>
      <w:r w:rsidRPr="00353A55">
        <w:rPr>
          <w:rStyle w:val="libFootnotenumChar"/>
        </w:rPr>
        <w:t>3</w:t>
      </w:r>
    </w:p>
    <w:p w:rsidR="00134159" w:rsidRDefault="0063171C" w:rsidP="00111909">
      <w:pPr>
        <w:pStyle w:val="Heading2Center"/>
      </w:pPr>
      <w:bookmarkStart w:id="7" w:name="_Toc447370588"/>
      <w:r>
        <w:t>Rational Evidence</w:t>
      </w:r>
      <w:bookmarkEnd w:id="7"/>
    </w:p>
    <w:p w:rsidR="00134159" w:rsidRDefault="0063171C" w:rsidP="0063171C">
      <w:pPr>
        <w:pStyle w:val="libNormal"/>
      </w:pPr>
      <w:r>
        <w:t>Prayer is a kind of worship taught to the human being by his Lord through Revelation to enable him attain His proximity. It consists of a set of actions and expressions, most of which clearly declare the immaculate nature of God.</w:t>
      </w:r>
    </w:p>
    <w:p w:rsidR="00134159" w:rsidRDefault="0063171C" w:rsidP="0063171C">
      <w:pPr>
        <w:pStyle w:val="libNormal"/>
      </w:pPr>
      <w:r>
        <w:t>A set of expressions, therefore, form an important part of the daily prayer. And clearly, the act of expression cannot really be known to be so if the heart is oblivious of what the tongue utters. Therefore, attention is a necessary concomitant of expression, and hence is also necessary in prayer.</w:t>
      </w:r>
    </w:p>
    <w:p w:rsidR="00134159" w:rsidRDefault="0063171C" w:rsidP="0063171C">
      <w:pPr>
        <w:pStyle w:val="libNormal"/>
      </w:pPr>
      <w:r>
        <w:t>Mawla al-Naraqi in his ethical opus, Jami' al-Sa'adat says:</w:t>
      </w:r>
    </w:p>
    <w:p w:rsidR="00134159" w:rsidRDefault="0063171C" w:rsidP="00134159">
      <w:pPr>
        <w:pStyle w:val="libAr"/>
      </w:pPr>
      <w:r>
        <w:rPr>
          <w:rtl/>
        </w:rPr>
        <w:t>وكيف لا يكون حضور القلب والخشوع روح الصلاة ولا يتوقف كمال الصلاة عليه, مع ان المصلي في صلاته ودعائه مناج ربه؟ ولا شك ان الكلام مع الغفلة ليس بمناجاة, وايضا الكلام اعراب عما في الضمير, ولا يتاتي الاعراب عما في الضمير الا بحضور القلب, فاي سؤال في قوله: (اهدنا الصراط المستقيم) اذا كان القلب غافلا؟ ولاشك ايضا ان المقصود من القراءة و الاذكار الثناء والحمد و التضرع و الدعاء, و المخاطب هو الله - تعالي-, فاذا كان القلب العبد محجوبا عنه بحجاب الغفلة , ولا يراه ولا يشاهد, بل كان غافلا عن المخاطب , ويحرك لسانه بحكم العادة , فما ابعد هذا عن المقصود با لصلاة التي شرعت لتصقيل القلب وتجديد ذكر الله</w:t>
      </w:r>
      <w:r>
        <w:t>...</w:t>
      </w:r>
    </w:p>
    <w:p w:rsidR="00134159" w:rsidRDefault="0063171C" w:rsidP="0063171C">
      <w:pPr>
        <w:pStyle w:val="libNormal"/>
      </w:pPr>
      <w:r>
        <w:t>How can the presence of the heart and the expression of humility not be the spirit of the prayer and (how can) the perfection of prayer not depend upon them, while the worshipper (musalli) in his prayer and supplication whispers to his Lord? There is no doubt that speech along with absent-mindedness is not the act of whispering.</w:t>
      </w:r>
    </w:p>
    <w:p w:rsidR="00134159" w:rsidRDefault="0063171C" w:rsidP="0063171C">
      <w:pPr>
        <w:pStyle w:val="libNormal"/>
      </w:pPr>
      <w:r>
        <w:lastRenderedPageBreak/>
        <w:t>In addition, speech is an expression of what is in the heart or mind, and this is impossible save by means of the attention of the heart; for what (really) does the supplicant ask when he says: 'Guide us on the straight path' while the heart is inattentive? And there is no doubt also that the purpose behind Qur'an-recitation and invocations (adhkar) is the act of laudation, praise, the expression of one's humility and supplication while the addressee is the Almighty Allah.</w:t>
      </w:r>
    </w:p>
    <w:p w:rsidR="0063171C" w:rsidRDefault="0063171C" w:rsidP="0063171C">
      <w:pPr>
        <w:pStyle w:val="libNormal"/>
      </w:pPr>
      <w:r>
        <w:t>If the heart of the servant, therefore, was veiled from Him by the curtain of inattentiveness, and did not see or witness Him, but rather was inattentive of the addressee, and he moved his tongue out of (mere) habit, how remote then, is this, from the purpose behind prayer­ which was legislated for the refinement of the heart and renewal of one's remembrance of God...</w:t>
      </w:r>
      <w:r w:rsidRPr="00353A55">
        <w:rPr>
          <w:rStyle w:val="libFootnotenumChar"/>
        </w:rPr>
        <w:t>4</w:t>
      </w:r>
    </w:p>
    <w:p w:rsidR="00134159" w:rsidRDefault="0063171C" w:rsidP="00111909">
      <w:pPr>
        <w:pStyle w:val="Heading2Center"/>
      </w:pPr>
      <w:bookmarkStart w:id="8" w:name="_Toc447370589"/>
      <w:r>
        <w:t>Qur'anic Evidence</w:t>
      </w:r>
      <w:bookmarkEnd w:id="8"/>
    </w:p>
    <w:p w:rsidR="00134159" w:rsidRDefault="0063171C" w:rsidP="0063171C">
      <w:pPr>
        <w:pStyle w:val="libNormal"/>
      </w:pPr>
      <w:r>
        <w:t>In addition, the following verse implies that the reason behind the prohibition of prayer in the state of intoxication is the worshipper's ignorance of what he utters:</w:t>
      </w:r>
    </w:p>
    <w:p w:rsidR="00134159" w:rsidRDefault="0063171C" w:rsidP="00134159">
      <w:pPr>
        <w:pStyle w:val="libAr"/>
      </w:pPr>
      <w:r>
        <w:rPr>
          <w:rtl/>
        </w:rPr>
        <w:t>يَا أَيُّهَا الَّذِينَ آمَنُوا لا تَقْرَبُوا الصَّلاةَ وَأَنْتُمْ سُكَارَى حَتَّى تَعْلَمُوا مَا تَقُولُونَ</w:t>
      </w:r>
    </w:p>
    <w:p w:rsidR="0063171C" w:rsidRDefault="0063171C" w:rsidP="0063171C">
      <w:pPr>
        <w:pStyle w:val="libNormal"/>
      </w:pPr>
      <w:r>
        <w:t>O you who believe,</w:t>
      </w:r>
    </w:p>
    <w:p w:rsidR="0063171C" w:rsidRDefault="0063171C" w:rsidP="0063171C">
      <w:pPr>
        <w:pStyle w:val="libNormal"/>
      </w:pPr>
      <w:r>
        <w:t>Do not near prayers in the state of intoxication</w:t>
      </w:r>
    </w:p>
    <w:p w:rsidR="00134159" w:rsidRDefault="0063171C" w:rsidP="0063171C">
      <w:pPr>
        <w:pStyle w:val="libNormal"/>
      </w:pPr>
      <w:r>
        <w:t xml:space="preserve">Until you know what you say </w:t>
      </w:r>
      <w:r w:rsidRPr="00353A55">
        <w:rPr>
          <w:rStyle w:val="libFootnotenumChar"/>
        </w:rPr>
        <w:t>5</w:t>
      </w:r>
    </w:p>
    <w:p w:rsidR="0063171C" w:rsidRDefault="0063171C" w:rsidP="0063171C">
      <w:pPr>
        <w:pStyle w:val="libNormal"/>
      </w:pPr>
      <w:r>
        <w:t>Hence were he to pray in that state, he would utter statements the meaning of which he is oblivious.</w:t>
      </w:r>
    </w:p>
    <w:p w:rsidR="00134159" w:rsidRDefault="0063171C" w:rsidP="0063171C">
      <w:pPr>
        <w:pStyle w:val="libNormal"/>
      </w:pPr>
      <w:r>
        <w:t>An Etymological Discussion</w:t>
      </w:r>
    </w:p>
    <w:p w:rsidR="00134159" w:rsidRDefault="0063171C" w:rsidP="0063171C">
      <w:pPr>
        <w:pStyle w:val="libNormal"/>
      </w:pPr>
      <w:r>
        <w:t xml:space="preserve">Were we to reflect carefully on this verse, we would come to realize its universality: the word </w:t>
      </w:r>
      <w:r>
        <w:rPr>
          <w:rtl/>
        </w:rPr>
        <w:t>سكارئ</w:t>
      </w:r>
      <w:r>
        <w:t xml:space="preserve"> (sukara) is the plural of </w:t>
      </w:r>
      <w:r>
        <w:rPr>
          <w:rtl/>
        </w:rPr>
        <w:t>سكران</w:t>
      </w:r>
      <w:r>
        <w:t xml:space="preserve"> (sukran) and the word </w:t>
      </w:r>
      <w:r>
        <w:rPr>
          <w:rtl/>
        </w:rPr>
        <w:t>سكر</w:t>
      </w:r>
      <w:r>
        <w:t xml:space="preserve"> etymologically means:</w:t>
      </w:r>
    </w:p>
    <w:p w:rsidR="00134159" w:rsidRDefault="0063171C" w:rsidP="00134159">
      <w:pPr>
        <w:pStyle w:val="libAr"/>
      </w:pPr>
      <w:r>
        <w:t>...</w:t>
      </w:r>
      <w:r>
        <w:rPr>
          <w:rtl/>
        </w:rPr>
        <w:t>هو الحيلولة في جريان طبيعي بحيث يتحصل جريان خلاف ماكان...ومنها السكر الحاصل في جريان التعقل التفكر</w:t>
      </w:r>
      <w:r>
        <w:t>...</w:t>
      </w:r>
    </w:p>
    <w:p w:rsidR="00134159" w:rsidRDefault="0063171C" w:rsidP="0063171C">
      <w:pPr>
        <w:pStyle w:val="libNormal"/>
      </w:pPr>
      <w:r>
        <w:t>"...interruption in a natural process, such that a course contrary to it follows ...and of its extensions is intoxication (</w:t>
      </w:r>
      <w:r>
        <w:rPr>
          <w:rtl/>
        </w:rPr>
        <w:t>سكر</w:t>
      </w:r>
      <w:r>
        <w:t xml:space="preserve"> (sukr)) that comes about in the (natural) process of thinking and intellection..." </w:t>
      </w:r>
      <w:r w:rsidRPr="00353A55">
        <w:rPr>
          <w:rStyle w:val="libFootnotenumChar"/>
        </w:rPr>
        <w:t>6</w:t>
      </w:r>
    </w:p>
    <w:p w:rsidR="00134159" w:rsidRDefault="0063171C" w:rsidP="0063171C">
      <w:pPr>
        <w:pStyle w:val="libNormal"/>
      </w:pPr>
      <w:r>
        <w:t>The late mystic-scholar Sultan 'Ali, in his Qur'an commentary Bayan al- Sa'ada Fi Maqamat al-'Ibada says:</w:t>
      </w:r>
    </w:p>
    <w:p w:rsidR="00134159" w:rsidRDefault="0063171C" w:rsidP="00134159">
      <w:pPr>
        <w:pStyle w:val="libAr"/>
      </w:pPr>
      <w:r>
        <w:rPr>
          <w:rtl/>
        </w:rPr>
        <w:t xml:space="preserve">والسكر من السكر بمعني السد ويسمي الحالة الحاصلة من استعمال شيء من السكرات سكرا لسدها طرق تصرف العقل في القوي وطرق انقياد القوي للعقل, ولا اختصاص لها بالخمر العينبية المعروفة بل كل مايحصل من تلك الحالة شربا او اكلا او تدخينا او غير ذلك فهو خمر النفس سواء حصل منه السكر المعروف كا الفقاع والمعصيرات المتخذة من غير العنب وكالبنج و الجرس والافيون او لا كالحرص و الامل والحب و الشهوة والغضب و الحسد و البخل و الغم و الفرح والنعاس والكسل الغاليه بحيث يغلب مقتضاها علي مقتضي </w:t>
      </w:r>
      <w:r>
        <w:rPr>
          <w:rtl/>
        </w:rPr>
        <w:lastRenderedPageBreak/>
        <w:t>العقل بل الحالة الحاصلة المانعه من نفاذ حكم العقل وتدبيره سكر النفس من اي شيء كانت ومن اي سبب حصلت</w:t>
      </w:r>
    </w:p>
    <w:p w:rsidR="00134159" w:rsidRDefault="0063171C" w:rsidP="0063171C">
      <w:pPr>
        <w:pStyle w:val="libNormal"/>
      </w:pPr>
      <w:r>
        <w:t>The word 'sukr' stems from the word 'sakr' meaning 'encumbrance;' and the state gotten by taking an intoxicant is known as 'sukr' because it encumbers and closes the channels of the intellect's influence on the other faculties of the human being and (hinders) the paths of their subordination to it.</w:t>
      </w:r>
    </w:p>
    <w:p w:rsidR="00134159" w:rsidRDefault="0063171C" w:rsidP="0063171C">
      <w:pPr>
        <w:pStyle w:val="libNormal"/>
      </w:pPr>
      <w:r>
        <w:t>And intoxicants do not specifically relate to the well-known brandy (for example); rather, all those things through which the state of intoxication is attained, whether by means of drinking, eating, smoking or other than that, are called the intoxicants of the nafs, no matter whether the common intoxication that comes about through the intake of beer and extracts gotten from other than grapes and the usage of narcotics and opium, is attained thereby or not.</w:t>
      </w:r>
    </w:p>
    <w:p w:rsidR="00134159" w:rsidRDefault="0063171C" w:rsidP="0063171C">
      <w:pPr>
        <w:pStyle w:val="libNormal"/>
      </w:pPr>
      <w:r>
        <w:t xml:space="preserve">An example of the latter is when intoxication comes about through overwhelming greed, hope, love, desire, anger, jealousy, stinginess, sorrow, happiness, slumber or laziness, such that the requisites of these characteristics overpower the dictate of the intellect; rather (any) state gotten that hampers the execution of the intellect's command and control is sukrun nafs, regardless of its entity and cause ... </w:t>
      </w:r>
      <w:r w:rsidRPr="00353A55">
        <w:rPr>
          <w:rStyle w:val="libFootnotenumChar"/>
        </w:rPr>
        <w:t>7</w:t>
      </w:r>
    </w:p>
    <w:p w:rsidR="00134159" w:rsidRDefault="0063171C" w:rsidP="0063171C">
      <w:pPr>
        <w:pStyle w:val="libNormal"/>
      </w:pPr>
      <w:r>
        <w:t>`Abd al-Razzaq Qashani in his Qur'an commentary presents the following explanation for the verse under discussion:</w:t>
      </w:r>
    </w:p>
    <w:p w:rsidR="00134159" w:rsidRDefault="0063171C" w:rsidP="00134159">
      <w:pPr>
        <w:pStyle w:val="libAr"/>
      </w:pPr>
      <w:r>
        <w:t>)</w:t>
      </w:r>
      <w:r>
        <w:rPr>
          <w:rtl/>
        </w:rPr>
        <w:t>لا تقربو الصلاة) اي لا تقربو مقام الحضور والمناجاة مع الله في حال كونكم (سكارئ) من نوم الغفلة او من خمورر الهوئ ومحبة الدنيا (حتئ تعلموا ما تقولون) في مناجاتكم ولا تشتغل قلوبكم باشغال الدنيا وساوسها</w:t>
      </w:r>
      <w:r>
        <w:t>...</w:t>
      </w:r>
    </w:p>
    <w:p w:rsidR="00134159" w:rsidRDefault="0063171C" w:rsidP="0063171C">
      <w:pPr>
        <w:pStyle w:val="libNormal"/>
      </w:pPr>
      <w:r>
        <w:t xml:space="preserve">(Do not near prayers): Do not near the station of presence and secret conversation with Allah when you are (intoxicated) by the sleep of negligence or the intoxicants of mundane desire and love of the world, (until you know what you are saying) in your whisperings and do not occupy your hearts with the occupations of the world and its insinuations .... </w:t>
      </w:r>
      <w:r w:rsidRPr="00353A55">
        <w:rPr>
          <w:rStyle w:val="libFootnotenumChar"/>
        </w:rPr>
        <w:t>8</w:t>
      </w:r>
    </w:p>
    <w:p w:rsidR="00134159" w:rsidRDefault="0063171C" w:rsidP="0063171C">
      <w:pPr>
        <w:pStyle w:val="libNormal"/>
      </w:pPr>
      <w:r>
        <w:t xml:space="preserve">Having known the roots of </w:t>
      </w:r>
      <w:r>
        <w:rPr>
          <w:rtl/>
        </w:rPr>
        <w:t>سكر</w:t>
      </w:r>
      <w:r>
        <w:t xml:space="preserve"> (sukr) we come to realize that the commonly understood intoxication is just one of its examples which the masses seem to be most familiar with. Other extensions (masadiq) can also be comprehended. Commentators of the Holy Qur'an mention a tradition of Imam al-Sadiq (`a) that implicitly endorses this contention.</w:t>
      </w:r>
    </w:p>
    <w:p w:rsidR="00134159" w:rsidRDefault="0063171C" w:rsidP="0063171C">
      <w:pPr>
        <w:pStyle w:val="libNormal"/>
      </w:pPr>
      <w:r>
        <w:t xml:space="preserve">He (a) says about verse (4:43) that, of the examples of sukr is the </w:t>
      </w:r>
      <w:r>
        <w:rPr>
          <w:rtl/>
        </w:rPr>
        <w:t>سكر النوم</w:t>
      </w:r>
      <w:r>
        <w:t xml:space="preserve"> 'sukr of sleep'. "This statement," says the Mawla Kashani in his 'al-Safi', "manifests universality." </w:t>
      </w:r>
      <w:r w:rsidRPr="00353A55">
        <w:rPr>
          <w:rStyle w:val="libFootnotenumChar"/>
        </w:rPr>
        <w:t>9</w:t>
      </w:r>
      <w:r>
        <w:t xml:space="preserve"> He means that 'sukr' (that interruption that comes about in the natural process of thinking and intellection) has various extensions. In a tradition from Al-Kafi, Imam al-Baqir (`a) is reported to have said:</w:t>
      </w:r>
    </w:p>
    <w:p w:rsidR="00134159" w:rsidRDefault="0063171C" w:rsidP="00134159">
      <w:pPr>
        <w:pStyle w:val="libAr"/>
      </w:pPr>
      <w:r>
        <w:rPr>
          <w:rtl/>
        </w:rPr>
        <w:lastRenderedPageBreak/>
        <w:t>لا تقم الئ الصلاة متكاسلا ولا متناعسا ولا متثاقلا فانها من خلال النفاق وقد نهي الله عزوجل ان تقوموا الي الصلاة وانتم سكارئ, قال سكر النوم</w:t>
      </w:r>
    </w:p>
    <w:p w:rsidR="00134159" w:rsidRDefault="0063171C" w:rsidP="0063171C">
      <w:pPr>
        <w:pStyle w:val="libNormal"/>
      </w:pPr>
      <w:r>
        <w:t>Neither stand for prayer in the state of restlessness, or slumber; nor while you are over satiated; for verily (all) those are of the characteristics of hypocrisy; and indeed Allah has forbidden you to stand in prayer while you are intoxicated; and by intoxication He means 'the intoxication of sleep'</w:t>
      </w:r>
    </w:p>
    <w:p w:rsidR="00134159" w:rsidRDefault="0063171C" w:rsidP="0063171C">
      <w:pPr>
        <w:pStyle w:val="libNormal"/>
      </w:pPr>
      <w:r>
        <w:t>Furthermore, the reason for the prohibition of prayer in the state of intoxication, as indicated in the verse under discussion, clearly reveals the necessity of attention of what one expresses in prayer.</w:t>
      </w:r>
    </w:p>
    <w:p w:rsidR="00134159" w:rsidRDefault="0063171C" w:rsidP="0063171C">
      <w:pPr>
        <w:pStyle w:val="libNormal"/>
      </w:pPr>
      <w:r>
        <w:t>Other verses of the Holy Qur'an also reveal, although implicitly, the necessity of attention in prayer. For example, verse 14 of chapter Taha clearly tells us that prayer is a means of remembering Allah:</w:t>
      </w:r>
    </w:p>
    <w:p w:rsidR="00134159" w:rsidRDefault="0063171C" w:rsidP="00134159">
      <w:pPr>
        <w:pStyle w:val="libAr"/>
      </w:pPr>
      <w:r>
        <w:rPr>
          <w:rtl/>
        </w:rPr>
        <w:t>اقم الصلاة لذكري</w:t>
      </w:r>
    </w:p>
    <w:p w:rsidR="0063171C" w:rsidRDefault="0063171C" w:rsidP="0063171C">
      <w:pPr>
        <w:pStyle w:val="libNormal"/>
      </w:pPr>
      <w:r>
        <w:t>Keep up prayer</w:t>
      </w:r>
    </w:p>
    <w:p w:rsidR="00134159" w:rsidRDefault="0063171C" w:rsidP="0063171C">
      <w:pPr>
        <w:pStyle w:val="libNormal"/>
      </w:pPr>
      <w:r>
        <w:t>For remembering Me.</w:t>
      </w:r>
      <w:r w:rsidRPr="00353A55">
        <w:rPr>
          <w:rStyle w:val="libFootnotenumChar"/>
        </w:rPr>
        <w:t>10</w:t>
      </w:r>
    </w:p>
    <w:p w:rsidR="0063171C" w:rsidRDefault="0063171C" w:rsidP="0063171C">
      <w:pPr>
        <w:pStyle w:val="libNormal"/>
      </w:pPr>
      <w:r>
        <w:t>Can remembrance ever be possible when there is no attention and concentration in prayer? Obviously not.</w:t>
      </w:r>
    </w:p>
    <w:p w:rsidR="00134159" w:rsidRDefault="0063171C" w:rsidP="0063171C">
      <w:pPr>
        <w:pStyle w:val="libNormal"/>
      </w:pPr>
      <w:r>
        <w:t>Evidence From The Traditions</w:t>
      </w:r>
    </w:p>
    <w:p w:rsidR="00134159" w:rsidRDefault="0063171C" w:rsidP="0063171C">
      <w:pPr>
        <w:pStyle w:val="libNormal"/>
      </w:pPr>
      <w:r>
        <w:t>The following traditions too prove the necessity of the presence of heart in prayer:</w:t>
      </w:r>
    </w:p>
    <w:p w:rsidR="00134159" w:rsidRDefault="0063171C" w:rsidP="0063171C">
      <w:pPr>
        <w:pStyle w:val="libNormal"/>
      </w:pPr>
      <w:r>
        <w:t>1. The Ahlul Bayt (a) are reported to have said:</w:t>
      </w:r>
    </w:p>
    <w:p w:rsidR="00134159" w:rsidRDefault="0063171C" w:rsidP="00134159">
      <w:pPr>
        <w:pStyle w:val="libAr"/>
      </w:pPr>
      <w:r>
        <w:rPr>
          <w:rtl/>
        </w:rPr>
        <w:t>ليس لك من صلاتك الا ما احضرت فيه قلبك</w:t>
      </w:r>
    </w:p>
    <w:p w:rsidR="0063171C" w:rsidRDefault="0063171C" w:rsidP="0063171C">
      <w:pPr>
        <w:pStyle w:val="libNormal"/>
      </w:pPr>
      <w:r>
        <w:t>You have no share from your prayer</w:t>
      </w:r>
    </w:p>
    <w:p w:rsidR="00134159" w:rsidRDefault="0063171C" w:rsidP="0063171C">
      <w:pPr>
        <w:pStyle w:val="libNormal"/>
      </w:pPr>
      <w:r>
        <w:t>Save that portion in which you maintained the attention of your heart.</w:t>
      </w:r>
      <w:r w:rsidRPr="00353A55">
        <w:rPr>
          <w:rStyle w:val="libFootnotenumChar"/>
        </w:rPr>
        <w:t>11</w:t>
      </w:r>
    </w:p>
    <w:p w:rsidR="00134159" w:rsidRDefault="0063171C" w:rsidP="0063171C">
      <w:pPr>
        <w:pStyle w:val="libNormal"/>
      </w:pPr>
      <w:r>
        <w:t>2. The Holy Prophet (s) is reported to have said:</w:t>
      </w:r>
    </w:p>
    <w:p w:rsidR="00134159" w:rsidRDefault="0063171C" w:rsidP="00134159">
      <w:pPr>
        <w:pStyle w:val="libAr"/>
      </w:pPr>
      <w:r>
        <w:rPr>
          <w:rtl/>
        </w:rPr>
        <w:t>لا يتقبل الله صلاة عبد لا يحضر قلبه مع بدنه</w:t>
      </w:r>
    </w:p>
    <w:p w:rsidR="0063171C" w:rsidRDefault="0063171C" w:rsidP="0063171C">
      <w:pPr>
        <w:pStyle w:val="libNormal"/>
      </w:pPr>
      <w:r>
        <w:t>Allah does not accept the prayer of that servant of his</w:t>
      </w:r>
    </w:p>
    <w:p w:rsidR="00134159" w:rsidRDefault="0063171C" w:rsidP="0063171C">
      <w:pPr>
        <w:pStyle w:val="libNormal"/>
      </w:pPr>
      <w:r>
        <w:t xml:space="preserve">Whose heart is not present along with his body. </w:t>
      </w:r>
      <w:r w:rsidRPr="00353A55">
        <w:rPr>
          <w:rStyle w:val="libFootnotenumChar"/>
        </w:rPr>
        <w:t>12</w:t>
      </w:r>
    </w:p>
    <w:p w:rsidR="00134159" w:rsidRDefault="0063171C" w:rsidP="0063171C">
      <w:pPr>
        <w:pStyle w:val="libNormal"/>
      </w:pPr>
      <w:r>
        <w:t>3. Imam al-Baqir (`a) is reported to have said:</w:t>
      </w:r>
    </w:p>
    <w:p w:rsidR="00134159" w:rsidRDefault="0063171C" w:rsidP="00134159">
      <w:pPr>
        <w:pStyle w:val="libAr"/>
      </w:pPr>
      <w:r>
        <w:rPr>
          <w:rtl/>
        </w:rPr>
        <w:t>اذا قمت في الصلاة فعليك باالاقبال علي صلاتك فانما يحسب لك منها ما اقبلت عليه</w:t>
      </w:r>
    </w:p>
    <w:p w:rsidR="0063171C" w:rsidRDefault="0063171C" w:rsidP="0063171C">
      <w:pPr>
        <w:pStyle w:val="libNormal"/>
      </w:pPr>
      <w:r>
        <w:t>When you stand up in prayer,</w:t>
      </w:r>
    </w:p>
    <w:p w:rsidR="0063171C" w:rsidRDefault="0063171C" w:rsidP="0063171C">
      <w:pPr>
        <w:pStyle w:val="libNormal"/>
      </w:pPr>
      <w:r>
        <w:t>You should pay attention towards it,</w:t>
      </w:r>
    </w:p>
    <w:p w:rsidR="0063171C" w:rsidRDefault="0063171C" w:rsidP="0063171C">
      <w:pPr>
        <w:pStyle w:val="libNormal"/>
      </w:pPr>
      <w:r>
        <w:t>For verily only that portion of it shall be taken into account</w:t>
      </w:r>
    </w:p>
    <w:p w:rsidR="0063171C" w:rsidRDefault="0063171C" w:rsidP="0063171C">
      <w:pPr>
        <w:pStyle w:val="libNormal"/>
      </w:pPr>
      <w:r>
        <w:t>In which you paid attention.</w:t>
      </w:r>
      <w:r w:rsidRPr="00353A55">
        <w:rPr>
          <w:rStyle w:val="libFootnotenumChar"/>
        </w:rPr>
        <w:t>13</w:t>
      </w:r>
    </w:p>
    <w:p w:rsidR="00134159" w:rsidRDefault="0063171C" w:rsidP="0063171C">
      <w:pPr>
        <w:pStyle w:val="libNormal"/>
      </w:pPr>
      <w:r>
        <w:t>What The Muslim Jurists Hold</w:t>
      </w:r>
    </w:p>
    <w:p w:rsidR="00134159" w:rsidRDefault="0063171C" w:rsidP="0063171C">
      <w:pPr>
        <w:pStyle w:val="libNormal"/>
      </w:pPr>
      <w:r>
        <w:t>According to Muslim jurists (fuq'aha), however, the presence of heart is not obligatory in prayer. For not all men can achieve and maintain attention throughout their prayer. It would also require time before one has complete control over his imaginations in prayer.</w:t>
      </w:r>
    </w:p>
    <w:p w:rsidR="00134159" w:rsidRDefault="0063171C" w:rsidP="0063171C">
      <w:pPr>
        <w:pStyle w:val="libNormal"/>
      </w:pPr>
      <w:r>
        <w:t>Hence, according to the Islamic jurisprudence the state of continual concentration is not a condition the absence of which invalidates prayer. Nevertheless it is considered as highly recommended, such that some jurists allow the prayer to be delayed within the framework of the prayer time for the sake of achieving the state of the heart's attention (iqbal).</w:t>
      </w:r>
    </w:p>
    <w:p w:rsidR="00134159" w:rsidRDefault="0063171C" w:rsidP="0063171C">
      <w:pPr>
        <w:pStyle w:val="libNormal"/>
      </w:pPr>
      <w:r>
        <w:lastRenderedPageBreak/>
        <w:t>Therefore although the prayer of one who does not observe attention is correct and sufficient in absolving him from his obligation, it would not transport him spiritually. The overt actions of prayer would only relieve him from disobedience. For him, however, to soar to the Divine and undergo a transformation would require attention and concentration.</w:t>
      </w:r>
    </w:p>
    <w:p w:rsidR="001B613A" w:rsidRDefault="001B613A" w:rsidP="001B613A">
      <w:pPr>
        <w:pStyle w:val="Heading2Center"/>
      </w:pPr>
      <w:bookmarkStart w:id="9" w:name="_Toc447370590"/>
      <w:r>
        <w:t>Notes</w:t>
      </w:r>
      <w:bookmarkEnd w:id="9"/>
    </w:p>
    <w:p w:rsidR="0063171C" w:rsidRDefault="001B613A" w:rsidP="00A676AC">
      <w:pPr>
        <w:pStyle w:val="libFootnote"/>
      </w:pPr>
      <w:r>
        <w:t>1.</w:t>
      </w:r>
      <w:r w:rsidR="00A676AC">
        <w:t xml:space="preserve"> </w:t>
      </w:r>
      <w:r w:rsidR="0063171C">
        <w:t>Holy Qur'an 4:43</w:t>
      </w:r>
    </w:p>
    <w:p w:rsidR="0063171C" w:rsidRDefault="00A676AC" w:rsidP="00A676AC">
      <w:pPr>
        <w:pStyle w:val="libFootnote"/>
      </w:pPr>
      <w:r>
        <w:t xml:space="preserve">2. </w:t>
      </w:r>
      <w:r w:rsidR="0063171C">
        <w:t>There is subtle point implied in this holy narration. The musalli 'whispers' and not merely engages in any kind of communication with His Rabb (Lover, Creator, Possessor, Sustainer and Trainer). The act of 'whispering' refers to a special kind of conversation, where the secretive feelings of the heart are expressed near the beloved, and a sense of amity is experienced. Who is this Omnipotent Beloved to Whom every element is dependent at every moment of its existence, and who knows all the misdeeds of His sinful slave, yet He permits him to whisper to Him several times a day?</w:t>
      </w:r>
    </w:p>
    <w:p w:rsidR="0063171C" w:rsidRDefault="00A676AC" w:rsidP="00A676AC">
      <w:pPr>
        <w:pStyle w:val="libFootnote"/>
      </w:pPr>
      <w:r>
        <w:t xml:space="preserve">3. </w:t>
      </w:r>
      <w:r w:rsidR="0063171C">
        <w:t>Ahmad bin Muhammad bin Hanbal, Musnad Ibn Hanbal, v.2, p.483, tr. 6135, Dar al­Fikr, Beirut, 2nd ed.</w:t>
      </w:r>
    </w:p>
    <w:p w:rsidR="0063171C" w:rsidRDefault="00A676AC" w:rsidP="00A676AC">
      <w:pPr>
        <w:pStyle w:val="libFootnote"/>
      </w:pPr>
      <w:r>
        <w:t xml:space="preserve">4. </w:t>
      </w:r>
      <w:r w:rsidR="0063171C">
        <w:t>Mawla Muhammad Mahdi Naraqi, Jami' al-Sa'adat, vo1. 3, p. 325.</w:t>
      </w:r>
    </w:p>
    <w:p w:rsidR="0063171C" w:rsidRDefault="00A676AC" w:rsidP="00A676AC">
      <w:pPr>
        <w:pStyle w:val="libFootnote"/>
      </w:pPr>
      <w:r>
        <w:t xml:space="preserve">5. </w:t>
      </w:r>
      <w:r w:rsidR="0063171C">
        <w:t>Holy Qur'an, 4:43.</w:t>
      </w:r>
    </w:p>
    <w:p w:rsidR="0063171C" w:rsidRDefault="00A676AC" w:rsidP="00A676AC">
      <w:pPr>
        <w:pStyle w:val="libFootnote"/>
      </w:pPr>
      <w:r>
        <w:t xml:space="preserve">6. </w:t>
      </w:r>
      <w:r w:rsidR="0063171C">
        <w:t>Mustafawi, al-Tahqiq, vo1.5, pp.160-161</w:t>
      </w:r>
    </w:p>
    <w:p w:rsidR="0063171C" w:rsidRDefault="00A676AC" w:rsidP="00A676AC">
      <w:pPr>
        <w:pStyle w:val="libFootnote"/>
      </w:pPr>
      <w:r>
        <w:t xml:space="preserve">7. </w:t>
      </w:r>
      <w:r w:rsidR="0063171C">
        <w:t>Mulla Sultan 'Ali, Bayan al-Sa'adah, v.2, pp. 21-22.</w:t>
      </w:r>
    </w:p>
    <w:p w:rsidR="0063171C" w:rsidRDefault="00A676AC" w:rsidP="00A676AC">
      <w:pPr>
        <w:pStyle w:val="libFootnote"/>
      </w:pPr>
      <w:r>
        <w:t xml:space="preserve">8. </w:t>
      </w:r>
      <w:r w:rsidR="0063171C">
        <w:t>Ibn `Arabi, Tafsir Ibn 'Arabi, vol. 1, p. 143</w:t>
      </w:r>
    </w:p>
    <w:p w:rsidR="0063171C" w:rsidRDefault="00A676AC" w:rsidP="00A676AC">
      <w:pPr>
        <w:pStyle w:val="libFootnote"/>
      </w:pPr>
      <w:r>
        <w:t xml:space="preserve">9. </w:t>
      </w:r>
      <w:r w:rsidR="0063171C">
        <w:t>Mawla Muhsin Fayd al Kashani, Tafsir al-Safi, v. 1, p.453</w:t>
      </w:r>
    </w:p>
    <w:p w:rsidR="0063171C" w:rsidRDefault="00A676AC" w:rsidP="00A676AC">
      <w:pPr>
        <w:pStyle w:val="libFootnote"/>
      </w:pPr>
      <w:r>
        <w:t xml:space="preserve">10. </w:t>
      </w:r>
      <w:r w:rsidR="0063171C">
        <w:t>Holy Qur'an, 20:14</w:t>
      </w:r>
    </w:p>
    <w:p w:rsidR="0063171C" w:rsidRDefault="00A676AC" w:rsidP="00A676AC">
      <w:pPr>
        <w:pStyle w:val="libFootnote"/>
      </w:pPr>
      <w:r>
        <w:t xml:space="preserve">11. </w:t>
      </w:r>
      <w:r w:rsidR="0063171C">
        <w:t>Ibn Fahd Hilli, Uddat al-Da'i, p. 168</w:t>
      </w:r>
    </w:p>
    <w:p w:rsidR="0063171C" w:rsidRDefault="00A676AC" w:rsidP="00A676AC">
      <w:pPr>
        <w:pStyle w:val="libFootnote"/>
      </w:pPr>
      <w:r>
        <w:t xml:space="preserve">12. </w:t>
      </w:r>
      <w:r w:rsidR="0063171C">
        <w:t>Abu Ja’far al-Barqi, al Mahasin, v.1, p. 406.</w:t>
      </w:r>
    </w:p>
    <w:p w:rsidR="0063171C" w:rsidRDefault="00A676AC" w:rsidP="00A676AC">
      <w:pPr>
        <w:pStyle w:val="libFootnote"/>
      </w:pPr>
      <w:r>
        <w:t xml:space="preserve">13. </w:t>
      </w:r>
      <w:r w:rsidR="0063171C">
        <w:t>Thiqat al-Islam al-Kulayni, al-Kafi, v.3, p.299</w:t>
      </w:r>
    </w:p>
    <w:p w:rsidR="0063171C" w:rsidRDefault="0063171C" w:rsidP="00134159">
      <w:pPr>
        <w:pStyle w:val="libNormal"/>
      </w:pPr>
      <w:r>
        <w:br w:type="page"/>
      </w:r>
    </w:p>
    <w:p w:rsidR="00134159" w:rsidRDefault="0063171C" w:rsidP="00134159">
      <w:pPr>
        <w:pStyle w:val="Heading1Center"/>
      </w:pPr>
      <w:bookmarkStart w:id="10" w:name="_Toc447370591"/>
      <w:r>
        <w:lastRenderedPageBreak/>
        <w:t>Part 2: The Possibility of Attention in Prayer</w:t>
      </w:r>
      <w:bookmarkEnd w:id="10"/>
    </w:p>
    <w:p w:rsidR="00134159" w:rsidRDefault="0063171C" w:rsidP="0063171C">
      <w:pPr>
        <w:pStyle w:val="libNormal"/>
      </w:pPr>
      <w:r>
        <w:t>...This (trend) made many scholars conjecture that maintaining the bird of imagination and rendering it obedient are among those matters that are beyond the realm of possibility and adjacent to natural impossibilities. However, this is not the case, for it is possible to make it obedient by means of spiritual mortification and training and spending time, to the extent that the bird of imagination is in his hold and does not move except by his will and choice...</w:t>
      </w:r>
    </w:p>
    <w:p w:rsidR="0063171C" w:rsidRDefault="0063171C" w:rsidP="0063171C">
      <w:pPr>
        <w:pStyle w:val="libNormal"/>
      </w:pPr>
      <w:r>
        <w:t>-Imam Ruhullah Khumayni</w:t>
      </w:r>
    </w:p>
    <w:p w:rsidR="00134159" w:rsidRDefault="0063171C" w:rsidP="009A165A">
      <w:pPr>
        <w:pStyle w:val="Heading2Center"/>
      </w:pPr>
      <w:bookmarkStart w:id="11" w:name="_Toc447370592"/>
      <w:r>
        <w:t>The Possibility of Concentration In Prayer</w:t>
      </w:r>
      <w:bookmarkEnd w:id="11"/>
    </w:p>
    <w:p w:rsidR="00134159" w:rsidRDefault="0063171C" w:rsidP="0063171C">
      <w:pPr>
        <w:pStyle w:val="libNormal"/>
      </w:pPr>
      <w:r>
        <w:t>Almighty Allah says in the Holy Qur'an:</w:t>
      </w:r>
    </w:p>
    <w:p w:rsidR="00134159" w:rsidRDefault="0063171C" w:rsidP="00134159">
      <w:pPr>
        <w:pStyle w:val="libAr"/>
      </w:pPr>
      <w:r>
        <w:rPr>
          <w:rtl/>
        </w:rPr>
        <w:t>لَا يُكَلِّفُ اللَّهُ نَفْسًا إِلَّا وُسْعَهَا</w:t>
      </w:r>
    </w:p>
    <w:p w:rsidR="00134159" w:rsidRDefault="0063171C" w:rsidP="0063171C">
      <w:pPr>
        <w:pStyle w:val="libNormal"/>
      </w:pPr>
      <w:r>
        <w:t>Allah does not charge a soul Save to its capacity.</w:t>
      </w:r>
      <w:r w:rsidRPr="00353A55">
        <w:rPr>
          <w:rStyle w:val="libFootnotenumChar"/>
        </w:rPr>
        <w:t>1</w:t>
      </w:r>
    </w:p>
    <w:p w:rsidR="00134159" w:rsidRDefault="0063171C" w:rsidP="0063171C">
      <w:pPr>
        <w:pStyle w:val="libNormal"/>
      </w:pPr>
      <w:r>
        <w:t>The stereotype that concentration in prayer is impossible is one of the greatest hurdles that hamper man from wayfaring towards the Divine proximity and attaining his perfection. It is indeed, according to some, a Satanic ruse inculcated to hinder man from attaining his felicity and happiness in both the worlds.</w:t>
      </w:r>
    </w:p>
    <w:p w:rsidR="00134159" w:rsidRDefault="0063171C" w:rsidP="0063171C">
      <w:pPr>
        <w:pStyle w:val="libNormal"/>
      </w:pPr>
      <w:r>
        <w:t>The human being, therefore, should be extremely cautious before accepting any unestablished notion without convincing proof and evidence. He should never be deceived with statistical data and inductive reasoning to conclude that huduru'l qalb (the presence of heart) is impossible or next to impossible.</w:t>
      </w:r>
    </w:p>
    <w:p w:rsidR="00134159" w:rsidRDefault="0063171C" w:rsidP="0063171C">
      <w:pPr>
        <w:pStyle w:val="libNormal"/>
      </w:pPr>
      <w:r>
        <w:t>Akin to physical training that requires continuous exercise and practice, mind control too can be achieved with time and struggle. Man should realize that his faculty of imagination is habituated to flit to different places all the time. Therefore he should strive to curb this habit and bridle it so that it is directed by his will.</w:t>
      </w:r>
    </w:p>
    <w:p w:rsidR="00134159" w:rsidRDefault="0063171C" w:rsidP="0063171C">
      <w:pPr>
        <w:pStyle w:val="libNormal"/>
      </w:pPr>
      <w:r>
        <w:t>The late Imam Khumayni says:</w:t>
      </w:r>
    </w:p>
    <w:p w:rsidR="00134159" w:rsidRDefault="0063171C" w:rsidP="00134159">
      <w:pPr>
        <w:pStyle w:val="libAr"/>
      </w:pPr>
      <w:r>
        <w:rPr>
          <w:rtl/>
        </w:rPr>
        <w:t>ومن القوي التي تقبل التربية قوة الخيال وقوة الواهمة فانهما قبل التربية كطائر فرار ومتحرك بلا نهاية يطير من غصن ويتحرك من شيئ الي شيء اخر بحيث ان الانسان اذا حاسبها دقيقة واحدة يري انها انتقلت مسلسلة الي اشياء بمناسبات ضعيفة جدا و ارتباتاط غير متناسبة حتي ظن كثير من العلماء ان حفظ طائر الخيال وجعله طاءعا</w:t>
      </w:r>
    </w:p>
    <w:p w:rsidR="00134159" w:rsidRDefault="0063171C" w:rsidP="00134159">
      <w:pPr>
        <w:pStyle w:val="libAr"/>
      </w:pPr>
      <w:r>
        <w:rPr>
          <w:rtl/>
        </w:rPr>
        <w:t>من الامور الخارجة عن حيز الامكان وملحق با لمحالات العادية, ولكن الامر ليس كذلك ويمكن تطويعه بالرياضة والتربية وصرف الوقت بحيث يكون طائر الخيال في قبضته لا يتحرك الا بارادته واختياره فيحبسه متي اراد في اي مقصد او اي مطلب بحيث يكون محبوسا في ذلك المقصد ساعات</w:t>
      </w:r>
    </w:p>
    <w:p w:rsidR="00134159" w:rsidRDefault="0063171C" w:rsidP="0063171C">
      <w:pPr>
        <w:pStyle w:val="libNormal"/>
      </w:pPr>
      <w:r>
        <w:t>.</w:t>
      </w:r>
    </w:p>
    <w:p w:rsidR="00134159" w:rsidRDefault="0063171C" w:rsidP="0063171C">
      <w:pPr>
        <w:pStyle w:val="libNormal"/>
      </w:pPr>
      <w:r>
        <w:t xml:space="preserve">And of the faculties that accept orientation and training are the faculties of imagination (khayal) and estimate (wahm), for surely, before orientation, they resemble a bird that frequently escapes and perpetually moves; it flies </w:t>
      </w:r>
      <w:r>
        <w:lastRenderedPageBreak/>
        <w:t>from one branch to another and moves from one thing to another, such that, if the human being was to evaluate the movements it has made in one minute's time, he would find that it has moved continuously to (different) things on extremely trivial instances and irrelevant occasions.</w:t>
      </w:r>
      <w:r>
        <w:cr/>
      </w:r>
    </w:p>
    <w:p w:rsidR="00134159" w:rsidRDefault="0063171C" w:rsidP="0063171C">
      <w:pPr>
        <w:pStyle w:val="libNormal"/>
      </w:pPr>
      <w:r>
        <w:t>This (trend) made many scholars conjecture that maintaining the bird of imagination and rendering it obedient are among those matters that are beyond the realm of possibility and adjacent to natural impossibilities.</w:t>
      </w:r>
    </w:p>
    <w:p w:rsidR="00134159" w:rsidRDefault="0063171C" w:rsidP="0063171C">
      <w:pPr>
        <w:pStyle w:val="libNormal"/>
      </w:pPr>
      <w:r>
        <w:t xml:space="preserve">However, this is not the case, for it is possible to make it obedient by means of spiritual mortification and training and spending time, to the extent that the bird of imagination is in his hold and does not move except by his will and choice, and (thus) he suppresses it whenever he wants to, wherever he wishes to, and in whatever instance he chooses to do so- such that it is held in the location (said instance) for hours. </w:t>
      </w:r>
      <w:r w:rsidRPr="00353A55">
        <w:rPr>
          <w:rStyle w:val="libFootnotenumChar"/>
        </w:rPr>
        <w:t>2</w:t>
      </w:r>
    </w:p>
    <w:p w:rsidR="0063171C" w:rsidRDefault="0063171C" w:rsidP="0063171C">
      <w:pPr>
        <w:pStyle w:val="libNormal"/>
      </w:pPr>
      <w:r>
        <w:t>Therefore judging the statistical data acquired from a group of the masses should not quickly lead one to make conclusions of its impossibility. Only unwavering evidence should be sought to find out the truth. Such evidence may be gotten from the Holy Qur'an, the Sunna, or impartial rational judgments.</w:t>
      </w:r>
    </w:p>
    <w:p w:rsidR="00134159" w:rsidRDefault="0063171C" w:rsidP="009A165A">
      <w:pPr>
        <w:pStyle w:val="Heading2Center"/>
      </w:pPr>
      <w:bookmarkStart w:id="12" w:name="_Toc447370593"/>
      <w:r>
        <w:t>Evidence From the Qur'an And the Holy Narrations</w:t>
      </w:r>
      <w:bookmarkEnd w:id="12"/>
    </w:p>
    <w:p w:rsidR="00134159" w:rsidRDefault="0063171C" w:rsidP="0063171C">
      <w:pPr>
        <w:pStyle w:val="libNormal"/>
      </w:pPr>
      <w:r>
        <w:t xml:space="preserve">The verse that calls the believer to keep up prayer for the purpose of Allah's remembrance (20:14) </w:t>
      </w:r>
      <w:r w:rsidRPr="00353A55">
        <w:rPr>
          <w:rStyle w:val="libFootnotenumChar"/>
        </w:rPr>
        <w:t>3</w:t>
      </w:r>
      <w:r>
        <w:t xml:space="preserve"> as well as the traditions mentioned in the previous section also clearly prove the possibility of concentration in prayer: how can the Wise Creator command man to keep up prayer to remember Him when the latter cannot concentrate therein?</w:t>
      </w:r>
    </w:p>
    <w:p w:rsidR="00134159" w:rsidRDefault="0063171C" w:rsidP="0063171C">
      <w:pPr>
        <w:pStyle w:val="libNormal"/>
      </w:pPr>
      <w:r>
        <w:t>The traditions also informed us that the degree of acceptance of the daily prayer depended on the extent of one's attention therein.</w:t>
      </w:r>
    </w:p>
    <w:p w:rsidR="00134159" w:rsidRDefault="0063171C" w:rsidP="0063171C">
      <w:pPr>
        <w:pStyle w:val="libNormal"/>
      </w:pPr>
      <w:r>
        <w:t>Can such directions of guidance be taught to the believer if they are impossible to achieve? Obviously Allah does not burden any soul save what it can bear to handle. The Holy Qur'an says:</w:t>
      </w:r>
    </w:p>
    <w:p w:rsidR="00134159" w:rsidRDefault="0063171C" w:rsidP="00134159">
      <w:pPr>
        <w:pStyle w:val="libAr"/>
      </w:pPr>
      <w:r>
        <w:rPr>
          <w:rtl/>
        </w:rPr>
        <w:t>لَا يُكَلِّفُ اللَّهُ نَفْسًا إِلَّا وُسْعَهَا</w:t>
      </w:r>
    </w:p>
    <w:p w:rsidR="00134159" w:rsidRDefault="0063171C" w:rsidP="0063171C">
      <w:pPr>
        <w:pStyle w:val="libNormal"/>
      </w:pPr>
      <w:r>
        <w:t>Allah does not charge a soul save to its capacity.</w:t>
      </w:r>
      <w:r w:rsidRPr="00353A55">
        <w:rPr>
          <w:rStyle w:val="libFootnotenumChar"/>
        </w:rPr>
        <w:t>4</w:t>
      </w:r>
    </w:p>
    <w:p w:rsidR="00134159" w:rsidRDefault="0063171C" w:rsidP="0063171C">
      <w:pPr>
        <w:pStyle w:val="libNormal"/>
      </w:pPr>
      <w:r>
        <w:t>Hence one cannot deny the possibility of attaining concentration in prayer. The task being difficult cannot be taken as a reason of its impossibility. If man struggles and is orderly in his venture, he would achieve his objective. The Holy Qur'an says:</w:t>
      </w:r>
    </w:p>
    <w:p w:rsidR="00134159" w:rsidRDefault="0063171C" w:rsidP="00134159">
      <w:pPr>
        <w:pStyle w:val="libAr"/>
      </w:pPr>
      <w:r>
        <w:rPr>
          <w:rtl/>
        </w:rPr>
        <w:t>وَأَن لَّيْسَ لِلإنسَانِ إلاَّ مَا سَعَى</w:t>
      </w:r>
    </w:p>
    <w:p w:rsidR="00134159" w:rsidRDefault="0063171C" w:rsidP="0063171C">
      <w:pPr>
        <w:pStyle w:val="libNormal"/>
      </w:pPr>
      <w:r>
        <w:t>And that a man shall have to his account only as he has labored.</w:t>
      </w:r>
      <w:r w:rsidRPr="00353A55">
        <w:rPr>
          <w:rStyle w:val="libFootnotenumChar"/>
        </w:rPr>
        <w:t>5</w:t>
      </w:r>
    </w:p>
    <w:p w:rsidR="00134159" w:rsidRDefault="0063171C" w:rsidP="0063171C">
      <w:pPr>
        <w:pStyle w:val="libNormal"/>
      </w:pPr>
      <w:r>
        <w:t>In short:</w:t>
      </w:r>
    </w:p>
    <w:p w:rsidR="00134159" w:rsidRDefault="0063171C" w:rsidP="0063171C">
      <w:pPr>
        <w:pStyle w:val="libNormal"/>
      </w:pPr>
      <w:r>
        <w:t>1. Allah does not enjoin that which the human being cannot bear</w:t>
      </w:r>
    </w:p>
    <w:p w:rsidR="00134159" w:rsidRDefault="0063171C" w:rsidP="0063171C">
      <w:pPr>
        <w:pStyle w:val="libNormal"/>
      </w:pPr>
      <w:r>
        <w:t>2. Allah has enjoined us to pray for His Remembrance</w:t>
      </w:r>
    </w:p>
    <w:p w:rsidR="00134159" w:rsidRDefault="0063171C" w:rsidP="0063171C">
      <w:pPr>
        <w:pStyle w:val="libNormal"/>
      </w:pPr>
      <w:r>
        <w:t>Therefore, His Remembrance is a possible phenomenon.</w:t>
      </w:r>
    </w:p>
    <w:p w:rsidR="00134159" w:rsidRDefault="0063171C" w:rsidP="0063171C">
      <w:pPr>
        <w:pStyle w:val="libNormal"/>
      </w:pPr>
      <w:r>
        <w:t>3. And Remembrance without attention is no Remembrance</w:t>
      </w:r>
    </w:p>
    <w:p w:rsidR="00134159" w:rsidRDefault="0063171C" w:rsidP="0063171C">
      <w:pPr>
        <w:pStyle w:val="libNormal"/>
      </w:pPr>
      <w:r>
        <w:t>Therefore attention in prayer is a possible phenomenon.</w:t>
      </w:r>
    </w:p>
    <w:p w:rsidR="001B613A" w:rsidRDefault="001B613A" w:rsidP="001B613A">
      <w:pPr>
        <w:pStyle w:val="Heading2Center"/>
      </w:pPr>
      <w:bookmarkStart w:id="13" w:name="_Toc447370594"/>
      <w:r>
        <w:t>Notes</w:t>
      </w:r>
      <w:bookmarkEnd w:id="13"/>
    </w:p>
    <w:p w:rsidR="0063171C" w:rsidRDefault="001B613A" w:rsidP="00A676AC">
      <w:pPr>
        <w:pStyle w:val="libFootnote"/>
      </w:pPr>
      <w:r>
        <w:t>1.</w:t>
      </w:r>
      <w:r w:rsidR="00A676AC">
        <w:t xml:space="preserve"> </w:t>
      </w:r>
      <w:r w:rsidR="0063171C">
        <w:t>Holy Qur'an, 2:286</w:t>
      </w:r>
    </w:p>
    <w:p w:rsidR="0063171C" w:rsidRDefault="00A676AC" w:rsidP="00A676AC">
      <w:pPr>
        <w:pStyle w:val="libFootnote"/>
      </w:pPr>
      <w:r>
        <w:lastRenderedPageBreak/>
        <w:t xml:space="preserve">2. </w:t>
      </w:r>
      <w:r w:rsidR="0063171C">
        <w:t>Imam Ruhullah al-Khumayni, al-Adab al Ma'nawiyyah Lissalat, pp. 95-96</w:t>
      </w:r>
    </w:p>
    <w:p w:rsidR="0063171C" w:rsidRDefault="00A676AC" w:rsidP="00A676AC">
      <w:pPr>
        <w:pStyle w:val="libFootnote"/>
      </w:pPr>
      <w:r>
        <w:t xml:space="preserve">3. </w:t>
      </w:r>
      <w:r w:rsidR="0063171C">
        <w:t>'Keep up prayer for remembering Me.'</w:t>
      </w:r>
    </w:p>
    <w:p w:rsidR="0063171C" w:rsidRDefault="00A676AC" w:rsidP="00A676AC">
      <w:pPr>
        <w:pStyle w:val="libFootnote"/>
      </w:pPr>
      <w:r>
        <w:t xml:space="preserve">4. </w:t>
      </w:r>
      <w:r w:rsidR="0063171C">
        <w:t>Holy Qur'an, 2:286</w:t>
      </w:r>
    </w:p>
    <w:p w:rsidR="0063171C" w:rsidRDefault="00A676AC" w:rsidP="00A676AC">
      <w:pPr>
        <w:pStyle w:val="libFootnote"/>
      </w:pPr>
      <w:r>
        <w:t xml:space="preserve">5. </w:t>
      </w:r>
      <w:r w:rsidR="0063171C">
        <w:t>Ibid., 53:39</w:t>
      </w:r>
    </w:p>
    <w:p w:rsidR="0063171C" w:rsidRDefault="0063171C" w:rsidP="00134159">
      <w:pPr>
        <w:pStyle w:val="libNormal"/>
      </w:pPr>
      <w:r>
        <w:br w:type="page"/>
      </w:r>
    </w:p>
    <w:p w:rsidR="00134159" w:rsidRDefault="0063171C" w:rsidP="00134159">
      <w:pPr>
        <w:pStyle w:val="Heading1Center"/>
      </w:pPr>
      <w:bookmarkStart w:id="14" w:name="_Toc447370595"/>
      <w:r>
        <w:lastRenderedPageBreak/>
        <w:t>Part 3: Levels of Attention in Prayer</w:t>
      </w:r>
      <w:bookmarkEnd w:id="14"/>
    </w:p>
    <w:p w:rsidR="00134159" w:rsidRDefault="0063171C" w:rsidP="0063171C">
      <w:pPr>
        <w:pStyle w:val="libNormal"/>
      </w:pPr>
      <w:r>
        <w:t>...the level of the heart's conviction is extremely different from intellectual comprehension. There are many things man has grasped intellectually, but has not attained the heart's conviction, and his heart does not confirm what his intellect says...</w:t>
      </w:r>
    </w:p>
    <w:p w:rsidR="00134159" w:rsidRDefault="0063171C" w:rsidP="0063171C">
      <w:pPr>
        <w:pStyle w:val="libNormal"/>
      </w:pPr>
      <w:r>
        <w:t>- Imam Ruhullah Khumayni</w:t>
      </w:r>
    </w:p>
    <w:p w:rsidR="00134159" w:rsidRDefault="0063171C" w:rsidP="0063171C">
      <w:pPr>
        <w:pStyle w:val="libNormal"/>
      </w:pPr>
      <w:r>
        <w:t>The Holy Qur'an says:</w:t>
      </w:r>
    </w:p>
    <w:p w:rsidR="00134159" w:rsidRDefault="0063171C" w:rsidP="00134159">
      <w:pPr>
        <w:pStyle w:val="libAr"/>
      </w:pPr>
      <w:r>
        <w:rPr>
          <w:rtl/>
        </w:rPr>
        <w:t>وَأَن لَّيْسَ لِلإنسَانِ إلاَّ مَا سَعَى</w:t>
      </w:r>
    </w:p>
    <w:p w:rsidR="00134159" w:rsidRDefault="0063171C" w:rsidP="0063171C">
      <w:pPr>
        <w:pStyle w:val="libNormal"/>
      </w:pPr>
      <w:r>
        <w:t>And that a man shall have to his account only as he has labored.</w:t>
      </w:r>
      <w:r w:rsidRPr="00353A55">
        <w:rPr>
          <w:rStyle w:val="libFootnotenumChar"/>
        </w:rPr>
        <w:t>1</w:t>
      </w:r>
    </w:p>
    <w:p w:rsidR="00134159" w:rsidRDefault="0063171C" w:rsidP="00134159">
      <w:pPr>
        <w:pStyle w:val="libAr"/>
      </w:pPr>
      <w:r>
        <w:rPr>
          <w:rtl/>
        </w:rPr>
        <w:t>وَلِكُلٍّ دَرَجَاتٌ مِّمَّا عَمِلُوا</w:t>
      </w:r>
    </w:p>
    <w:p w:rsidR="0063171C" w:rsidRDefault="0063171C" w:rsidP="0063171C">
      <w:pPr>
        <w:pStyle w:val="libNormal"/>
      </w:pPr>
      <w:r>
        <w:t>All have degrees</w:t>
      </w:r>
    </w:p>
    <w:p w:rsidR="00134159" w:rsidRDefault="0063171C" w:rsidP="0063171C">
      <w:pPr>
        <w:pStyle w:val="libNormal"/>
      </w:pPr>
      <w:r>
        <w:t xml:space="preserve">According to what they have done. </w:t>
      </w:r>
      <w:r w:rsidRPr="00353A55">
        <w:rPr>
          <w:rStyle w:val="libFootnotenumChar"/>
        </w:rPr>
        <w:t>2</w:t>
      </w:r>
    </w:p>
    <w:p w:rsidR="00134159" w:rsidRDefault="0063171C" w:rsidP="0063171C">
      <w:pPr>
        <w:pStyle w:val="libNormal"/>
      </w:pPr>
      <w:r>
        <w:t>In order to determine the steps one must pursue to achieve attention in prayer, we must try to define the kind of attention we aspire. According to scholars of ethics and gnosis attention is of different levels and degrees. Clearly, not all who aspire to realize attention in prayer immediately possess the ability to ascend to the most recommended of all the levels of attention.</w:t>
      </w:r>
    </w:p>
    <w:p w:rsidR="00134159" w:rsidRDefault="0063171C" w:rsidP="0063171C">
      <w:pPr>
        <w:pStyle w:val="libNormal"/>
      </w:pPr>
      <w:r>
        <w:t>To define all the levels of attention is beyond the scope of this limited treatise. We shall only briefly look at some of the recommended levels of attention in prayer, so that we may know where we stand and what our target should be. Discussing the higher levels would require an introduction, which is beyond the scope of this treatise. Those interested, however, in having information beyond what is covered over here, may refer to the advanced texts available on this subject.</w:t>
      </w:r>
    </w:p>
    <w:p w:rsidR="00134159" w:rsidRDefault="0063171C" w:rsidP="0063171C">
      <w:pPr>
        <w:pStyle w:val="libNormal"/>
      </w:pPr>
      <w:r>
        <w:t>Attention in prayer is sometimes divided into two kinds:</w:t>
      </w:r>
    </w:p>
    <w:p w:rsidR="00134159" w:rsidRDefault="0063171C" w:rsidP="0063171C">
      <w:pPr>
        <w:pStyle w:val="libNormal"/>
      </w:pPr>
      <w:r>
        <w:t>1. Attention to the act of worship.</w:t>
      </w:r>
    </w:p>
    <w:p w:rsidR="00134159" w:rsidRDefault="0063171C" w:rsidP="0063171C">
      <w:pPr>
        <w:pStyle w:val="libNormal"/>
      </w:pPr>
      <w:r>
        <w:t>2. Attention to the Worshipped One.</w:t>
      </w:r>
    </w:p>
    <w:p w:rsidR="00134159" w:rsidRDefault="0063171C" w:rsidP="0063171C">
      <w:pPr>
        <w:pStyle w:val="libNormal"/>
      </w:pPr>
      <w:r>
        <w:t>'Attention to the act of worship' in turn is of various levels, some of which can be attained with practice by a majority of people, whereas others can only be realized by those who have thoroughly purified themselves from the taints of sins and attained the proximity of Almighty Allah.</w:t>
      </w:r>
    </w:p>
    <w:p w:rsidR="00134159" w:rsidRDefault="0063171C" w:rsidP="0063171C">
      <w:pPr>
        <w:pStyle w:val="libNormal"/>
      </w:pPr>
      <w:r>
        <w:t>'Attention to the Creator', however, can be experienced by only those who enjoy the higher levels of the previous kind of attention. This should, however, not make us believe that we cannot attain such levels. Rather, they are attainable, but need continual spiritual struggle and steadfastness.</w:t>
      </w:r>
    </w:p>
    <w:p w:rsidR="00134159" w:rsidRDefault="0063171C" w:rsidP="0063171C">
      <w:pPr>
        <w:pStyle w:val="libNormal"/>
      </w:pPr>
      <w:r>
        <w:t xml:space="preserve">The late Imam al-Khumayni in his Sirr al-Salat (the Kernel of Prayer) enumerates the levels of 'attention to the act of worship' as follows: </w:t>
      </w:r>
      <w:r w:rsidRPr="00353A55">
        <w:rPr>
          <w:rStyle w:val="libFootnotenumChar"/>
        </w:rPr>
        <w:t>3</w:t>
      </w:r>
    </w:p>
    <w:p w:rsidR="00134159" w:rsidRDefault="0063171C" w:rsidP="0063171C">
      <w:pPr>
        <w:pStyle w:val="libNormal"/>
      </w:pPr>
      <w:r>
        <w:t>• Attention to Worship in General: In this rudimentary level, which is attainable for all (the believers), the worshipper must inculcate in his heart that worship is the act of praising the Creator. And from the beginning of the act of worship up to its end he should make the heart understand that he is extolling the Creator, even though he does not understand the meaning of what he expresses.</w:t>
      </w:r>
    </w:p>
    <w:p w:rsidR="0063171C" w:rsidRDefault="0063171C" w:rsidP="0063171C">
      <w:pPr>
        <w:pStyle w:val="libNormal"/>
      </w:pPr>
      <w:r>
        <w:t xml:space="preserve">• Attention to Worship in Detail: In this level the worshipper's heart is present at every moment of the worship he is engaged in. Besides, he also knows how he praises and whispers to his Lord. This level itself is </w:t>
      </w:r>
      <w:r>
        <w:lastRenderedPageBreak/>
        <w:t>subdivided into several different levels depending on the stations of the hearts of the worshippers and their gnosis.</w:t>
      </w:r>
    </w:p>
    <w:p w:rsidR="00134159" w:rsidRDefault="0063171C" w:rsidP="009A165A">
      <w:pPr>
        <w:pStyle w:val="Heading2Center"/>
      </w:pPr>
      <w:bookmarkStart w:id="15" w:name="_Toc447370596"/>
      <w:r>
        <w:t>Levels of Detailed Attention</w:t>
      </w:r>
      <w:bookmarkEnd w:id="15"/>
    </w:p>
    <w:p w:rsidR="00134159" w:rsidRDefault="0063171C" w:rsidP="0063171C">
      <w:pPr>
        <w:pStyle w:val="libNormal"/>
      </w:pPr>
      <w:r>
        <w:t>• Level 1: A group of people do not comprehend save the outer and overt facet of prayer. However, they do understand the general import of the recitations, laudations, and invocations they pronounce in prayer. The presence of their heart, however, is limited to inculcating the meaning of whatever they recite in prayer. It is highly important for this group not to limit the meaning of what they recite in what they understand there-from; (in other words,) they should not think that there isn't any (other) meaning of what they recite save that which they apparently comprehend. "For," says Imam al-Khumayni, "this belief besides being contrary to the intellect and tradition, is very detrimental to the human being too." And one of the great masterpiece ruses of Satan is to occupy and please man with what he (already) possesses, and make him cynical towards the rest of the unknown realities and sciences, thereby deriving astonishing results.</w:t>
      </w:r>
    </w:p>
    <w:p w:rsidR="00134159" w:rsidRDefault="0063171C" w:rsidP="0063171C">
      <w:pPr>
        <w:pStyle w:val="libNormal"/>
      </w:pPr>
      <w:r>
        <w:t>• Level 2: Another group consists of those who intellectually understand the realities of the acts of prayer. For example they understand by intellectual proof how all praises (solely) return to God; or they know the reality of Sirat al Mustaqim and the meaning of Surat al-Tawhid that represents the fundamental facets of the ideological realities. All this is known, however, through rational proofs and the intellect. The huduru 'l qalb of this group in prayer is such that their hearts are attentive and comprehend in detail the realities and the laudations they recite, and understand what they express and how they praise their Lord.</w:t>
      </w:r>
    </w:p>
    <w:p w:rsidR="00134159" w:rsidRDefault="0063171C" w:rsidP="0063171C">
      <w:pPr>
        <w:pStyle w:val="libNormal"/>
      </w:pPr>
      <w:r>
        <w:t>• Level 3: Another group, after having comprehended the realities of the acts of worship through their intellect, inculcate the same into their hearts, and attain belief and conviction in the same. This is because the level of the heart's conviction is extremely different from intellectual comprehension. There are many things that man may have grasped intellectually, but not yet have attained the heart's conviction; hence, his heart does not confirm what his intellect says.</w:t>
      </w:r>
    </w:p>
    <w:p w:rsidR="00134159" w:rsidRDefault="0063171C" w:rsidP="0063171C">
      <w:pPr>
        <w:pStyle w:val="libNormal"/>
      </w:pPr>
      <w:r>
        <w:t>Having briefly observed the levels of the presence of heart in prayer, we may now look at how one can achieve some of these levels. But first, in order to treat the continual process of flitting that our minds always experience during prayer, it would be better to diagnose and search for the root cause of the malady, so that we are able to decipher its remedy and the correct method of its treatment.</w:t>
      </w:r>
    </w:p>
    <w:p w:rsidR="001B613A" w:rsidRDefault="001B613A" w:rsidP="001B613A">
      <w:pPr>
        <w:pStyle w:val="Heading2Center"/>
      </w:pPr>
      <w:bookmarkStart w:id="16" w:name="_Toc447370597"/>
      <w:r>
        <w:t>Notes</w:t>
      </w:r>
      <w:bookmarkEnd w:id="16"/>
    </w:p>
    <w:p w:rsidR="0063171C" w:rsidRDefault="001B613A" w:rsidP="00A676AC">
      <w:pPr>
        <w:pStyle w:val="libFootnote"/>
      </w:pPr>
      <w:r>
        <w:t>1.</w:t>
      </w:r>
      <w:r w:rsidR="00A676AC">
        <w:t xml:space="preserve"> </w:t>
      </w:r>
      <w:r w:rsidR="0063171C">
        <w:t>Ibid</w:t>
      </w:r>
    </w:p>
    <w:p w:rsidR="0063171C" w:rsidRDefault="00A676AC" w:rsidP="00A676AC">
      <w:pPr>
        <w:pStyle w:val="libFootnote"/>
      </w:pPr>
      <w:r>
        <w:t xml:space="preserve">2. </w:t>
      </w:r>
      <w:r w:rsidR="0063171C">
        <w:t>Ibid., 6:132</w:t>
      </w:r>
    </w:p>
    <w:p w:rsidR="0063171C" w:rsidRDefault="00A676AC" w:rsidP="00A676AC">
      <w:pPr>
        <w:pStyle w:val="libFootnote"/>
      </w:pPr>
      <w:r>
        <w:t xml:space="preserve">3. </w:t>
      </w:r>
      <w:r w:rsidR="0063171C">
        <w:t>Imam al-Khumayni, Sirr al-Salat, pp. 17-20</w:t>
      </w:r>
    </w:p>
    <w:p w:rsidR="0063171C" w:rsidRDefault="0063171C" w:rsidP="00134159">
      <w:pPr>
        <w:pStyle w:val="libNormal"/>
      </w:pPr>
      <w:r>
        <w:br w:type="page"/>
      </w:r>
    </w:p>
    <w:p w:rsidR="00134159" w:rsidRDefault="0063171C" w:rsidP="00134159">
      <w:pPr>
        <w:pStyle w:val="Heading1Center"/>
      </w:pPr>
      <w:bookmarkStart w:id="17" w:name="_Toc447370598"/>
      <w:r>
        <w:lastRenderedPageBreak/>
        <w:t>Part 4: Hurdles on the Way To Attention in Prayer And their Removal</w:t>
      </w:r>
      <w:bookmarkEnd w:id="17"/>
    </w:p>
    <w:p w:rsidR="0063171C" w:rsidRDefault="0063171C" w:rsidP="0063171C">
      <w:pPr>
        <w:pStyle w:val="libNormal"/>
      </w:pPr>
      <w:r>
        <w:t>The to-and-fro movement that we undertake to drive off the distractions of our minds all our life will never make us progress. It rather manifests stagnation and stillness. On the contrary, if we were to uproot the causes of distraction, we would easily be able to soar towards the proximity of Allah.</w:t>
      </w:r>
    </w:p>
    <w:p w:rsidR="00134159" w:rsidRDefault="0063171C" w:rsidP="009A165A">
      <w:pPr>
        <w:pStyle w:val="Heading2Center"/>
      </w:pPr>
      <w:bookmarkStart w:id="18" w:name="_Toc447370599"/>
      <w:r>
        <w:t>Causes of Distraction</w:t>
      </w:r>
      <w:bookmarkEnd w:id="18"/>
    </w:p>
    <w:p w:rsidR="00134159" w:rsidRDefault="0063171C" w:rsidP="0063171C">
      <w:pPr>
        <w:pStyle w:val="libNormal"/>
      </w:pPr>
      <w:r>
        <w:t>Scholars of ethics and gnosis mention in their books two fundamental categories of elements that can distract one's attention in prayer:</w:t>
      </w:r>
    </w:p>
    <w:p w:rsidR="00134159" w:rsidRDefault="0063171C" w:rsidP="0063171C">
      <w:pPr>
        <w:pStyle w:val="libNormal"/>
      </w:pPr>
      <w:r>
        <w:t>- The External Elements</w:t>
      </w:r>
    </w:p>
    <w:p w:rsidR="0063171C" w:rsidRDefault="0063171C" w:rsidP="0063171C">
      <w:pPr>
        <w:pStyle w:val="libNormal"/>
      </w:pPr>
      <w:r>
        <w:t>- The Internal Elements</w:t>
      </w:r>
    </w:p>
    <w:p w:rsidR="00134159" w:rsidRDefault="0063171C" w:rsidP="009A165A">
      <w:pPr>
        <w:pStyle w:val="Heading3Center"/>
      </w:pPr>
      <w:bookmarkStart w:id="19" w:name="_Toc447370600"/>
      <w:r>
        <w:t>The External Elements</w:t>
      </w:r>
      <w:bookmarkEnd w:id="19"/>
    </w:p>
    <w:p w:rsidR="00134159" w:rsidRDefault="0063171C" w:rsidP="0063171C">
      <w:pPr>
        <w:pStyle w:val="libNormal"/>
      </w:pPr>
      <w:r>
        <w:t>These are external elements that divert the attention of the worshipper- (musalli). They mainly concern his sight and hearing perceptions. Places where a conversation is going on, or the television happens to be switched on, for example, would quickly distract the attention of one who is easily vulnerable to such stimuli.</w:t>
      </w:r>
    </w:p>
    <w:p w:rsidR="00134159" w:rsidRDefault="0063171C" w:rsidP="0063171C">
      <w:pPr>
        <w:pStyle w:val="libNormal"/>
      </w:pPr>
      <w:r>
        <w:t>Praying on a beautifully decorated velvet prayer mat or an open place where people tend to pass by can also serve as a source of diversion of attention for some. For this very reason some scholars of ethics advise people whose attention is easily diverted by auditories and visibilities to seek seclusion in a dark place when praying.</w:t>
      </w:r>
    </w:p>
    <w:p w:rsidR="00134159" w:rsidRDefault="0063171C" w:rsidP="0063171C">
      <w:pPr>
        <w:pStyle w:val="libNormal"/>
      </w:pPr>
      <w:r>
        <w:t>In his commentary to al-Kafi, Sadru'l Muta'allihin informs us of what the wayfarers to Allah's proximity practiced after having sought forgiveness from Allah. One of these, he says, is al-khalwa (seclusion), which of course does not imply, as some may tend to surmise, the total abandonment of the society for the sake of worship. He says:</w:t>
      </w:r>
    </w:p>
    <w:p w:rsidR="00134159" w:rsidRDefault="0063171C" w:rsidP="00134159">
      <w:pPr>
        <w:pStyle w:val="libAr"/>
      </w:pPr>
      <w:r>
        <w:rPr>
          <w:rtl/>
        </w:rPr>
        <w:t>وفائدتها دفع الشواغل وضبط السمع والبصر, فانهما دهليزا القلب يدخل منهما اليه من الشواغل و المفاسد والوساوس ما يزعجه ويغيره عما هو عليه من قصده, فلا بد من ضبطها, وليس يمكن ذلك الا بالخلوة في مكان مظلم</w:t>
      </w:r>
      <w:r>
        <w:t>...</w:t>
      </w:r>
    </w:p>
    <w:p w:rsidR="00134159" w:rsidRDefault="0063171C" w:rsidP="0063171C">
      <w:pPr>
        <w:pStyle w:val="libNormal"/>
      </w:pPr>
      <w:r>
        <w:t>The benefit of seclusion is that it frees oneself from preoccupations and enables one to control his hearing and sight. For verily these two are the vestibules of the heart; it is through them that things like distractions, evil thoughts and Satanic insinuations that disturb the human being and divert him from his intention, enter the heart. Hence they must be bridled; and that cannot be realized save by means of seclusion in a dark place...</w:t>
      </w:r>
      <w:r w:rsidRPr="00353A55">
        <w:rPr>
          <w:rStyle w:val="libFootnotenumChar"/>
        </w:rPr>
        <w:t>1</w:t>
      </w:r>
    </w:p>
    <w:p w:rsidR="0063171C" w:rsidRDefault="0063171C" w:rsidP="0063171C">
      <w:pPr>
        <w:pStyle w:val="libNormal"/>
      </w:pPr>
      <w:r>
        <w:t>Seclusion is recommended in supererogatory prayers. Otherwise, congregational prayer has ample benefits and one should strive to always attend the congregation so that he may be spiritually uplifted.</w:t>
      </w:r>
    </w:p>
    <w:p w:rsidR="00134159" w:rsidRDefault="0063171C" w:rsidP="009A165A">
      <w:pPr>
        <w:pStyle w:val="Heading3Center"/>
      </w:pPr>
      <w:bookmarkStart w:id="20" w:name="_Toc447370601"/>
      <w:r>
        <w:t>The Internal Elements</w:t>
      </w:r>
      <w:bookmarkEnd w:id="20"/>
    </w:p>
    <w:p w:rsidR="00134159" w:rsidRDefault="0063171C" w:rsidP="0063171C">
      <w:pPr>
        <w:pStyle w:val="libNormal"/>
      </w:pPr>
      <w:r>
        <w:t xml:space="preserve">The internal elements act as the closest and most dangerous of the above two categories to the musalli. Resembling a magnetic force, they attract innumerable kinds of imaginations related to them. So long as they subsist, </w:t>
      </w:r>
      <w:r>
        <w:lastRenderedPageBreak/>
        <w:t>man should never dream of attaining even some of the rudimentary kinds of concentration in prayer, let alone attaining the higher levels.</w:t>
      </w:r>
    </w:p>
    <w:p w:rsidR="00134159" w:rsidRDefault="0063171C" w:rsidP="0063171C">
      <w:pPr>
        <w:pStyle w:val="libNormal"/>
      </w:pPr>
      <w:r>
        <w:t>It is useless to suppose that continual forceful repulsion of stray thoughts can easily enable one to achieve the state of concentration he aspires. In his expurgation (tahdhib) of the voluminous ethical work of Ihya, Mawla Fayd Kashani quotes a beautiful example Abu Hamid al-Ghazzali mentions to illustrate the reality of the matter. He says:</w:t>
      </w:r>
    </w:p>
    <w:p w:rsidR="00134159" w:rsidRDefault="0063171C" w:rsidP="00134159">
      <w:pPr>
        <w:pStyle w:val="libAr"/>
      </w:pPr>
      <w:r>
        <w:rPr>
          <w:rtl/>
        </w:rPr>
        <w:t>ومثاله: رجل تحت شجرة اراد ان يصفو له فكره وكانت اصوات العصافير تشوش عليه, فلم يزل يطيرها بخشبة في يده ويعود الي فكره فتعود الي التتفير بالخشبة, فقيل له ان هذا سير السواني ولا ينقطع فان اردت الخلاص فاقطع الشجرة, فكذلك شجرة الشهوات اذا تشعبت و تفرعت اغصانها انجذبت اليها الافكار الجذاب العصافير الي الاشجار الذباب الي الاقذار و الشغل يطول في دفعها فان الذباب كلما ذب اب ولاجله سمي ذبابا. فكذللك الخواطر وهذه الشهوات كثيرة وقلما بخلو العبد عنها. ويجمعها اصل واحد وهو حب الدنيا وذلك راس كل خطيئة</w:t>
      </w:r>
    </w:p>
    <w:p w:rsidR="00134159" w:rsidRDefault="0063171C" w:rsidP="0063171C">
      <w:pPr>
        <w:pStyle w:val="libNormal"/>
      </w:pPr>
      <w:r>
        <w:t>...</w:t>
      </w:r>
    </w:p>
    <w:p w:rsidR="0063171C" w:rsidRDefault="0063171C" w:rsidP="0063171C">
      <w:pPr>
        <w:pStyle w:val="libNormal"/>
      </w:pPr>
      <w:r>
        <w:t>Its example is that of a man under a tree who wanted his thoughts to be clear (from distractions), while the noise of the sparrows on the tree (above) disturbed him. Whenever he chased them off by a stick in his hand to resume his state of contemplation, he found them return again. The following, thus, was said to him: 'Surely this kind of movement is like that of sawani (the camel that is used to draw water from the well and carry the same (</w:t>
      </w:r>
      <w:r>
        <w:rPr>
          <w:rtl/>
        </w:rPr>
        <w:t>سير السوائي</w:t>
      </w:r>
      <w:r>
        <w:t xml:space="preserve">); and (such circular movement) shall not change. </w:t>
      </w:r>
      <w:r w:rsidRPr="00353A55">
        <w:rPr>
          <w:rStyle w:val="libFootnotenumChar"/>
        </w:rPr>
        <w:t>2</w:t>
      </w:r>
    </w:p>
    <w:p w:rsidR="00134159" w:rsidRDefault="0063171C" w:rsidP="0063171C">
      <w:pPr>
        <w:pStyle w:val="libNormal"/>
      </w:pPr>
      <w:r>
        <w:t>Therefore if you would like to free yourself (from this state of continual distraction) chop off the tree altogether. Likewise is the tree of material desires: when its branches multiply it attracts various thoughts the way the sparrows were attracted to the branches of the tree and the way a fly is attracted to dirt; it would take a long time to chase it off, for indeed whenever the fly is chased away it returns back (kullama dhabba aba).</w:t>
      </w:r>
    </w:p>
    <w:p w:rsidR="00134159" w:rsidRDefault="0063171C" w:rsidP="0063171C">
      <w:pPr>
        <w:pStyle w:val="libNormal"/>
      </w:pPr>
      <w:r>
        <w:t xml:space="preserve">That is why it was called dhubab (that which returns whenever it is chased). Similar is the case with imagination. And these material passions are numerous and hardly does the supplicant lack in having them. And one origin unites them: love for the world, which is the root cause of every misdeed'. </w:t>
      </w:r>
      <w:r w:rsidRPr="00353A55">
        <w:rPr>
          <w:rStyle w:val="libFootnotenumChar"/>
        </w:rPr>
        <w:t>3</w:t>
      </w:r>
    </w:p>
    <w:p w:rsidR="00134159" w:rsidRDefault="0063171C" w:rsidP="0063171C">
      <w:pPr>
        <w:pStyle w:val="libNormal"/>
      </w:pPr>
      <w:r>
        <w:t>Hence the solution to eliminate the magnetic force within, is to demagnetize it through the process of continual struggle against one's vain inclinations and the process of detachment (zuhd) from the pleasures of the material world.</w:t>
      </w:r>
    </w:p>
    <w:p w:rsidR="00134159" w:rsidRDefault="0063171C" w:rsidP="0063171C">
      <w:pPr>
        <w:pStyle w:val="libNormal"/>
      </w:pPr>
      <w:r>
        <w:t>This should not be mistaken for 'abstinence', since Islam does not teach us to abandon the 'material means' that Almighty Allah has provided us with. The real meaning of zuhd is 'detachment' (qat'ul `al'aiq) and not 'abandonment of the material means' as conjectured by some.</w:t>
      </w:r>
    </w:p>
    <w:p w:rsidR="00134159" w:rsidRDefault="0063171C" w:rsidP="0063171C">
      <w:pPr>
        <w:pStyle w:val="libNormal"/>
      </w:pPr>
      <w:r>
        <w:lastRenderedPageBreak/>
        <w:t>Only when the human being understands that the material needs of the world are 'the means' and not 'the goal', and practices accordingly can the process of demagnetization transpire.</w:t>
      </w:r>
    </w:p>
    <w:p w:rsidR="001B613A" w:rsidRDefault="001B613A" w:rsidP="001B613A">
      <w:pPr>
        <w:pStyle w:val="Heading2Center"/>
      </w:pPr>
      <w:bookmarkStart w:id="21" w:name="_Toc447370602"/>
      <w:r>
        <w:t>Notes</w:t>
      </w:r>
      <w:bookmarkEnd w:id="21"/>
    </w:p>
    <w:p w:rsidR="0063171C" w:rsidRDefault="001B613A" w:rsidP="00A676AC">
      <w:pPr>
        <w:pStyle w:val="libFootnote"/>
      </w:pPr>
      <w:r>
        <w:t>1.</w:t>
      </w:r>
      <w:r w:rsidR="00A676AC">
        <w:t xml:space="preserve"> </w:t>
      </w:r>
      <w:r w:rsidR="0063171C">
        <w:t>Sadru'1 Muta'allihin al-Shirazi, Sharhu Usul al-Kafi, v.l, p. 449.</w:t>
      </w:r>
    </w:p>
    <w:p w:rsidR="0063171C" w:rsidRDefault="00A676AC" w:rsidP="00A676AC">
      <w:pPr>
        <w:pStyle w:val="libFootnote"/>
      </w:pPr>
      <w:r>
        <w:t xml:space="preserve">2. </w:t>
      </w:r>
      <w:r w:rsidR="0063171C">
        <w:t>Abu Hamid al-Ghazzali here likens the situation with the 'sayr al-sawani' the movement of the camel that is normally used to draw water from the well. The circular movement it undertakes is an allusion to 'stagnation' and 'no progress'. The to-and-fro movement that we undertake to drive off the distractions of our minds all our life will never make us progress. It rather manifests stagnation and stillness. On the contrary, if we were to uproot the causes of distraction, we would easily be able to soar towards the proximity of Allah.</w:t>
      </w:r>
    </w:p>
    <w:p w:rsidR="0063171C" w:rsidRDefault="00A676AC" w:rsidP="00A676AC">
      <w:pPr>
        <w:pStyle w:val="libFootnote"/>
      </w:pPr>
      <w:r>
        <w:t xml:space="preserve">3. </w:t>
      </w:r>
      <w:r w:rsidR="0063171C">
        <w:t>Mawla Fayd Kashani , al-Mahajjatu'l Bayda', v.l, p.376</w:t>
      </w:r>
    </w:p>
    <w:p w:rsidR="0063171C" w:rsidRDefault="0063171C" w:rsidP="00134159">
      <w:pPr>
        <w:pStyle w:val="libNormal"/>
      </w:pPr>
      <w:r>
        <w:br w:type="page"/>
      </w:r>
    </w:p>
    <w:p w:rsidR="00134159" w:rsidRDefault="0063171C" w:rsidP="00134159">
      <w:pPr>
        <w:pStyle w:val="Heading1Center"/>
      </w:pPr>
      <w:bookmarkStart w:id="22" w:name="_Toc447370603"/>
      <w:r>
        <w:lastRenderedPageBreak/>
        <w:t>Part 5: Suggested Methods of Achieving Attention In Prayer</w:t>
      </w:r>
      <w:bookmarkEnd w:id="22"/>
    </w:p>
    <w:p w:rsidR="00134159" w:rsidRDefault="0063171C" w:rsidP="0063171C">
      <w:pPr>
        <w:pStyle w:val="libNormal"/>
      </w:pPr>
      <w:r>
        <w:t>Imam 'Ali ('a) is reported to have said: "Beware that every deed of yours is performed according to your prayer." This means that there is a real link between our prayers and the deeds we perform.</w:t>
      </w:r>
    </w:p>
    <w:p w:rsidR="0063171C" w:rsidRDefault="0063171C" w:rsidP="0063171C">
      <w:pPr>
        <w:pStyle w:val="libNormal"/>
      </w:pPr>
      <w:r>
        <w:t>This tradition informs us that the deeds of the human being are shaped according to his prayer. If the prayer infuses the spirit of monotheism in the heart and mind of the worshipper (musalli) and orients him accordingly, the deeds that would follow would sparkle with the light of monotheism and the human being would undergo spiritual progress.</w:t>
      </w:r>
    </w:p>
    <w:p w:rsidR="00134159" w:rsidRDefault="0063171C" w:rsidP="009A165A">
      <w:pPr>
        <w:pStyle w:val="Heading2Center"/>
      </w:pPr>
      <w:bookmarkStart w:id="23" w:name="_Toc447370604"/>
      <w:r>
        <w:t>Realization of The Importance of Prayers</w:t>
      </w:r>
      <w:bookmarkEnd w:id="23"/>
    </w:p>
    <w:p w:rsidR="00134159" w:rsidRDefault="0063171C" w:rsidP="0063171C">
      <w:pPr>
        <w:pStyle w:val="libNormal"/>
      </w:pPr>
      <w:r>
        <w:t>Praying in the state of indifference and laxity should not be considered as an astonishing phenomenon in the life of one who has not realized the importance of prayer and its vital role in a believer's life. This contention needs no intellectual evidence, as it is crystal clear to every impartial observer.</w:t>
      </w:r>
    </w:p>
    <w:p w:rsidR="00134159" w:rsidRDefault="0063171C" w:rsidP="0063171C">
      <w:pPr>
        <w:pStyle w:val="libNormal"/>
      </w:pPr>
      <w:r>
        <w:t>The emphasis Islam lays on prayer is enough to drive one to appreciate its fundamental role in a person's life and character. Imam 'Ali (`a) is reported to have said:</w:t>
      </w:r>
    </w:p>
    <w:p w:rsidR="00134159" w:rsidRDefault="0063171C" w:rsidP="00134159">
      <w:pPr>
        <w:pStyle w:val="libAr"/>
      </w:pPr>
      <w:r>
        <w:rPr>
          <w:rtl/>
        </w:rPr>
        <w:t>واعلم ان كل شيء من عملك تبع لصلاتك</w:t>
      </w:r>
    </w:p>
    <w:p w:rsidR="00134159" w:rsidRDefault="0063171C" w:rsidP="0063171C">
      <w:pPr>
        <w:pStyle w:val="libNormal"/>
      </w:pPr>
      <w:r>
        <w:t>"Beware that every deed of yours is performed According to your prayer."</w:t>
      </w:r>
      <w:r w:rsidRPr="00353A55">
        <w:rPr>
          <w:rStyle w:val="libFootnotenumChar"/>
        </w:rPr>
        <w:t>1</w:t>
      </w:r>
    </w:p>
    <w:p w:rsidR="00134159" w:rsidRDefault="0063171C" w:rsidP="0063171C">
      <w:pPr>
        <w:pStyle w:val="libNormal"/>
      </w:pPr>
      <w:r>
        <w:t>This means that there is a real link between our prayers and the deeds we perform. This tradition informs us that the deeds of the human being are shaped according to his prayer. If the prayer infuses the spirit of monotheism in the heart and mind of the worshipper (musalli) and orients him accordingly, the deeds that would follow would sparkle with the light of monotheism and the human being would undergo spiritual progress.</w:t>
      </w:r>
    </w:p>
    <w:p w:rsidR="00134159" w:rsidRDefault="0063171C" w:rsidP="0063171C">
      <w:pPr>
        <w:pStyle w:val="libNormal"/>
      </w:pPr>
      <w:r>
        <w:t>However, if it lays a negative effect, the actions that would follow would assume the color of polytheism and remoteness from Divine proximity. Consequently our good deeds would carry no weight at all. Almighty Allah informs us about a people who conjecture that they have done good and are on the straight path, but in reality they have nothing but loss:</w:t>
      </w:r>
    </w:p>
    <w:p w:rsidR="00134159" w:rsidRDefault="0063171C" w:rsidP="00134159">
      <w:pPr>
        <w:pStyle w:val="libAr"/>
      </w:pPr>
      <w:r>
        <w:rPr>
          <w:rtl/>
        </w:rPr>
        <w:t>قُلْ هَلْ نُنَبِّئُكُمْ بِالْأَخْسَرِينَ أَعْمَالًا</w:t>
      </w:r>
    </w:p>
    <w:p w:rsidR="00134159" w:rsidRDefault="0063171C" w:rsidP="00134159">
      <w:pPr>
        <w:pStyle w:val="libAr"/>
      </w:pPr>
      <w:r>
        <w:rPr>
          <w:rtl/>
        </w:rPr>
        <w:t>الَّذِينَ ضَلَّ سَعْيُهُمْ فِي الْحَيَاةِ الدُّنْيَا وَهُمْ يَحْسَبُونَ أَنَّهُمْ يُحْسِنُونَ صُنْعًا</w:t>
      </w:r>
    </w:p>
    <w:p w:rsidR="00134159" w:rsidRDefault="0063171C" w:rsidP="0063171C">
      <w:pPr>
        <w:pStyle w:val="libNormal"/>
      </w:pPr>
      <w:r>
        <w:t xml:space="preserve">Say (O Our Apostle Muhammad) Shall we tell you who will be the greatest losers in their works? Those whose striving goes astray in the present life, while they think that they are working good deeds. </w:t>
      </w:r>
      <w:r w:rsidRPr="00353A55">
        <w:rPr>
          <w:rStyle w:val="libFootnotenumChar"/>
        </w:rPr>
        <w:t>2</w:t>
      </w:r>
    </w:p>
    <w:p w:rsidR="00134159" w:rsidRDefault="0063171C" w:rsidP="0063171C">
      <w:pPr>
        <w:pStyle w:val="libNormal"/>
      </w:pPr>
      <w:r>
        <w:t>One who always verbally declares that all praises belong to Allah (al-Hamdu lilLah), whether in his qira'a or elsewhere in prayer, but is oblivious of the true meaning of what he utters may, for example, give away a lot of wealth as alms (sadaqa), but always experience a sense of self-esteem (`ujb), thinking that he has done a favor on Allah.</w:t>
      </w:r>
    </w:p>
    <w:p w:rsidR="00134159" w:rsidRDefault="0063171C" w:rsidP="0063171C">
      <w:pPr>
        <w:pStyle w:val="libNormal"/>
      </w:pPr>
      <w:r>
        <w:lastRenderedPageBreak/>
        <w:t>This is while the core of praise restricts it for the real doer of good or possessor of an attribute of perfection, which in the language of Qur'an is none other than Allah. The Holy Qur'an says:</w:t>
      </w:r>
    </w:p>
    <w:p w:rsidR="00134159" w:rsidRDefault="0063171C" w:rsidP="00134159">
      <w:pPr>
        <w:pStyle w:val="libAr"/>
      </w:pPr>
      <w:r>
        <w:rPr>
          <w:rtl/>
        </w:rPr>
        <w:t>الْحَمْدُ لِلَّهِ رَبِّ الْعَالَمِينَ</w:t>
      </w:r>
    </w:p>
    <w:p w:rsidR="00134159" w:rsidRDefault="0063171C" w:rsidP="0063171C">
      <w:pPr>
        <w:pStyle w:val="libNormal"/>
      </w:pPr>
      <w:r>
        <w:t xml:space="preserve">All praises belong to Allah. </w:t>
      </w:r>
      <w:r w:rsidRPr="00353A55">
        <w:rPr>
          <w:rStyle w:val="libFootnotenumChar"/>
        </w:rPr>
        <w:t>3</w:t>
      </w:r>
    </w:p>
    <w:p w:rsidR="00134159" w:rsidRDefault="0063171C" w:rsidP="0063171C">
      <w:pPr>
        <w:pStyle w:val="libNormal"/>
      </w:pPr>
      <w:r>
        <w:t>Whenever anyone does any good 'the doer and the deed' both are the creation of Allah, since their existence as well as subsistence entirely depends on His power. And since He is the sole Creator and whatever He creates is beautiful, every beautiful deed is His:</w:t>
      </w:r>
    </w:p>
    <w:p w:rsidR="00134159" w:rsidRDefault="0063171C" w:rsidP="00134159">
      <w:pPr>
        <w:pStyle w:val="libAr"/>
      </w:pPr>
      <w:r>
        <w:rPr>
          <w:rtl/>
        </w:rPr>
        <w:t>الذي أحسن كلَّ شئ خلقه</w:t>
      </w:r>
    </w:p>
    <w:p w:rsidR="00134159" w:rsidRDefault="0063171C" w:rsidP="0063171C">
      <w:pPr>
        <w:pStyle w:val="libNormal"/>
      </w:pPr>
      <w:r>
        <w:t xml:space="preserve">'One who made beautiful all that He created' </w:t>
      </w:r>
      <w:r w:rsidRPr="00353A55">
        <w:rPr>
          <w:rStyle w:val="libFootnotenumChar"/>
        </w:rPr>
        <w:t>4</w:t>
      </w:r>
    </w:p>
    <w:p w:rsidR="00134159" w:rsidRDefault="0063171C" w:rsidP="0063171C">
      <w:pPr>
        <w:pStyle w:val="libNormal"/>
      </w:pPr>
      <w:r>
        <w:t>Furthermore, since He is the sole possessor of all perfect &amp; beautiful attributes, all praises belong to Him:</w:t>
      </w:r>
    </w:p>
    <w:p w:rsidR="00134159" w:rsidRDefault="0063171C" w:rsidP="00134159">
      <w:pPr>
        <w:pStyle w:val="libAr"/>
      </w:pPr>
      <w:r>
        <w:rPr>
          <w:rtl/>
        </w:rPr>
        <w:t>اللَّهُ لا إِلَهَ إِلاَّ هُوَ لَهُ الأَسْمَاء الْحُسْنَى</w:t>
      </w:r>
    </w:p>
    <w:p w:rsidR="0063171C" w:rsidRDefault="0063171C" w:rsidP="0063171C">
      <w:pPr>
        <w:pStyle w:val="libNormal"/>
      </w:pPr>
      <w:r>
        <w:t>Allah, excepting Him, there is no God;</w:t>
      </w:r>
    </w:p>
    <w:p w:rsidR="00134159" w:rsidRDefault="0063171C" w:rsidP="0063171C">
      <w:pPr>
        <w:pStyle w:val="libNormal"/>
      </w:pPr>
      <w:r>
        <w:t xml:space="preserve">His are the beautiful Names. </w:t>
      </w:r>
      <w:r w:rsidRPr="00353A55">
        <w:rPr>
          <w:rStyle w:val="libFootnotenumChar"/>
        </w:rPr>
        <w:t>5</w:t>
      </w:r>
    </w:p>
    <w:p w:rsidR="00134159" w:rsidRDefault="0063171C" w:rsidP="0063171C">
      <w:pPr>
        <w:pStyle w:val="libNormal"/>
      </w:pPr>
      <w:r>
        <w:t>Therefore how can one ever think highly of himself for having given something that he really and ontologically does not possess? How can one ever extol himself for a good deed that the Almighty enabled him to perform?</w:t>
      </w:r>
    </w:p>
    <w:p w:rsidR="00134159" w:rsidRDefault="0063171C" w:rsidP="0063171C">
      <w:pPr>
        <w:pStyle w:val="libNormal"/>
      </w:pPr>
      <w:r>
        <w:t>One, however, who understands and always pays attention to the fact that all praises solely belong to Allah and appreciates its true meaning would always thank Allah for the blessing of enabling him to give his wealth for His sake.</w:t>
      </w:r>
    </w:p>
    <w:p w:rsidR="00134159" w:rsidRDefault="0063171C" w:rsidP="0063171C">
      <w:pPr>
        <w:pStyle w:val="libNormal"/>
      </w:pPr>
      <w:r>
        <w:t>To express takbir in prayers and be ignorant of its meaning or inattentive of the same, would not make one God-wary in many of his acts. Allahu Akbar means that Allah is greater than whatever is described of Him. In simpler words, He transcends the bounds of finitude and is free from every kind of shortcoming or imperfection. He is Infinite and present everywhere:</w:t>
      </w:r>
    </w:p>
    <w:p w:rsidR="00134159" w:rsidRDefault="0063171C" w:rsidP="00134159">
      <w:pPr>
        <w:pStyle w:val="libAr"/>
      </w:pPr>
      <w:r>
        <w:rPr>
          <w:rtl/>
        </w:rPr>
        <w:t>فَأَيْنَمَا تُوَلُّوا فَثَمَّ وَجْهُ اللَّهِ</w:t>
      </w:r>
    </w:p>
    <w:p w:rsidR="00134159" w:rsidRDefault="0063171C" w:rsidP="0063171C">
      <w:pPr>
        <w:pStyle w:val="libNormal"/>
      </w:pPr>
      <w:r>
        <w:t xml:space="preserve">' ... Whithersoever you turn, there is the face of Allah ...' </w:t>
      </w:r>
      <w:r w:rsidRPr="00353A55">
        <w:rPr>
          <w:rStyle w:val="libFootnotenumChar"/>
        </w:rPr>
        <w:t>6</w:t>
      </w:r>
    </w:p>
    <w:p w:rsidR="00134159" w:rsidRDefault="0063171C" w:rsidP="0063171C">
      <w:pPr>
        <w:pStyle w:val="libNormal"/>
      </w:pPr>
      <w:r>
        <w:t>One, therefore, who does not inculcate this truth in his mind and heart in prayer would always blemish his soul with the taints of 'sin'. Sin, which is disobedience to the Creator, is a practical expression of polytheism, whereas the worshipper declares the Non-­composite and Infinite reality of His Creator which is equal to the impossibility of even the assumption of a second.</w:t>
      </w:r>
    </w:p>
    <w:p w:rsidR="00134159" w:rsidRDefault="0063171C" w:rsidP="0063171C">
      <w:pPr>
        <w:pStyle w:val="libNormal"/>
      </w:pPr>
      <w:r>
        <w:t>In simpler terms: The Holy Quran informs us of a people who worship their vain desires and consider them as their God:</w:t>
      </w:r>
    </w:p>
    <w:p w:rsidR="00134159" w:rsidRDefault="0063171C" w:rsidP="00134159">
      <w:pPr>
        <w:pStyle w:val="libAr"/>
      </w:pPr>
      <w:r>
        <w:rPr>
          <w:rtl/>
        </w:rPr>
        <w:t>أَرَأَيْتَ مَنِ اتَّخَذَ إِلَهَهُ هَوَاهُ</w:t>
      </w:r>
    </w:p>
    <w:p w:rsidR="00134159" w:rsidRDefault="0063171C" w:rsidP="0063171C">
      <w:pPr>
        <w:pStyle w:val="libNormal"/>
      </w:pPr>
      <w:r>
        <w:t xml:space="preserve">Have you seen him who has taken his vain desire to be his God? </w:t>
      </w:r>
      <w:r w:rsidRPr="00353A55">
        <w:rPr>
          <w:rStyle w:val="libFootnotenumChar"/>
        </w:rPr>
        <w:t>7</w:t>
      </w:r>
    </w:p>
    <w:p w:rsidR="00134159" w:rsidRDefault="0063171C" w:rsidP="0063171C">
      <w:pPr>
        <w:pStyle w:val="libNormal"/>
      </w:pPr>
      <w:r>
        <w:t>Therefore "obeying" one's vain desires is to worship them, which is tantamount to polytheism. In other words whosoever prefers his vain desires to some of the commands of Allah is practically declaring polytheism.</w:t>
      </w:r>
    </w:p>
    <w:p w:rsidR="00134159" w:rsidRDefault="0063171C" w:rsidP="0063171C">
      <w:pPr>
        <w:pStyle w:val="libNormal"/>
      </w:pPr>
      <w:r>
        <w:lastRenderedPageBreak/>
        <w:t>If the musulli were to understand the above, and realized the meaning of takbir, and mold the heart accordingly, he would always be deterred from sin. Small wonder it is that the Holy Qur'an says:</w:t>
      </w:r>
    </w:p>
    <w:p w:rsidR="00134159" w:rsidRDefault="0063171C" w:rsidP="00134159">
      <w:pPr>
        <w:pStyle w:val="libAr"/>
      </w:pPr>
      <w:r>
        <w:rPr>
          <w:rtl/>
        </w:rPr>
        <w:t>وَأَقِمْ الصَّلاةَ إِنَّ الصَّلاةَ تَنْهَى عَنْ الْفَحْشَاءِ وَالْمُنْكَرِ</w:t>
      </w:r>
    </w:p>
    <w:p w:rsidR="0063171C" w:rsidRDefault="0063171C" w:rsidP="0063171C">
      <w:pPr>
        <w:pStyle w:val="libNormal"/>
      </w:pPr>
      <w:r>
        <w:t>...And keep up prayer;</w:t>
      </w:r>
    </w:p>
    <w:p w:rsidR="0063171C" w:rsidRDefault="0063171C" w:rsidP="0063171C">
      <w:pPr>
        <w:pStyle w:val="libNormal"/>
      </w:pPr>
      <w:r>
        <w:t>Surely prayer restrains one from</w:t>
      </w:r>
    </w:p>
    <w:p w:rsidR="0063171C" w:rsidRDefault="0063171C" w:rsidP="0063171C">
      <w:pPr>
        <w:pStyle w:val="libNormal"/>
      </w:pPr>
      <w:r>
        <w:t xml:space="preserve">indecency and the forbidden... </w:t>
      </w:r>
      <w:r w:rsidRPr="00353A55">
        <w:rPr>
          <w:rStyle w:val="libFootnotenumChar"/>
        </w:rPr>
        <w:t>8</w:t>
      </w:r>
    </w:p>
    <w:p w:rsidR="00134159" w:rsidRDefault="0063171C" w:rsidP="009A165A">
      <w:pPr>
        <w:pStyle w:val="Heading2Center"/>
      </w:pPr>
      <w:bookmarkStart w:id="24" w:name="_Toc447370605"/>
      <w:r>
        <w:t>Finding Unoccupied Time And Unoccupied Heart</w:t>
      </w:r>
      <w:bookmarkEnd w:id="24"/>
    </w:p>
    <w:p w:rsidR="00134159" w:rsidRDefault="0063171C" w:rsidP="0063171C">
      <w:pPr>
        <w:pStyle w:val="libNormal"/>
      </w:pPr>
      <w:r>
        <w:t>A very important method of attaining huduru'l qalb suggested by some scholars of ethics is to apportion a specific time for prayer, a time in which you have no preoccupations to busy your mind and heart with. Habituating oneself in praying with a free mind would really help the novice in the path of Allah to attain concentration and maintain the same throughout his worship. It is only by means of proper discipline and organization that such a practice can be achieved.</w:t>
      </w:r>
    </w:p>
    <w:p w:rsidR="00134159" w:rsidRDefault="0063171C" w:rsidP="0063171C">
      <w:pPr>
        <w:pStyle w:val="libNormal"/>
      </w:pPr>
      <w:r>
        <w:t>It is impossible for the contemplative who has realized the close link between his prayer and his deeds to be slothful and give less importance to prayer.</w:t>
      </w:r>
    </w:p>
    <w:p w:rsidR="001B613A" w:rsidRDefault="001B613A" w:rsidP="001B613A">
      <w:pPr>
        <w:pStyle w:val="Heading2Center"/>
      </w:pPr>
      <w:bookmarkStart w:id="25" w:name="_Toc447370606"/>
      <w:r>
        <w:t>Notes</w:t>
      </w:r>
      <w:bookmarkEnd w:id="25"/>
    </w:p>
    <w:p w:rsidR="0063171C" w:rsidRDefault="001B613A" w:rsidP="00A676AC">
      <w:pPr>
        <w:pStyle w:val="libFootnote"/>
      </w:pPr>
      <w:r>
        <w:t>1.</w:t>
      </w:r>
      <w:r w:rsidR="00A676AC">
        <w:t xml:space="preserve"> </w:t>
      </w:r>
      <w:r w:rsidR="0063171C">
        <w:t>Imam 'Ali (`a), Nahju'l Balagha, letter no. 27</w:t>
      </w:r>
    </w:p>
    <w:p w:rsidR="0063171C" w:rsidRDefault="00A676AC" w:rsidP="00A676AC">
      <w:pPr>
        <w:pStyle w:val="libFootnote"/>
      </w:pPr>
      <w:r>
        <w:t xml:space="preserve">2. </w:t>
      </w:r>
      <w:r w:rsidR="0063171C">
        <w:t>Holy Qur'an, 18:103-104</w:t>
      </w:r>
    </w:p>
    <w:p w:rsidR="0063171C" w:rsidRDefault="00A676AC" w:rsidP="00A676AC">
      <w:pPr>
        <w:pStyle w:val="libFootnote"/>
      </w:pPr>
      <w:r>
        <w:t xml:space="preserve">3. </w:t>
      </w:r>
      <w:r w:rsidR="0063171C">
        <w:t>Ibid, 1:2</w:t>
      </w:r>
    </w:p>
    <w:p w:rsidR="0063171C" w:rsidRDefault="00A676AC" w:rsidP="00A676AC">
      <w:pPr>
        <w:pStyle w:val="libFootnote"/>
      </w:pPr>
      <w:r>
        <w:t xml:space="preserve">4. </w:t>
      </w:r>
      <w:r w:rsidR="0063171C">
        <w:t>Ibid, 32:7</w:t>
      </w:r>
    </w:p>
    <w:p w:rsidR="0063171C" w:rsidRDefault="00A676AC" w:rsidP="00A676AC">
      <w:pPr>
        <w:pStyle w:val="libFootnote"/>
      </w:pPr>
      <w:r>
        <w:t xml:space="preserve">5. </w:t>
      </w:r>
      <w:r w:rsidR="0063171C">
        <w:t>Ibid, 20:8</w:t>
      </w:r>
    </w:p>
    <w:p w:rsidR="0063171C" w:rsidRDefault="00A676AC" w:rsidP="00A676AC">
      <w:pPr>
        <w:pStyle w:val="libFootnote"/>
      </w:pPr>
      <w:r>
        <w:t xml:space="preserve">6. </w:t>
      </w:r>
      <w:r w:rsidR="0063171C">
        <w:t>Ibid, 2:115</w:t>
      </w:r>
    </w:p>
    <w:p w:rsidR="0063171C" w:rsidRDefault="00A676AC" w:rsidP="00A676AC">
      <w:pPr>
        <w:pStyle w:val="libFootnote"/>
      </w:pPr>
      <w:r>
        <w:t xml:space="preserve">7. </w:t>
      </w:r>
      <w:r w:rsidR="0063171C">
        <w:t>Ibid, 25:43</w:t>
      </w:r>
    </w:p>
    <w:p w:rsidR="0063171C" w:rsidRDefault="00A676AC" w:rsidP="00A676AC">
      <w:pPr>
        <w:pStyle w:val="libFootnote"/>
      </w:pPr>
      <w:r>
        <w:t xml:space="preserve">8. </w:t>
      </w:r>
      <w:r w:rsidR="0063171C">
        <w:t>Ibid, 29:43</w:t>
      </w:r>
    </w:p>
    <w:p w:rsidR="0063171C" w:rsidRDefault="0063171C" w:rsidP="00134159">
      <w:pPr>
        <w:pStyle w:val="libNormal"/>
      </w:pPr>
      <w:r>
        <w:br w:type="page"/>
      </w:r>
    </w:p>
    <w:p w:rsidR="00134159" w:rsidRDefault="0063171C" w:rsidP="00134159">
      <w:pPr>
        <w:pStyle w:val="Heading1Center"/>
      </w:pPr>
      <w:bookmarkStart w:id="26" w:name="_Toc447370607"/>
      <w:r>
        <w:lastRenderedPageBreak/>
        <w:t>Part 6: The Effect of Maintaining Attention in Prayer</w:t>
      </w:r>
      <w:bookmarkEnd w:id="26"/>
    </w:p>
    <w:p w:rsidR="00134159" w:rsidRDefault="0063171C" w:rsidP="0063171C">
      <w:pPr>
        <w:pStyle w:val="libNormal"/>
      </w:pPr>
      <w:r>
        <w:t>If his disposition has not been eclipsed by his misdeeds, the desire to attain perfection never ceases, and the wayfarer continues on his journey towards his Beloved. Almighty Allah molded the human being in a manner that he yearns and is able to soar forever and achieve the higher levels of perfection...</w:t>
      </w:r>
    </w:p>
    <w:p w:rsidR="00134159" w:rsidRDefault="0063171C" w:rsidP="0063171C">
      <w:pPr>
        <w:pStyle w:val="libNormal"/>
      </w:pPr>
      <w:r>
        <w:t>His aim is the Infinite. Examples of such a drive are manifested in the human being's craving for infinite knowledge, power, and beauty... The beauty here lies in how the Creator designed the human being: although man has nothing of his own, not even existence to own his finite perfection, the Infinitely Perfect continually welcomes him to Himself: "To Allah is the homecoming"</w:t>
      </w:r>
    </w:p>
    <w:p w:rsidR="00134159" w:rsidRDefault="0063171C" w:rsidP="00134159">
      <w:pPr>
        <w:pStyle w:val="libAr"/>
      </w:pPr>
      <w:r>
        <w:rPr>
          <w:rtl/>
        </w:rPr>
        <w:t>يَا أَيُّهَا الْإِنسَانُ إِنَّكَ كَادِحٌ إِلَى رَبِّكَ كَدْحاً فَمُلَاقِيهِ</w:t>
      </w:r>
    </w:p>
    <w:p w:rsidR="0063171C" w:rsidRDefault="0063171C" w:rsidP="0063171C">
      <w:pPr>
        <w:pStyle w:val="libNormal"/>
      </w:pPr>
      <w:r>
        <w:t>O Man!</w:t>
      </w:r>
    </w:p>
    <w:p w:rsidR="0063171C" w:rsidRDefault="0063171C" w:rsidP="0063171C">
      <w:pPr>
        <w:pStyle w:val="libNormal"/>
      </w:pPr>
      <w:r>
        <w:t>You are striving</w:t>
      </w:r>
    </w:p>
    <w:p w:rsidR="0063171C" w:rsidRDefault="0063171C" w:rsidP="0063171C">
      <w:pPr>
        <w:pStyle w:val="libNormal"/>
      </w:pPr>
      <w:r>
        <w:t>Unto your Lord</w:t>
      </w:r>
    </w:p>
    <w:p w:rsidR="0063171C" w:rsidRDefault="0063171C" w:rsidP="0063171C">
      <w:pPr>
        <w:pStyle w:val="libNormal"/>
      </w:pPr>
      <w:r>
        <w:t>Laboriously,</w:t>
      </w:r>
    </w:p>
    <w:p w:rsidR="00134159" w:rsidRDefault="0063171C" w:rsidP="0063171C">
      <w:pPr>
        <w:pStyle w:val="libNormal"/>
      </w:pPr>
      <w:r>
        <w:t>And you shall encounter Him.</w:t>
      </w:r>
      <w:r w:rsidRPr="00353A55">
        <w:rPr>
          <w:rStyle w:val="libFootnotenumChar"/>
        </w:rPr>
        <w:t>1</w:t>
      </w:r>
    </w:p>
    <w:p w:rsidR="00134159" w:rsidRDefault="0063171C" w:rsidP="0063171C">
      <w:pPr>
        <w:pStyle w:val="libNormal"/>
      </w:pPr>
      <w:r>
        <w:t>The Holy Prophet (s) is reported to have said:</w:t>
      </w:r>
    </w:p>
    <w:p w:rsidR="00134159" w:rsidRDefault="0063171C" w:rsidP="00134159">
      <w:pPr>
        <w:pStyle w:val="libAr"/>
      </w:pPr>
      <w:r>
        <w:rPr>
          <w:rtl/>
        </w:rPr>
        <w:t>ان الصلاة قربان المؤمن</w:t>
      </w:r>
    </w:p>
    <w:p w:rsidR="0063171C" w:rsidRDefault="0063171C" w:rsidP="0063171C">
      <w:pPr>
        <w:pStyle w:val="libNormal"/>
      </w:pPr>
      <w:r>
        <w:t>Verily prayer is</w:t>
      </w:r>
    </w:p>
    <w:p w:rsidR="00134159" w:rsidRDefault="0063171C" w:rsidP="0063171C">
      <w:pPr>
        <w:pStyle w:val="libNormal"/>
      </w:pPr>
      <w:r>
        <w:t>A means for the believer to attain God's proximity.</w:t>
      </w:r>
      <w:r w:rsidRPr="00353A55">
        <w:rPr>
          <w:rStyle w:val="libFootnotenumChar"/>
        </w:rPr>
        <w:t>2</w:t>
      </w:r>
    </w:p>
    <w:p w:rsidR="00134159" w:rsidRDefault="0063171C" w:rsidP="0063171C">
      <w:pPr>
        <w:pStyle w:val="libNormal"/>
      </w:pPr>
      <w:r>
        <w:t>One of the most sublime effects of observing attention in prayer, as indicated in the above narration, is Allah's nearness and proximity. The abovementioned verse of the Holy Qur'an also tells us that man is a traveler in thus world and that his destination is the neighborhood of his Beloved Creator. Again, in chapter 35, verse no. 18, we read:</w:t>
      </w:r>
    </w:p>
    <w:p w:rsidR="00134159" w:rsidRDefault="0063171C" w:rsidP="00134159">
      <w:pPr>
        <w:pStyle w:val="libAr"/>
      </w:pPr>
      <w:r>
        <w:rPr>
          <w:rtl/>
        </w:rPr>
        <w:t>وَمَن تَزَكَّى فَإِنَّمَا يَتَزَكَّى لِنَفْسِهِ وَإِلَى اللَّهِ الْمَصِيرُ</w:t>
      </w:r>
    </w:p>
    <w:p w:rsidR="00134159" w:rsidRDefault="0063171C" w:rsidP="0063171C">
      <w:pPr>
        <w:pStyle w:val="libNormal"/>
      </w:pPr>
      <w:r>
        <w:t xml:space="preserve">And whosoever purifies himself, purifies himself only for his own soul's good. To Allah is the homecoming (destination) </w:t>
      </w:r>
      <w:r w:rsidRPr="00353A55">
        <w:rPr>
          <w:rStyle w:val="libFootnotenumChar"/>
        </w:rPr>
        <w:t>3</w:t>
      </w:r>
    </w:p>
    <w:p w:rsidR="00134159" w:rsidRDefault="0063171C" w:rsidP="0063171C">
      <w:pPr>
        <w:pStyle w:val="libNormal"/>
      </w:pPr>
      <w:r>
        <w:t>Almighty Allah prescribed a set of devotional acts for man to enable him to soar to His Proximity and attain knowledge of His Exalted Presence. It is this sacred aspiration wherein lies the true happiness of the human being. To understand this reality does not require one to search for intellectual proofs.</w:t>
      </w:r>
    </w:p>
    <w:p w:rsidR="00134159" w:rsidRDefault="0063171C" w:rsidP="0063171C">
      <w:pPr>
        <w:pStyle w:val="libNormal"/>
      </w:pPr>
      <w:r>
        <w:t>The innate nature (fitra) of the human being itself is a proof of this reality: the human being innately aspires to attain infinite perfection, which exists in none other than his Creator. If his innate nature has not been eclipsed by his misdeeds, the desire to attain perfection never ceases, and the wayfarer continues on his journey towards his Beloved.</w:t>
      </w:r>
    </w:p>
    <w:p w:rsidR="00134159" w:rsidRDefault="0063171C" w:rsidP="0063171C">
      <w:pPr>
        <w:pStyle w:val="libNormal"/>
      </w:pPr>
      <w:r>
        <w:t>Almighty Allah molded the human being in a manner that he yearns and is able to soar forever and achieve the higher levels of perfection. He naturally does not aspire for limited perfection. His aim is the Infinite. Manifestations of such a drive are the human being's craving for infinite knowledge, power, and beauty.</w:t>
      </w:r>
    </w:p>
    <w:p w:rsidR="00134159" w:rsidRDefault="0063171C" w:rsidP="0063171C">
      <w:pPr>
        <w:pStyle w:val="libNormal"/>
      </w:pPr>
      <w:r>
        <w:t>Independent Infinite perfection, however, solely belongs to God, since He alone is the Necessary Existent.</w:t>
      </w:r>
    </w:p>
    <w:p w:rsidR="00134159" w:rsidRDefault="0063171C" w:rsidP="0063171C">
      <w:pPr>
        <w:pStyle w:val="libNormal"/>
      </w:pPr>
      <w:r>
        <w:lastRenderedPageBreak/>
        <w:t>His near servants, however can enjoy His proximity and perpetually soar and progress, since the journey is endless. The beauty here lies in how the Creator designed the human being: although man has nothing of his own, not even existence to own his finite perfection, the Infinitely Perfect continually welcomes him to Himself:</w:t>
      </w:r>
    </w:p>
    <w:p w:rsidR="00134159" w:rsidRDefault="0063171C" w:rsidP="00134159">
      <w:pPr>
        <w:pStyle w:val="libAr"/>
      </w:pPr>
      <w:r>
        <w:rPr>
          <w:rtl/>
        </w:rPr>
        <w:t>والله يدعو إلى دار السلام ويهدي من يشاء إلى صراط مستقيم</w:t>
      </w:r>
    </w:p>
    <w:p w:rsidR="0063171C" w:rsidRDefault="0063171C" w:rsidP="0063171C">
      <w:pPr>
        <w:pStyle w:val="libNormal"/>
      </w:pPr>
      <w:r>
        <w:t>Allah continually Invites</w:t>
      </w:r>
    </w:p>
    <w:p w:rsidR="0063171C" w:rsidRDefault="0063171C" w:rsidP="0063171C">
      <w:pPr>
        <w:pStyle w:val="libNormal"/>
      </w:pPr>
      <w:r>
        <w:t>To the abode of peace</w:t>
      </w:r>
    </w:p>
    <w:p w:rsidR="0063171C" w:rsidRDefault="0063171C" w:rsidP="0063171C">
      <w:pPr>
        <w:pStyle w:val="libNormal"/>
      </w:pPr>
      <w:r>
        <w:t>And continually Guides whosoever</w:t>
      </w:r>
    </w:p>
    <w:p w:rsidR="0063171C" w:rsidRDefault="0063171C" w:rsidP="0063171C">
      <w:pPr>
        <w:pStyle w:val="libNormal"/>
      </w:pPr>
      <w:r>
        <w:t>He wants</w:t>
      </w:r>
    </w:p>
    <w:p w:rsidR="00134159" w:rsidRDefault="0063171C" w:rsidP="0063171C">
      <w:pPr>
        <w:pStyle w:val="libNormal"/>
      </w:pPr>
      <w:r>
        <w:t xml:space="preserve">To the straight path </w:t>
      </w:r>
      <w:r w:rsidRPr="00353A55">
        <w:rPr>
          <w:rStyle w:val="libFootnotenumChar"/>
        </w:rPr>
        <w:t>4</w:t>
      </w:r>
    </w:p>
    <w:p w:rsidR="00134159" w:rsidRDefault="0063171C" w:rsidP="00134159">
      <w:pPr>
        <w:pStyle w:val="libAr"/>
      </w:pPr>
      <w:r>
        <w:rPr>
          <w:rtl/>
        </w:rPr>
        <w:t>إِلَى اللَّهِ الْمَصِيرُ</w:t>
      </w:r>
    </w:p>
    <w:p w:rsidR="00134159" w:rsidRDefault="0063171C" w:rsidP="0063171C">
      <w:pPr>
        <w:pStyle w:val="libNormal"/>
      </w:pPr>
      <w:r>
        <w:t>To Allah is the homecoming.</w:t>
      </w:r>
      <w:r w:rsidRPr="00353A55">
        <w:rPr>
          <w:rStyle w:val="libFootnotenumChar"/>
        </w:rPr>
        <w:t>5</w:t>
      </w:r>
    </w:p>
    <w:p w:rsidR="00134159" w:rsidRDefault="0063171C" w:rsidP="0063171C">
      <w:pPr>
        <w:pStyle w:val="libNormal"/>
      </w:pPr>
      <w:r>
        <w:t>The process of getting closer to God should not mislead us to believe that God is at a higher physical plane and we would reach him if we observe attention in our prayers. Rather, the distance is not physical but metaphysical and spiritual.</w:t>
      </w:r>
    </w:p>
    <w:p w:rsidR="00134159" w:rsidRDefault="0063171C" w:rsidP="0063171C">
      <w:pPr>
        <w:pStyle w:val="libNormal"/>
      </w:pPr>
      <w:r>
        <w:t>The human being through a continual process of inculcation of truth in his prayer, undergoes a spiritual transformation: the prayer teaches and orients him. It ignites his heart to repent and wake up. It forces him to seek forgiveness of the sins that he has committed; it teaches him to be an obedient servant of God; it perpetually transforms him and transports him towards true monotheism.</w:t>
      </w:r>
    </w:p>
    <w:p w:rsidR="00134159" w:rsidRDefault="0063171C" w:rsidP="0063171C">
      <w:pPr>
        <w:pStyle w:val="libNormal"/>
      </w:pPr>
      <w:r>
        <w:t>Therefore if concentration is always maintained therein, the true aspirant of perfection can purify his inner self and obey all whatever Allah has commanded him. It is the sense of indifference in man that creates doubt in the possibility of attaining the higher levels of human perfection that the gnostics (awliya') speak about. If one were to painstakingly contemplate and understand even the overt and outer meaning of what he expresses in prayer, he can surely undergo spiritual change.</w:t>
      </w:r>
    </w:p>
    <w:p w:rsidR="00134159" w:rsidRDefault="0063171C" w:rsidP="0063171C">
      <w:pPr>
        <w:pStyle w:val="libNormal"/>
      </w:pPr>
      <w:r>
        <w:t>How can the musalli always have the audacity to declare the immaculate nature of God, when he manifests in his practical life actions that are incongruous with his declaration? To rely on people's wealth, for example, is an extension (misdaq) of such incongruity: how can one pin his hopes on a human being like himself who (in reality) neither possesses anything of his own, nor has knowledge of his next moment?</w:t>
      </w:r>
    </w:p>
    <w:p w:rsidR="00134159" w:rsidRDefault="0063171C" w:rsidP="0063171C">
      <w:pPr>
        <w:pStyle w:val="libNormal"/>
      </w:pPr>
      <w:r>
        <w:t>How can one show respect to another due to the wealth and affluence of the latter, while he always declares that all praises belong to God, which finally means that every entity is His property? If one were to carefully ponder over what he expresses in prayer and understand the essence of their meaning, his actions would shine with the spirit of monotheism and transport him to the hometown which his heart naturally aspires.</w:t>
      </w:r>
    </w:p>
    <w:p w:rsidR="001B613A" w:rsidRDefault="001B613A" w:rsidP="001B613A">
      <w:pPr>
        <w:pStyle w:val="Heading2Center"/>
      </w:pPr>
      <w:bookmarkStart w:id="27" w:name="_Toc447370608"/>
      <w:r>
        <w:t>Notes</w:t>
      </w:r>
      <w:bookmarkEnd w:id="27"/>
    </w:p>
    <w:p w:rsidR="0063171C" w:rsidRDefault="001B613A" w:rsidP="00A676AC">
      <w:pPr>
        <w:pStyle w:val="libFootnote"/>
      </w:pPr>
      <w:r>
        <w:t>1.</w:t>
      </w:r>
      <w:r w:rsidR="00A676AC">
        <w:t xml:space="preserve"> </w:t>
      </w:r>
      <w:r w:rsidR="0063171C">
        <w:t>Holy Qur'an, 84:6</w:t>
      </w:r>
    </w:p>
    <w:p w:rsidR="0063171C" w:rsidRDefault="00A676AC" w:rsidP="00A676AC">
      <w:pPr>
        <w:pStyle w:val="libFootnote"/>
      </w:pPr>
      <w:r>
        <w:t xml:space="preserve">2. </w:t>
      </w:r>
      <w:r w:rsidR="0063171C">
        <w:t>al-Hindi, Kanzu'l Ummal, tr. 18907</w:t>
      </w:r>
    </w:p>
    <w:p w:rsidR="0063171C" w:rsidRDefault="00A676AC" w:rsidP="00A676AC">
      <w:pPr>
        <w:pStyle w:val="libFootnote"/>
      </w:pPr>
      <w:r>
        <w:t xml:space="preserve">3. </w:t>
      </w:r>
      <w:r w:rsidR="0063171C">
        <w:t xml:space="preserve">'Masir' in the verse has a meaning worthy of consideration. Its verbal noun (masdar) is 'sayrurah' (the process of becoming). Raghib, the well-known lexicographer, in his </w:t>
      </w:r>
      <w:r w:rsidR="0063171C">
        <w:lastRenderedPageBreak/>
        <w:t>Mufradat says: 'Sara is to transfer from one state to another.' (al-Mufradat, p. 149). The human being by means of devotional practices undergoes a perpetual process of change of state, which according to the Holy Qur'an is endless, since the path to Allah, Whose reality is Absolute &amp; Infinite Perfection is endless. We say this because whatever distance the human being would be enabled to cover, he would never attain Absolute Perfection­ something that is perceivable only for the Necessary Being. Even if he were to attain unimaginably exalted heights through devotional practices his perfection would still be limited.</w:t>
      </w:r>
    </w:p>
    <w:p w:rsidR="0063171C" w:rsidRDefault="00A676AC" w:rsidP="00A676AC">
      <w:pPr>
        <w:pStyle w:val="libFootnote"/>
      </w:pPr>
      <w:r>
        <w:t xml:space="preserve">4. </w:t>
      </w:r>
      <w:r w:rsidR="0063171C">
        <w:t>Holy Qur'an, 10:25</w:t>
      </w:r>
    </w:p>
    <w:p w:rsidR="0063171C" w:rsidRDefault="00A676AC" w:rsidP="00A676AC">
      <w:pPr>
        <w:pStyle w:val="libFootnote"/>
      </w:pPr>
      <w:r>
        <w:t xml:space="preserve">5. </w:t>
      </w:r>
      <w:r w:rsidR="0063171C">
        <w:t>Holy Qur'an, 35:18</w:t>
      </w:r>
    </w:p>
    <w:p w:rsidR="0063171C" w:rsidRDefault="0063171C" w:rsidP="00134159">
      <w:pPr>
        <w:pStyle w:val="libNormal"/>
      </w:pPr>
      <w:r>
        <w:br w:type="page"/>
      </w:r>
    </w:p>
    <w:p w:rsidR="00134159" w:rsidRDefault="0063171C" w:rsidP="00134159">
      <w:pPr>
        <w:pStyle w:val="Heading1Center"/>
      </w:pPr>
      <w:bookmarkStart w:id="28" w:name="_Toc447370609"/>
      <w:r>
        <w:lastRenderedPageBreak/>
        <w:t>Part 7: The Meaning of Prayer</w:t>
      </w:r>
      <w:bookmarkEnd w:id="28"/>
    </w:p>
    <w:p w:rsidR="00134159" w:rsidRDefault="0063171C" w:rsidP="0063171C">
      <w:pPr>
        <w:pStyle w:val="libNormal"/>
      </w:pPr>
      <w:r>
        <w:t>...In Islamic traditions we understand the real meaning of 'takbir' as 'Allahu Akbar min an yusaf' (God is greater than what is described of Him) ...His ownership is real and ontological (haqiqi and takwini): He has total control over all His creation, and can lay any kind of effect on any one of them.</w:t>
      </w:r>
    </w:p>
    <w:p w:rsidR="00134159" w:rsidRDefault="0063171C" w:rsidP="0063171C">
      <w:pPr>
        <w:pStyle w:val="libNormal"/>
      </w:pPr>
      <w:r>
        <w:t>Therefore, every sort of knowledge, wisdom, wealth and treasure is His, and totally under His control... we should engrave in our minds the fact that we are placing the most honored part of our body (our face) on the most insignificant of things (earth).</w:t>
      </w:r>
    </w:p>
    <w:p w:rsidR="0063171C" w:rsidRDefault="0063171C" w:rsidP="0063171C">
      <w:pPr>
        <w:pStyle w:val="libNormal"/>
      </w:pPr>
      <w:r>
        <w:t>The scope of this short appendix is too limited, and hence we shall only explain some parts of prayer here below:</w:t>
      </w:r>
    </w:p>
    <w:p w:rsidR="00134159" w:rsidRDefault="0063171C" w:rsidP="009A165A">
      <w:pPr>
        <w:pStyle w:val="Heading2Center"/>
      </w:pPr>
      <w:bookmarkStart w:id="29" w:name="_Toc447370610"/>
      <w:r>
        <w:t>Niyya (Intention)</w:t>
      </w:r>
      <w:bookmarkEnd w:id="29"/>
    </w:p>
    <w:p w:rsidR="00134159" w:rsidRDefault="0063171C" w:rsidP="0063171C">
      <w:pPr>
        <w:pStyle w:val="libNormal"/>
      </w:pPr>
      <w:r>
        <w:t>It is not necessary for one to pronounce the niyya verbally, for the its reality is "the intention of doing an action". The musalli (the one who prays) has it in his mind and knows what prayer he is going to recite. The fuqaha in their books of jurisprudence mention the necessity of the intention of qurb (attaining nearness of Allah). They say that we must pray with the intention of attaining nearness of Allah.</w:t>
      </w:r>
    </w:p>
    <w:p w:rsidR="00134159" w:rsidRDefault="0063171C" w:rsidP="00353A55">
      <w:pPr>
        <w:pStyle w:val="libNormal"/>
      </w:pPr>
      <w:r>
        <w:t>The worshipper is advised to be extremely watchful lest his intention mixes with any of his worldly interests, for that will destroy the edifice of his prayer. Ethicians or the `ulama-u</w:t>
      </w:r>
      <w:r w:rsidR="00353A55">
        <w:t>l</w:t>
      </w:r>
      <w:r>
        <w:t>-akhlaq have underscored with convincing proofs the fundamental importance of niyya or intention.</w:t>
      </w:r>
    </w:p>
    <w:p w:rsidR="0063171C" w:rsidRDefault="0063171C" w:rsidP="0063171C">
      <w:pPr>
        <w:pStyle w:val="libNormal"/>
      </w:pPr>
      <w:r>
        <w:t>Another very important necessity is to maintain one's niyya till the end of his Salat; for at times, the musalli may begin with a purely Divine intention, but when he senses an onlooker around him, he changes his attitude due to the latter's presence.</w:t>
      </w:r>
    </w:p>
    <w:p w:rsidR="00134159" w:rsidRDefault="0063171C" w:rsidP="009A165A">
      <w:pPr>
        <w:pStyle w:val="Heading2Center"/>
      </w:pPr>
      <w:bookmarkStart w:id="30" w:name="_Toc447370611"/>
      <w:r>
        <w:t>Takbiratul Ihram</w:t>
      </w:r>
      <w:bookmarkEnd w:id="30"/>
    </w:p>
    <w:p w:rsidR="00134159" w:rsidRDefault="0063171C" w:rsidP="00134159">
      <w:pPr>
        <w:pStyle w:val="libAr"/>
      </w:pPr>
      <w:r>
        <w:rPr>
          <w:rtl/>
        </w:rPr>
        <w:t>الله أكبر</w:t>
      </w:r>
    </w:p>
    <w:p w:rsidR="00134159" w:rsidRDefault="0063171C" w:rsidP="0063171C">
      <w:pPr>
        <w:pStyle w:val="libNormal"/>
      </w:pPr>
      <w:r>
        <w:t>Allah is Greater</w:t>
      </w:r>
    </w:p>
    <w:p w:rsidR="00134159" w:rsidRDefault="0063171C" w:rsidP="0063171C">
      <w:pPr>
        <w:pStyle w:val="libNormal"/>
      </w:pPr>
      <w:r>
        <w:t>This is when the musalli pronounces the words 'Allahu Akbar' translated as `God is the Greatest' or `God is greater (than every other being)'. When uttering these words he must inculcate in himself the fact that no being in the world of creation is greater than Allah.</w:t>
      </w:r>
    </w:p>
    <w:p w:rsidR="00134159" w:rsidRDefault="0063171C" w:rsidP="0063171C">
      <w:pPr>
        <w:pStyle w:val="libNormal"/>
      </w:pPr>
      <w:r>
        <w:t>He should visualize the reality that every element of his body and soul is totally dependent upon Allah's Will. Hence he has no reason to think for himself as possessing any degree of greatness whatsoever. Instead he should express his lowliness in front of his Great Lord in a way that he tangibly senses his total dependence to Him.</w:t>
      </w:r>
    </w:p>
    <w:p w:rsidR="0063171C" w:rsidRDefault="0063171C" w:rsidP="0063171C">
      <w:pPr>
        <w:pStyle w:val="libNormal"/>
      </w:pPr>
      <w:r>
        <w:t>In Islamic traditions we understand the real meaning of 'takbir' as 'Allahu Akbar min an yusaf' (God is greater than what is described of Him).</w:t>
      </w:r>
    </w:p>
    <w:p w:rsidR="00134159" w:rsidRDefault="0063171C" w:rsidP="009A165A">
      <w:pPr>
        <w:pStyle w:val="Heading2Center"/>
      </w:pPr>
      <w:bookmarkStart w:id="31" w:name="_Toc447370612"/>
      <w:r>
        <w:t>Qiyam (Standing Upright with no movements)</w:t>
      </w:r>
      <w:bookmarkEnd w:id="31"/>
    </w:p>
    <w:p w:rsidR="0063171C" w:rsidRDefault="0063171C" w:rsidP="0063171C">
      <w:pPr>
        <w:pStyle w:val="libNormal"/>
      </w:pPr>
      <w:r>
        <w:t xml:space="preserve">The Islamic jurists are of the opinion that whoever is indifferent of this pillar of Salat, his Salat becomes null and void (batil). The secret of qiyam is very interesting: the Ahlul Ma'rifa (the learned scholars) know qiyam as </w:t>
      </w:r>
      <w:r>
        <w:lastRenderedPageBreak/>
        <w:t>referring to al-tawhidul af'ali (unity of actions). This means that every action that any being performs entirely stands by the Power of Allah. (This however should not be taken to mean that God does the action for man and man has no role in his action; man has been given a will and can choose the path that he desires.) Therefore, as we stand in qiyam, we must place this exalted meaning in our hearts too.</w:t>
      </w:r>
    </w:p>
    <w:p w:rsidR="00134159" w:rsidRDefault="0063171C" w:rsidP="009A165A">
      <w:pPr>
        <w:pStyle w:val="Heading2Center"/>
      </w:pPr>
      <w:bookmarkStart w:id="32" w:name="_Toc447370613"/>
      <w:r>
        <w:t>Qira'a (Qur'an-Recitation)</w:t>
      </w:r>
      <w:bookmarkEnd w:id="32"/>
    </w:p>
    <w:p w:rsidR="0063171C" w:rsidRDefault="0063171C" w:rsidP="0063171C">
      <w:pPr>
        <w:pStyle w:val="libNormal"/>
      </w:pPr>
      <w:r>
        <w:t>The musalli then recites Suratu'l Hamd and another chapter from the Holy Qur'an. Before reciting it, however, he should, in accordance with the teachings of the Qur'an, seek refuge in Allah from the accursed Satan. Then he must recite distinctly (tartil) the Fatihatul Kitab and inculcate in his mind the meaning of every sentence that he recites. Following is a simple translation of Suratul Fatiha:</w:t>
      </w:r>
    </w:p>
    <w:p w:rsidR="00134159" w:rsidRDefault="0063171C" w:rsidP="009A165A">
      <w:pPr>
        <w:pStyle w:val="Heading3Center"/>
      </w:pPr>
      <w:bookmarkStart w:id="33" w:name="_Toc447370614"/>
      <w:r>
        <w:t>Suratu' l Fatihah</w:t>
      </w:r>
      <w:bookmarkEnd w:id="33"/>
    </w:p>
    <w:p w:rsidR="00134159" w:rsidRDefault="0063171C" w:rsidP="00134159">
      <w:pPr>
        <w:pStyle w:val="libAr"/>
      </w:pPr>
      <w:r>
        <w:rPr>
          <w:rtl/>
        </w:rPr>
        <w:t>بِسْمِ اللهِ الرَّحْمنِ الرَّحِيمِ</w:t>
      </w:r>
    </w:p>
    <w:p w:rsidR="00134159" w:rsidRDefault="0063171C" w:rsidP="0063171C">
      <w:pPr>
        <w:pStyle w:val="libNormal"/>
      </w:pPr>
      <w:r>
        <w:t>Bismillahir Rahmanir Rahim</w:t>
      </w:r>
    </w:p>
    <w:p w:rsidR="00134159" w:rsidRDefault="0063171C" w:rsidP="0063171C">
      <w:pPr>
        <w:pStyle w:val="libNormal"/>
      </w:pPr>
      <w:r>
        <w:t>1. I begin with Allah's Name, the All-merciful (al-Rahman), Whose Grace and Mercy cover every created being, the Ever-Merciful (al-Rahim), whose specific Mercy is enjoyed by the believers.</w:t>
      </w:r>
    </w:p>
    <w:p w:rsidR="00134159" w:rsidRDefault="0063171C" w:rsidP="00134159">
      <w:pPr>
        <w:pStyle w:val="libAr"/>
      </w:pPr>
      <w:r>
        <w:rPr>
          <w:rtl/>
        </w:rPr>
        <w:t>الْحَمْدُ للّهِ رَبِّ الْعَالَمِينَ</w:t>
      </w:r>
    </w:p>
    <w:p w:rsidR="00134159" w:rsidRDefault="0063171C" w:rsidP="0063171C">
      <w:pPr>
        <w:pStyle w:val="libNormal"/>
      </w:pPr>
      <w:r>
        <w:t>Alhamdu lillahi Rabbil alamin</w:t>
      </w:r>
    </w:p>
    <w:p w:rsidR="00134159" w:rsidRDefault="0063171C" w:rsidP="0063171C">
      <w:pPr>
        <w:pStyle w:val="libNormal"/>
      </w:pPr>
      <w:r>
        <w:t>2. All praises belong only to Allah, the Lord of the worlds. (The Name Allah is a proper noun that refers to the Exalted Being and is believed to manifest all His Perfect qualities and attributes. And the word 'rabb' which we translated as 'Lord' has a much comprehensive meaning. It means `the Absolute Owner, Provider, Sustainer and Trainer'. This means God provided, and continues providing existence to us; He owns every element of our being; He provides us, out of His Mercy any perfection that He wants, and guides us at every step on our way to His nearness.)</w:t>
      </w:r>
    </w:p>
    <w:p w:rsidR="00134159" w:rsidRDefault="0063171C" w:rsidP="00134159">
      <w:pPr>
        <w:pStyle w:val="libAr"/>
      </w:pPr>
      <w:r>
        <w:rPr>
          <w:rtl/>
        </w:rPr>
        <w:t>الرَّحْمـنِ الرَّحِيمِ</w:t>
      </w:r>
    </w:p>
    <w:p w:rsidR="00134159" w:rsidRDefault="0063171C" w:rsidP="0063171C">
      <w:pPr>
        <w:pStyle w:val="libNormal"/>
      </w:pPr>
      <w:r>
        <w:t>Al Rahmanir Rahim</w:t>
      </w:r>
    </w:p>
    <w:p w:rsidR="00134159" w:rsidRDefault="0063171C" w:rsidP="0063171C">
      <w:pPr>
        <w:pStyle w:val="libNormal"/>
      </w:pPr>
      <w:r>
        <w:t>3. The All-merciful (al-Rahman), Whose Grace and Mercy covers every created being, the Ever-Merciful (al-Rahim), whose specific Mercy is enjoyed by the believers.</w:t>
      </w:r>
    </w:p>
    <w:p w:rsidR="00134159" w:rsidRDefault="0063171C" w:rsidP="00134159">
      <w:pPr>
        <w:pStyle w:val="libAr"/>
      </w:pPr>
      <w:r>
        <w:rPr>
          <w:rtl/>
        </w:rPr>
        <w:t>مَالِكِ يَوْمِ الدِّينِ</w:t>
      </w:r>
    </w:p>
    <w:p w:rsidR="00134159" w:rsidRDefault="0063171C" w:rsidP="0063171C">
      <w:pPr>
        <w:pStyle w:val="libNormal"/>
      </w:pPr>
      <w:r>
        <w:t>Maliki yawmiddin</w:t>
      </w:r>
    </w:p>
    <w:p w:rsidR="00134159" w:rsidRDefault="0063171C" w:rsidP="0063171C">
      <w:pPr>
        <w:pStyle w:val="libNormal"/>
      </w:pPr>
      <w:r>
        <w:t>4. Owner of the Day of Judgment (and every existing being). (We must understand the fact that Allah's ownership is not relative or superficial, as is man's. His ownership is real and ontological (haqiqi and takwini): He has total control over all His creation, and can lay any kind of effect on any one of them. Therefore, every sort of knowledge, wisdom, wealth, treasure is His, and totally under His control. )</w:t>
      </w:r>
    </w:p>
    <w:p w:rsidR="00134159" w:rsidRDefault="0063171C" w:rsidP="00134159">
      <w:pPr>
        <w:pStyle w:val="libAr"/>
      </w:pPr>
      <w:r>
        <w:rPr>
          <w:rtl/>
        </w:rPr>
        <w:t>إِيَّاكَ نَعْبُدُ وإِيَّاكَ نَسْتَعِينُ</w:t>
      </w:r>
    </w:p>
    <w:p w:rsidR="00134159" w:rsidRDefault="0063171C" w:rsidP="0063171C">
      <w:pPr>
        <w:pStyle w:val="libNormal"/>
      </w:pPr>
      <w:r>
        <w:lastRenderedPageBreak/>
        <w:t>Iyyaka na'budu wa iyyaka nasta'in</w:t>
      </w:r>
    </w:p>
    <w:p w:rsidR="00134159" w:rsidRDefault="0063171C" w:rsidP="0063171C">
      <w:pPr>
        <w:pStyle w:val="libNormal"/>
      </w:pPr>
      <w:r>
        <w:t>5. You alone we worship, and from You alone we seek help.</w:t>
      </w:r>
    </w:p>
    <w:p w:rsidR="00134159" w:rsidRDefault="0063171C" w:rsidP="00134159">
      <w:pPr>
        <w:pStyle w:val="libAr"/>
      </w:pPr>
      <w:r>
        <w:rPr>
          <w:rtl/>
        </w:rPr>
        <w:t>اهدِنَــــا الصِّرَاطَ المُستَقِيمَ</w:t>
      </w:r>
    </w:p>
    <w:p w:rsidR="00134159" w:rsidRDefault="0063171C" w:rsidP="0063171C">
      <w:pPr>
        <w:pStyle w:val="libNormal"/>
      </w:pPr>
      <w:r>
        <w:t>Ihdinas siratal mustaqim</w:t>
      </w:r>
    </w:p>
    <w:p w:rsidR="00134159" w:rsidRDefault="0063171C" w:rsidP="0063171C">
      <w:pPr>
        <w:pStyle w:val="libNormal"/>
      </w:pPr>
      <w:r>
        <w:t>6. (O Allah) Guide us on the straight path.</w:t>
      </w:r>
    </w:p>
    <w:p w:rsidR="00134159" w:rsidRDefault="0063171C" w:rsidP="00134159">
      <w:pPr>
        <w:pStyle w:val="libAr"/>
      </w:pPr>
      <w:r>
        <w:rPr>
          <w:rtl/>
        </w:rPr>
        <w:t>صِرَاطَ الَّذِينَ أَنعَمتَ عَلَيهِمْ غَيرِ المَغضُوبِ عَلَيهِمْ وَلاَ الضَّالِّينَ</w:t>
      </w:r>
    </w:p>
    <w:p w:rsidR="00134159" w:rsidRDefault="0063171C" w:rsidP="0063171C">
      <w:pPr>
        <w:pStyle w:val="libNormal"/>
      </w:pPr>
      <w:r>
        <w:t>Siratal ladhina an'amta `alayhim ghayril maghdubi `alayhim walad dallin</w:t>
      </w:r>
    </w:p>
    <w:p w:rsidR="00134159" w:rsidRDefault="0063171C" w:rsidP="0063171C">
      <w:pPr>
        <w:pStyle w:val="libNormal"/>
      </w:pPr>
      <w:r>
        <w:t>7. The path of those on whom You have blessed; not of those who have earned Your wrath, nor of those who have gone astray.</w:t>
      </w:r>
    </w:p>
    <w:p w:rsidR="00134159" w:rsidRDefault="0063171C" w:rsidP="0063171C">
      <w:pPr>
        <w:pStyle w:val="libNormal"/>
      </w:pPr>
      <w:r>
        <w:t>Having recited Suratu</w:t>
      </w:r>
      <w:r w:rsidR="00353A55">
        <w:t>’l</w:t>
      </w:r>
      <w:r>
        <w:t xml:space="preserve"> Hamd the musalli is allowed to recite any other Sura of the Holy Qur'an apart from those that contain verses, that if read or heard, oblige him to prostrate (or do sajda) according to the Islamic law.</w:t>
      </w:r>
    </w:p>
    <w:p w:rsidR="0063171C" w:rsidRDefault="0063171C" w:rsidP="0063171C">
      <w:pPr>
        <w:pStyle w:val="libNormal"/>
      </w:pPr>
      <w:r>
        <w:t>Since many of us recite Surat al-Tawhid as our second Sara, I shall give a simple meaning of the same in the following pages.</w:t>
      </w:r>
    </w:p>
    <w:p w:rsidR="00134159" w:rsidRDefault="0063171C" w:rsidP="009A165A">
      <w:pPr>
        <w:pStyle w:val="Heading3Center"/>
      </w:pPr>
      <w:bookmarkStart w:id="34" w:name="_Toc447370615"/>
      <w:r>
        <w:t>Surat at-Tawhid</w:t>
      </w:r>
      <w:bookmarkEnd w:id="34"/>
    </w:p>
    <w:p w:rsidR="00134159" w:rsidRDefault="0063171C" w:rsidP="00134159">
      <w:pPr>
        <w:pStyle w:val="libAr"/>
      </w:pPr>
      <w:r>
        <w:rPr>
          <w:rtl/>
        </w:rPr>
        <w:t>بِسْمِ اللهِ الرَّحْمنِ الرَّحِيمِ</w:t>
      </w:r>
    </w:p>
    <w:p w:rsidR="00134159" w:rsidRDefault="0063171C" w:rsidP="0063171C">
      <w:pPr>
        <w:pStyle w:val="libNormal"/>
      </w:pPr>
      <w:r>
        <w:t>Bismillahir Bahmanir Rahim</w:t>
      </w:r>
    </w:p>
    <w:p w:rsidR="00134159" w:rsidRDefault="0063171C" w:rsidP="0063171C">
      <w:pPr>
        <w:pStyle w:val="libNormal"/>
      </w:pPr>
      <w:r>
        <w:t>1. I begin with Allah's Name, the All-merciful (al-Rahman), Whose Mercy covers every dependent being, the Ever-Merciful (al-­Rahim), whose specific Mercy is enjoyed by the believers.</w:t>
      </w:r>
    </w:p>
    <w:p w:rsidR="00134159" w:rsidRDefault="0063171C" w:rsidP="00134159">
      <w:pPr>
        <w:pStyle w:val="libAr"/>
      </w:pPr>
      <w:r>
        <w:rPr>
          <w:rtl/>
        </w:rPr>
        <w:t>قُلْ هُوَ اللَّهُ أَحَد</w:t>
      </w:r>
    </w:p>
    <w:p w:rsidR="00134159" w:rsidRDefault="0063171C" w:rsidP="0063171C">
      <w:pPr>
        <w:pStyle w:val="libNormal"/>
      </w:pPr>
      <w:r>
        <w:t>Qul Huwallahu Ahad</w:t>
      </w:r>
    </w:p>
    <w:p w:rsidR="00134159" w:rsidRDefault="0063171C" w:rsidP="0063171C">
      <w:pPr>
        <w:pStyle w:val="libNormal"/>
      </w:pPr>
      <w:r>
        <w:t>2. Say (O Muhammad) He Allah is One (meaning Non-composite He cannot be divided like the divisible one. He possesses Infinite existence)</w:t>
      </w:r>
    </w:p>
    <w:p w:rsidR="00134159" w:rsidRDefault="0063171C" w:rsidP="00134159">
      <w:pPr>
        <w:pStyle w:val="libAr"/>
      </w:pPr>
      <w:r>
        <w:rPr>
          <w:rtl/>
        </w:rPr>
        <w:t>اللَّهُ الصَّمَدُ</w:t>
      </w:r>
    </w:p>
    <w:p w:rsidR="00134159" w:rsidRDefault="0063171C" w:rsidP="0063171C">
      <w:pPr>
        <w:pStyle w:val="libNormal"/>
      </w:pPr>
      <w:r>
        <w:t>Allahus Samad</w:t>
      </w:r>
    </w:p>
    <w:p w:rsidR="00134159" w:rsidRDefault="0063171C" w:rsidP="0063171C">
      <w:pPr>
        <w:pStyle w:val="libNormal"/>
      </w:pPr>
      <w:r>
        <w:t xml:space="preserve">3. Allah, the Everlasting Refuge </w:t>
      </w:r>
      <w:r w:rsidRPr="00353A55">
        <w:rPr>
          <w:rStyle w:val="libFootnotenumChar"/>
        </w:rPr>
        <w:t>1</w:t>
      </w:r>
    </w:p>
    <w:p w:rsidR="00134159" w:rsidRDefault="0063171C" w:rsidP="00134159">
      <w:pPr>
        <w:pStyle w:val="libAr"/>
      </w:pPr>
      <w:r>
        <w:rPr>
          <w:rtl/>
        </w:rPr>
        <w:t>لَمْ يَلِدْ وَلَمْ يُولَدْ</w:t>
      </w:r>
    </w:p>
    <w:p w:rsidR="00134159" w:rsidRDefault="0063171C" w:rsidP="0063171C">
      <w:pPr>
        <w:pStyle w:val="libNormal"/>
      </w:pPr>
      <w:r>
        <w:t>Lam yalid wa lam yulad</w:t>
      </w:r>
    </w:p>
    <w:p w:rsidR="00134159" w:rsidRDefault="0063171C" w:rsidP="0063171C">
      <w:pPr>
        <w:pStyle w:val="libNormal"/>
      </w:pPr>
      <w:r>
        <w:t>4. He begets not (i.e. nothing has been separated from his Exalted Nature), nor is he begotten (i.e. he did not separate or come out from another being)</w:t>
      </w:r>
    </w:p>
    <w:p w:rsidR="00134159" w:rsidRDefault="0063171C" w:rsidP="00134159">
      <w:pPr>
        <w:pStyle w:val="libAr"/>
      </w:pPr>
      <w:r>
        <w:rPr>
          <w:rtl/>
        </w:rPr>
        <w:t>وَلَمْ يَكُن لَّهُ كُفُواً أَحَدٌ</w:t>
      </w:r>
    </w:p>
    <w:p w:rsidR="00134159" w:rsidRDefault="0063171C" w:rsidP="0063171C">
      <w:pPr>
        <w:pStyle w:val="libNormal"/>
      </w:pPr>
      <w:r>
        <w:t>Wa lam yakun lahu kufuwan Ahad</w:t>
      </w:r>
    </w:p>
    <w:p w:rsidR="0063171C" w:rsidRDefault="0063171C" w:rsidP="0063171C">
      <w:pPr>
        <w:pStyle w:val="libNormal"/>
      </w:pPr>
      <w:r>
        <w:t>5. And there is none like Him (because every other being has been created, and is dependent, save Him the Independent).</w:t>
      </w:r>
    </w:p>
    <w:p w:rsidR="00134159" w:rsidRDefault="0063171C" w:rsidP="009A165A">
      <w:pPr>
        <w:pStyle w:val="Heading2Center"/>
      </w:pPr>
      <w:bookmarkStart w:id="35" w:name="_Toc447370616"/>
      <w:r>
        <w:t>Ruku' (Bending In Utter Humility)</w:t>
      </w:r>
      <w:bookmarkEnd w:id="35"/>
    </w:p>
    <w:p w:rsidR="00134159" w:rsidRDefault="0063171C" w:rsidP="0063171C">
      <w:pPr>
        <w:pStyle w:val="libNormal"/>
      </w:pPr>
      <w:r>
        <w:t>Then the musalli bends in humbleness to his Lord, and expresses Allah's Immaculate Nature, as follows:</w:t>
      </w:r>
    </w:p>
    <w:p w:rsidR="00134159" w:rsidRDefault="0063171C" w:rsidP="00134159">
      <w:pPr>
        <w:pStyle w:val="libAr"/>
      </w:pPr>
      <w:r>
        <w:rPr>
          <w:rtl/>
        </w:rPr>
        <w:t>سبحان ربي العظيم وبحمده</w:t>
      </w:r>
    </w:p>
    <w:p w:rsidR="0063171C" w:rsidRDefault="0063171C" w:rsidP="0063171C">
      <w:pPr>
        <w:pStyle w:val="libNormal"/>
      </w:pPr>
      <w:r>
        <w:t>Subhana Rabbiyal `aDhimi wa bihamdih</w:t>
      </w:r>
    </w:p>
    <w:p w:rsidR="0063171C" w:rsidRDefault="0063171C" w:rsidP="0063171C">
      <w:pPr>
        <w:pStyle w:val="libNormal"/>
      </w:pPr>
      <w:r>
        <w:lastRenderedPageBreak/>
        <w:t>Free from all imperfections is my Exalted Lord,</w:t>
      </w:r>
    </w:p>
    <w:p w:rsidR="0063171C" w:rsidRDefault="0063171C" w:rsidP="0063171C">
      <w:pPr>
        <w:pStyle w:val="libNormal"/>
      </w:pPr>
      <w:r>
        <w:t>And I praise Him.</w:t>
      </w:r>
    </w:p>
    <w:p w:rsidR="00134159" w:rsidRDefault="0063171C" w:rsidP="009A165A">
      <w:pPr>
        <w:pStyle w:val="Heading2Center"/>
      </w:pPr>
      <w:bookmarkStart w:id="36" w:name="_Toc447370617"/>
      <w:r>
        <w:t>Sujud (Prostration)</w:t>
      </w:r>
      <w:bookmarkEnd w:id="36"/>
    </w:p>
    <w:p w:rsidR="00134159" w:rsidRDefault="0063171C" w:rsidP="0063171C">
      <w:pPr>
        <w:pStyle w:val="libNormal"/>
      </w:pPr>
      <w:r>
        <w:t>Sujud is known to be the Highest Degree of submission (istikana) to God. Therefore, as we recite the dhikr of sujud, we should inculcate in our minds the fact that we are placing the most honored part of our body (our face) on the most insignificant of things (earth).</w:t>
      </w:r>
    </w:p>
    <w:p w:rsidR="00134159" w:rsidRDefault="0063171C" w:rsidP="0063171C">
      <w:pPr>
        <w:pStyle w:val="libNormal"/>
      </w:pPr>
      <w:r>
        <w:t>The dhikr of sujud is as follows:</w:t>
      </w:r>
    </w:p>
    <w:p w:rsidR="00134159" w:rsidRDefault="0063171C" w:rsidP="00134159">
      <w:pPr>
        <w:pStyle w:val="libAr"/>
      </w:pPr>
      <w:r>
        <w:rPr>
          <w:rtl/>
        </w:rPr>
        <w:t>سبحان ربي الأعلى وبحمده</w:t>
      </w:r>
    </w:p>
    <w:p w:rsidR="0063171C" w:rsidRDefault="0063171C" w:rsidP="0063171C">
      <w:pPr>
        <w:pStyle w:val="libNormal"/>
      </w:pPr>
      <w:r>
        <w:t>Subhana Rabbiyal a`alaa wa bihamdih</w:t>
      </w:r>
    </w:p>
    <w:p w:rsidR="0063171C" w:rsidRDefault="0063171C" w:rsidP="0063171C">
      <w:pPr>
        <w:pStyle w:val="libNormal"/>
      </w:pPr>
      <w:r>
        <w:t>Free from defects is my Lord, the Most High,</w:t>
      </w:r>
    </w:p>
    <w:p w:rsidR="00134159" w:rsidRDefault="0063171C" w:rsidP="0063171C">
      <w:pPr>
        <w:pStyle w:val="libNormal"/>
      </w:pPr>
      <w:r>
        <w:t>And I praise Him.</w:t>
      </w:r>
    </w:p>
    <w:p w:rsidR="001B613A" w:rsidRDefault="001B613A" w:rsidP="001B613A">
      <w:pPr>
        <w:pStyle w:val="Heading2Center"/>
      </w:pPr>
      <w:bookmarkStart w:id="37" w:name="_Toc447370618"/>
      <w:r>
        <w:t>Note</w:t>
      </w:r>
      <w:bookmarkEnd w:id="37"/>
    </w:p>
    <w:p w:rsidR="0063171C" w:rsidRDefault="001B613A" w:rsidP="00A676AC">
      <w:pPr>
        <w:pStyle w:val="libFootnote"/>
      </w:pPr>
      <w:r>
        <w:t>1.</w:t>
      </w:r>
      <w:r w:rsidR="00A676AC">
        <w:t xml:space="preserve"> </w:t>
      </w:r>
      <w:r w:rsidR="0063171C">
        <w:t xml:space="preserve">This is Arthur J. Arberry's translation which is known in some circles to be one of the best available today. Nevertheless, it would not be unbeneficial to understand the word "as-Samad" better. Its means </w:t>
      </w:r>
      <w:r w:rsidR="0063171C">
        <w:rPr>
          <w:rtl/>
        </w:rPr>
        <w:t>الذي يقصد اليه في الحوائج</w:t>
      </w:r>
      <w:r w:rsidR="0063171C">
        <w:t>' the One Intended to accomplish one's needs.' This meaning is also narrated from Imam Muhammad al-Baqir (`a) as quoted in the sacred text of al-Kafi. `Allamah Tabataba'i in his al-Mizan believes that the other variant meanings given for "al-Samad" in some holy narratives of the Imams (`a) are the said meaning's inseparable attributes (lawazim) - see al-Mizan, v.20, p.391. There is another translation from `Izzuddin al-Hayek which reads: 'Allah is the Eternally Besought of all.' vide p.954, An approximate Translation of the meanings of the Honorable Qur'an in the English Language, Dar al-Fikr, Lebanon.</w:t>
      </w:r>
    </w:p>
    <w:p w:rsidR="0063171C" w:rsidRDefault="0063171C" w:rsidP="00134159">
      <w:pPr>
        <w:pStyle w:val="libNormal"/>
      </w:pPr>
      <w:r>
        <w:br w:type="page"/>
      </w:r>
    </w:p>
    <w:p w:rsidR="00134159" w:rsidRDefault="0063171C" w:rsidP="00134159">
      <w:pPr>
        <w:pStyle w:val="Heading1Center"/>
      </w:pPr>
      <w:bookmarkStart w:id="38" w:name="_Toc447370619"/>
      <w:r>
        <w:lastRenderedPageBreak/>
        <w:t>Part 8: Heavenly Stars Memoirs &amp; Anecdotes of the God-Wary</w:t>
      </w:r>
      <w:bookmarkEnd w:id="38"/>
    </w:p>
    <w:p w:rsidR="00134159" w:rsidRDefault="0063171C" w:rsidP="0063171C">
      <w:pPr>
        <w:pStyle w:val="libNormal"/>
      </w:pPr>
      <w:r>
        <w:t>...'How much time is left for midday?,' because he had no watch with him, and had no strength to look at the watch; after every 15 minutes he would ask us (the time), not because his prayer should not be prayed outside its time, but because of performing prayer at the beginning of its time ...</w:t>
      </w:r>
    </w:p>
    <w:p w:rsidR="00134159" w:rsidRDefault="0063171C" w:rsidP="0063171C">
      <w:pPr>
        <w:pStyle w:val="libNormal"/>
      </w:pPr>
      <w:r>
        <w:t>... Once again, he said with disappointment: 'Why do you deal with me in such a way. Take back the food, so that I perform my prayer.'</w:t>
      </w:r>
    </w:p>
    <w:p w:rsidR="00134159" w:rsidRDefault="0063171C" w:rsidP="0063171C">
      <w:pPr>
        <w:pStyle w:val="libNormal"/>
      </w:pPr>
      <w:r>
        <w:t>... I only have hope of God's Grace and have no (action) at my credit to be hopeful .</w:t>
      </w:r>
    </w:p>
    <w:p w:rsidR="0063171C" w:rsidRDefault="0063171C" w:rsidP="0063171C">
      <w:pPr>
        <w:pStyle w:val="libNormal"/>
      </w:pPr>
      <w:r>
        <w:t>... so that his eyes does not even fall once at a ghayr mahram woman. I observed this from him as an established habit...</w:t>
      </w:r>
    </w:p>
    <w:p w:rsidR="00134159" w:rsidRDefault="0063171C" w:rsidP="009A165A">
      <w:pPr>
        <w:pStyle w:val="Heading2Center"/>
      </w:pPr>
      <w:bookmarkStart w:id="39" w:name="_Toc447370620"/>
      <w:r>
        <w:t>1) Spiritual Ablutions</w:t>
      </w:r>
      <w:bookmarkEnd w:id="39"/>
    </w:p>
    <w:p w:rsidR="00134159" w:rsidRDefault="0063171C" w:rsidP="0063171C">
      <w:pPr>
        <w:pStyle w:val="libNormal"/>
      </w:pPr>
      <w:r>
        <w:t>Allah (swt) says in the Holy Qur'an:</w:t>
      </w:r>
    </w:p>
    <w:p w:rsidR="00134159" w:rsidRDefault="0063171C" w:rsidP="00134159">
      <w:pPr>
        <w:pStyle w:val="libAr"/>
      </w:pPr>
      <w:r>
        <w:rPr>
          <w:rtl/>
        </w:rPr>
        <w:t>إِنَّ اللَّهَ يُحِبُّ التَّوَّابِينَ وَيُحِبُّ الْمُتَطَهِّرِينَ</w:t>
      </w:r>
    </w:p>
    <w:p w:rsidR="00134159" w:rsidRDefault="0063171C" w:rsidP="0063171C">
      <w:pPr>
        <w:pStyle w:val="libNormal"/>
      </w:pPr>
      <w:r>
        <w:t xml:space="preserve">Surely Allah Loves those who turn unto Him constantly and Loves those who continually purify themselves. </w:t>
      </w:r>
      <w:r w:rsidRPr="00353A55">
        <w:rPr>
          <w:rStyle w:val="libFootnotenumChar"/>
        </w:rPr>
        <w:t>1</w:t>
      </w:r>
    </w:p>
    <w:p w:rsidR="00134159" w:rsidRDefault="0063171C" w:rsidP="0063171C">
      <w:pPr>
        <w:pStyle w:val="libNormal"/>
      </w:pPr>
      <w:r>
        <w:t>The Holy Prophet (s) is reported to have said:</w:t>
      </w:r>
    </w:p>
    <w:p w:rsidR="00134159" w:rsidRDefault="0063171C" w:rsidP="00134159">
      <w:pPr>
        <w:pStyle w:val="libAr"/>
      </w:pPr>
      <w:r>
        <w:rPr>
          <w:rtl/>
        </w:rPr>
        <w:t>ان استطعت ان تكون ابدا علئ وضوء فافعل: فان ملك الموت اذا قبض روح العبد وهو علئ وضوء كتب له شهادة</w:t>
      </w:r>
    </w:p>
    <w:p w:rsidR="00134159" w:rsidRDefault="0063171C" w:rsidP="0063171C">
      <w:pPr>
        <w:pStyle w:val="libNormal"/>
      </w:pPr>
      <w:r>
        <w:t>If you can always be in the state of wudu', than do so; for verily if the Angel of death were to take the soul of a servant of God while the latter is in the state of wudu, martyrdom is written for him.</w:t>
      </w:r>
      <w:r w:rsidRPr="00353A55">
        <w:rPr>
          <w:rStyle w:val="libFootnotenumChar"/>
        </w:rPr>
        <w:t>2</w:t>
      </w:r>
    </w:p>
    <w:p w:rsidR="00134159" w:rsidRDefault="0063171C" w:rsidP="0063171C">
      <w:pPr>
        <w:pStyle w:val="libNormal"/>
      </w:pPr>
      <w:r>
        <w:t>Imam Ja’far al-Sadiq (`a) is reported to have said:</w:t>
      </w:r>
    </w:p>
    <w:p w:rsidR="00134159" w:rsidRDefault="0063171C" w:rsidP="00134159">
      <w:pPr>
        <w:pStyle w:val="libAr"/>
      </w:pPr>
      <w:r>
        <w:rPr>
          <w:rtl/>
        </w:rPr>
        <w:t>الوضوء علئ الوضوء نور علي نور</w:t>
      </w:r>
    </w:p>
    <w:p w:rsidR="0063171C" w:rsidRDefault="0063171C" w:rsidP="0063171C">
      <w:pPr>
        <w:pStyle w:val="libNormal"/>
      </w:pPr>
      <w:r>
        <w:t xml:space="preserve">Wudu upon wudu is light upon light. </w:t>
      </w:r>
      <w:r w:rsidRPr="00353A55">
        <w:rPr>
          <w:rStyle w:val="libFootnotenumChar"/>
        </w:rPr>
        <w:t>3</w:t>
      </w:r>
    </w:p>
    <w:p w:rsidR="00134159" w:rsidRDefault="0063171C" w:rsidP="009A165A">
      <w:pPr>
        <w:pStyle w:val="Heading3Center"/>
      </w:pPr>
      <w:bookmarkStart w:id="40" w:name="_Toc447370621"/>
      <w:r>
        <w:t>A) Imam Khumayni Regularly Renews his Wudu'</w:t>
      </w:r>
      <w:bookmarkEnd w:id="40"/>
    </w:p>
    <w:p w:rsidR="00134159" w:rsidRDefault="0063171C" w:rsidP="0063171C">
      <w:pPr>
        <w:pStyle w:val="libNormal"/>
      </w:pPr>
      <w:r>
        <w:t>(In one of her memoirs, Ms. Dabbagh says:) "...One of these points was the orderliness &amp; discipline of the personal life of that great man (i.e. Imam Khumayni): discipline in reading the papers, discipline in (his) meetings, discipline in reading letters, and discipline (even) in renewing his wudu'. Definitely it was not such that you suddenly ask for him, and are told that he has gone to renew his wudu'.</w:t>
      </w:r>
    </w:p>
    <w:p w:rsidR="00134159" w:rsidRDefault="0063171C" w:rsidP="0063171C">
      <w:pPr>
        <w:pStyle w:val="libNormal"/>
      </w:pPr>
      <w:r>
        <w:t>He rather had a specific time for that. I remember one day in the building that was opposite the house of the Imam in Paris, I together with other brothers was busy listening to an audio cassette.</w:t>
      </w:r>
    </w:p>
    <w:p w:rsidR="00134159" w:rsidRDefault="0063171C" w:rsidP="0063171C">
      <w:pPr>
        <w:pStyle w:val="libNormal"/>
      </w:pPr>
      <w:r>
        <w:t>Suddenly I remembered that I must leave, for it was the time of the renewal of Imam's wudu'. I thought that I must inspect the basin so that it is clean and orderly. I did not like the house for which I was responsible, to look disorderly. The brothers said, 'Come on, does it mean that he has a specific time for that?' However, I went and cleaned, and incidentally, the Imam came at that very moment.</w:t>
      </w:r>
      <w:r w:rsidRPr="00353A55">
        <w:rPr>
          <w:rStyle w:val="libFootnotenumChar"/>
        </w:rPr>
        <w:t>4</w:t>
      </w:r>
    </w:p>
    <w:p w:rsidR="00134159" w:rsidRDefault="0063171C" w:rsidP="0063171C">
      <w:pPr>
        <w:pStyle w:val="libNormal"/>
      </w:pPr>
      <w:r>
        <w:t>Ms. Marziye Hadidechee</w:t>
      </w:r>
    </w:p>
    <w:p w:rsidR="0063171C" w:rsidRDefault="0063171C" w:rsidP="0063171C">
      <w:pPr>
        <w:pStyle w:val="libNormal"/>
      </w:pPr>
      <w:r>
        <w:lastRenderedPageBreak/>
        <w:t>Famously known as Dabbagh: a member of the team sent to Moscow for conveying the late Imam Khumayni's message to Gorbachev.</w:t>
      </w:r>
    </w:p>
    <w:p w:rsidR="00134159" w:rsidRDefault="0063171C" w:rsidP="009A165A">
      <w:pPr>
        <w:pStyle w:val="Heading3Center"/>
      </w:pPr>
      <w:bookmarkStart w:id="41" w:name="_Toc447370622"/>
      <w:r>
        <w:t>B) Imam Khumayni closes the water tap between the acts of wudu'</w:t>
      </w:r>
      <w:bookmarkEnd w:id="41"/>
    </w:p>
    <w:p w:rsidR="00134159" w:rsidRDefault="0063171C" w:rsidP="0063171C">
      <w:pPr>
        <w:pStyle w:val="libNormal"/>
      </w:pPr>
      <w:r>
        <w:t>"On several occasions I have seen Imam Khumayni performing wudu', and noticed that he closes the water tap between the acts of wudu', and re-opens it (only) when it is necessary, to avoid any extra water to flow from the tap. This is while most of us do not have the smallest degree of attention toward the matter of israf (wastage).</w:t>
      </w:r>
    </w:p>
    <w:p w:rsidR="00134159" w:rsidRDefault="0063171C" w:rsidP="0063171C">
      <w:pPr>
        <w:pStyle w:val="libNormal"/>
      </w:pPr>
      <w:r>
        <w:t>For example, from the time we intend to perform wudu', the tap is open until when our ablution is completed. Whenever Imam (Khumayni) wanted to perform wudu', he was very careful in using less water. This vigilance was witnessed in the most minor of his movements. He always performed ghusl (the Friday major ablution) before the call of prayers at Friday noon, and his Friday ghusl was never left.</w:t>
      </w:r>
    </w:p>
    <w:p w:rsidR="00134159" w:rsidRDefault="0063171C" w:rsidP="0063171C">
      <w:pPr>
        <w:pStyle w:val="libNormal"/>
      </w:pPr>
      <w:r>
        <w:t>Whenever the Imam performed wudu', he would perform all the parts of it facing the qibla. Even if the basin was not in the direction of the qibla, at every instance, after taking a handful of water, he closed the tap, and facing the qibla, washed his face or hand. Imam Khumayni, in accordance with his self-commitment and Islamic belief, tried to practice whatever he preached.</w:t>
      </w:r>
    </w:p>
    <w:p w:rsidR="00134159" w:rsidRDefault="0063171C" w:rsidP="0063171C">
      <w:pPr>
        <w:pStyle w:val="libNormal"/>
      </w:pPr>
      <w:r>
        <w:t xml:space="preserve">For example, if during wudu' he reminded one of his family members not to use water more than necessary, he too carefully followed the same..." </w:t>
      </w:r>
      <w:r w:rsidRPr="00353A55">
        <w:rPr>
          <w:rStyle w:val="libFootnotenumChar"/>
        </w:rPr>
        <w:t>5</w:t>
      </w:r>
    </w:p>
    <w:p w:rsidR="00134159" w:rsidRDefault="0063171C" w:rsidP="0063171C">
      <w:pPr>
        <w:pStyle w:val="libNormal"/>
      </w:pPr>
      <w:r>
        <w:t>Dr. Mahmud Burujardi</w:t>
      </w:r>
    </w:p>
    <w:p w:rsidR="0063171C" w:rsidRDefault="0063171C" w:rsidP="0063171C">
      <w:pPr>
        <w:pStyle w:val="libNormal"/>
      </w:pPr>
      <w:r>
        <w:t>Imam Khumayni's son-in-law</w:t>
      </w:r>
    </w:p>
    <w:p w:rsidR="00134159" w:rsidRDefault="0063171C" w:rsidP="009A165A">
      <w:pPr>
        <w:pStyle w:val="Heading3Center"/>
      </w:pPr>
      <w:bookmarkStart w:id="42" w:name="_Toc447370623"/>
      <w:r>
        <w:t>C) 'It is not the time for an interview now.'</w:t>
      </w:r>
      <w:bookmarkEnd w:id="42"/>
    </w:p>
    <w:p w:rsidR="00134159" w:rsidRDefault="0063171C" w:rsidP="0063171C">
      <w:pPr>
        <w:pStyle w:val="libNormal"/>
      </w:pPr>
      <w:r>
        <w:t>"One day in Paris a person came and said: 'The Americans have come to take an interview with Imam Khumayni, and this program shall be broadcasted live. If such an action transpires than naturally other European countries would follow suit, and this can be effective in revealing the stances and movement of the revolution.'</w:t>
      </w:r>
    </w:p>
    <w:p w:rsidR="00134159" w:rsidRDefault="0063171C" w:rsidP="0063171C">
      <w:pPr>
        <w:pStyle w:val="libNormal"/>
      </w:pPr>
      <w:r>
        <w:t xml:space="preserve">Incidentally it was a Friday. I came to Imam Khumayni and informed him of the matter. He said: 'Now is the time of doing the recommended acts-the Friday ghusl, not the time for an interview.' When he had performed the recommended acts of Friday, he said: 'I am ready for the interview.'" </w:t>
      </w:r>
      <w:r w:rsidRPr="00353A55">
        <w:rPr>
          <w:rStyle w:val="libFootnotenumChar"/>
        </w:rPr>
        <w:t>6</w:t>
      </w:r>
    </w:p>
    <w:p w:rsidR="0063171C" w:rsidRDefault="0063171C" w:rsidP="0063171C">
      <w:pPr>
        <w:pStyle w:val="libNormal"/>
      </w:pPr>
      <w:r>
        <w:t>Ms. Marziyeh Hadidechi</w:t>
      </w:r>
    </w:p>
    <w:p w:rsidR="00134159" w:rsidRDefault="0063171C" w:rsidP="009A165A">
      <w:pPr>
        <w:pStyle w:val="Heading2Center"/>
      </w:pPr>
      <w:bookmarkStart w:id="43" w:name="_Toc447370624"/>
      <w:r>
        <w:t>2) On Prayer</w:t>
      </w:r>
      <w:bookmarkEnd w:id="43"/>
    </w:p>
    <w:p w:rsidR="00134159" w:rsidRDefault="0063171C" w:rsidP="0063171C">
      <w:pPr>
        <w:pStyle w:val="libNormal"/>
      </w:pPr>
      <w:r>
        <w:t>Allah (SWT) says in the Holy Qur'an:</w:t>
      </w:r>
    </w:p>
    <w:p w:rsidR="00134159" w:rsidRDefault="0063171C" w:rsidP="00134159">
      <w:pPr>
        <w:pStyle w:val="libAr"/>
      </w:pPr>
      <w:r>
        <w:rPr>
          <w:rtl/>
        </w:rPr>
        <w:t>حَافِظُوا عَلَى الصَّلَوَاتِ وَالصَّلاةِ الْوُسْطَى وَقُومُوا لِلَّهِ قَانِتِينَ</w:t>
      </w:r>
    </w:p>
    <w:p w:rsidR="0063171C" w:rsidRDefault="0063171C" w:rsidP="0063171C">
      <w:pPr>
        <w:pStyle w:val="libNormal"/>
      </w:pPr>
      <w:r>
        <w:t>Be you watchful over the prayers,</w:t>
      </w:r>
    </w:p>
    <w:p w:rsidR="0063171C" w:rsidRDefault="0063171C" w:rsidP="0063171C">
      <w:pPr>
        <w:pStyle w:val="libNormal"/>
      </w:pPr>
      <w:r>
        <w:t>And the middle prayer;</w:t>
      </w:r>
    </w:p>
    <w:p w:rsidR="00134159" w:rsidRDefault="0063171C" w:rsidP="0063171C">
      <w:pPr>
        <w:pStyle w:val="libNormal"/>
      </w:pPr>
      <w:r>
        <w:t>And stand obedient to God. (2:238)</w:t>
      </w:r>
    </w:p>
    <w:p w:rsidR="00134159" w:rsidRDefault="0063171C" w:rsidP="0063171C">
      <w:pPr>
        <w:pStyle w:val="libNormal"/>
      </w:pPr>
      <w:r>
        <w:t>The Holy Prophet (s) is reported to have said:</w:t>
      </w:r>
    </w:p>
    <w:p w:rsidR="00134159" w:rsidRDefault="0063171C" w:rsidP="00134159">
      <w:pPr>
        <w:pStyle w:val="libAr"/>
      </w:pPr>
      <w:r>
        <w:rPr>
          <w:rtl/>
        </w:rPr>
        <w:t>افضل الاعمال عند الله الصلاة في اول وقتها</w:t>
      </w:r>
    </w:p>
    <w:p w:rsidR="00134159" w:rsidRDefault="0063171C" w:rsidP="0063171C">
      <w:pPr>
        <w:pStyle w:val="libNormal"/>
      </w:pPr>
      <w:r>
        <w:t>“The best of deeds to Allah is prayer in the beginning of its time”</w:t>
      </w:r>
    </w:p>
    <w:p w:rsidR="0063171C" w:rsidRDefault="0063171C" w:rsidP="0063171C">
      <w:pPr>
        <w:pStyle w:val="libNormal"/>
      </w:pPr>
      <w:r>
        <w:t>What follows are thought provoking memoirs of people who got the advantage to observe great Muslim scholars at prayer time:</w:t>
      </w:r>
    </w:p>
    <w:p w:rsidR="00134159" w:rsidRDefault="0063171C" w:rsidP="009A165A">
      <w:pPr>
        <w:pStyle w:val="Heading3Center"/>
      </w:pPr>
      <w:bookmarkStart w:id="44" w:name="_Toc447370625"/>
      <w:r>
        <w:lastRenderedPageBreak/>
        <w:t>A) A youth extremely observant of prayer time</w:t>
      </w:r>
      <w:bookmarkEnd w:id="44"/>
    </w:p>
    <w:p w:rsidR="00134159" w:rsidRDefault="0063171C" w:rsidP="0063171C">
      <w:pPr>
        <w:pStyle w:val="libNormal"/>
      </w:pPr>
      <w:r>
        <w:t>"Of the important distinguishing characteristics of Imam Khumayni was that he always performed the prayer at the beginning of its time, and would give importance to the recommended prayers (nawafil) . This characteristic was present in him since the beginning of his youth age, when he hadn't exceeded twenty years.</w:t>
      </w:r>
    </w:p>
    <w:p w:rsidR="00134159" w:rsidRDefault="0063171C" w:rsidP="0063171C">
      <w:pPr>
        <w:pStyle w:val="libNormal"/>
      </w:pPr>
      <w:r>
        <w:t>Some friends used to say: "We thought in the beginning that God forbid, he performs his prayers at the beginning of its time, out of show off. For this very reason, we tried to do something that if this action was out of showiness, we stop the same. For a long time we thought of it, and tried him several times in various ways.</w:t>
      </w:r>
    </w:p>
    <w:p w:rsidR="00134159" w:rsidRDefault="0063171C" w:rsidP="0063171C">
      <w:pPr>
        <w:pStyle w:val="libNormal"/>
      </w:pPr>
      <w:r>
        <w:t>For example, exactly at the beginning of the prayer time, we would spread the table cloth (for having our meals); or arrange to set out on a journey. However, he would say, 'You go on with your food, and I shall perform my prayers. I shall eat whatever remains.'</w:t>
      </w:r>
    </w:p>
    <w:p w:rsidR="00134159" w:rsidRDefault="0063171C" w:rsidP="0063171C">
      <w:pPr>
        <w:pStyle w:val="libNormal"/>
      </w:pPr>
      <w:r>
        <w:t>Or while leaving for a journey (at the beginning of the prayer time) he would say: 'You go ahead. I shall follow and reach you.' A long time had passed since this matter took place, and not only was his timely prayer not left, he (also) compelled us to perform our prayers at the beginning of its time."</w:t>
      </w:r>
    </w:p>
    <w:p w:rsidR="0063171C" w:rsidRDefault="0063171C" w:rsidP="0063171C">
      <w:pPr>
        <w:pStyle w:val="libNormal"/>
      </w:pPr>
      <w:r>
        <w:t>Muhammad `Abai</w:t>
      </w:r>
    </w:p>
    <w:p w:rsidR="00134159" w:rsidRDefault="0063171C" w:rsidP="009A165A">
      <w:pPr>
        <w:pStyle w:val="Heading3Center"/>
      </w:pPr>
      <w:bookmarkStart w:id="45" w:name="_Toc447370626"/>
      <w:r>
        <w:t>B) What imam al-Sadiq (`a) actually meant</w:t>
      </w:r>
      <w:bookmarkEnd w:id="45"/>
    </w:p>
    <w:p w:rsidR="00134159" w:rsidRDefault="0063171C" w:rsidP="0063171C">
      <w:pPr>
        <w:pStyle w:val="libNormal"/>
      </w:pPr>
      <w:r>
        <w:t>"The other issue was prayer at the beginning of its time, that he lay great importance to. He would narrate a tradition from Imam Ja’far al-Sadiq that said: 'If a person takes his prayer lightly, he shall be deprived of our intercession.'</w:t>
      </w:r>
    </w:p>
    <w:p w:rsidR="00134159" w:rsidRDefault="0063171C" w:rsidP="0063171C">
      <w:pPr>
        <w:pStyle w:val="libNormal"/>
      </w:pPr>
      <w:r>
        <w:t>Once I said to him: 'Taking prayers lightly may mean that a person sometimes performs his prayers, while sometimes he does not.' He said: 'No. This, rather, is against the religion. Imam al-Sadiq meant that when zuhr (noon) comes to transpire (for example), and the person does not perform his prayers at the beginning of the prayer time, he has in reality given preference to something else."</w:t>
      </w:r>
    </w:p>
    <w:p w:rsidR="0063171C" w:rsidRDefault="0063171C" w:rsidP="0063171C">
      <w:pPr>
        <w:pStyle w:val="libNormal"/>
      </w:pPr>
      <w:r>
        <w:t>Mahmud Burujardi</w:t>
      </w:r>
    </w:p>
    <w:p w:rsidR="00134159" w:rsidRDefault="0063171C" w:rsidP="009A165A">
      <w:pPr>
        <w:pStyle w:val="Heading3Center"/>
      </w:pPr>
      <w:bookmarkStart w:id="46" w:name="_Toc447370627"/>
      <w:r>
        <w:t>C) Prayers in Times of Great Difficulty</w:t>
      </w:r>
      <w:bookmarkEnd w:id="46"/>
    </w:p>
    <w:p w:rsidR="00134159" w:rsidRDefault="0063171C" w:rsidP="0063171C">
      <w:pPr>
        <w:pStyle w:val="libNormal"/>
      </w:pPr>
      <w:r>
        <w:t>(This refers to the time Imam Khumayni was captured by the forces of the Shah.): "Imam (Khumayni) narrated the following to me: I had said on the way that I haven't performed my prayers. 'Stop at a place, so that I perform wudu'. They said: 'We do not have the permission to do so.' I said, 'But you are armed, while I do not have any weapon. Besides, you are all together, while I am alone; I cannot do anything.'</w:t>
      </w:r>
    </w:p>
    <w:p w:rsidR="00134159" w:rsidRDefault="0063171C" w:rsidP="0063171C">
      <w:pPr>
        <w:pStyle w:val="libNormal"/>
      </w:pPr>
      <w:r>
        <w:t>They said, 'We don't have the permission to do so.' I understood that there is no use (to go on explaining), and they shall not stop. I said, 'All right, at least stop so that I may do tayammum.' They listened to this and stopped the car. However, they did not give me the permission to come out. Whilst in the car, I bent myself and hit my hand on the ground and performed tayammum.</w:t>
      </w:r>
    </w:p>
    <w:p w:rsidR="00134159" w:rsidRDefault="0063171C" w:rsidP="0063171C">
      <w:pPr>
        <w:pStyle w:val="libNormal"/>
      </w:pPr>
      <w:r>
        <w:lastRenderedPageBreak/>
        <w:t>The prayer I offered was in the state of facing opposite the qiblah. This was because we were heading to Tehran from Qum, and the qiblah was at the South. It was a prayer recited with a tayyammum, opposite the qiblah and whilst the car was moving. This is how I prayed my subh (dawn) prayers. Maybe these two units of my prayers pleases God."</w:t>
      </w:r>
    </w:p>
    <w:p w:rsidR="0063171C" w:rsidRDefault="0063171C" w:rsidP="0063171C">
      <w:pPr>
        <w:pStyle w:val="libNormal"/>
      </w:pPr>
      <w:r>
        <w:t>Farideh Mustafawi</w:t>
      </w:r>
    </w:p>
    <w:p w:rsidR="00134159" w:rsidRDefault="0063171C" w:rsidP="009A165A">
      <w:pPr>
        <w:pStyle w:val="Heading3Center"/>
      </w:pPr>
      <w:bookmarkStart w:id="47" w:name="_Toc447370628"/>
      <w:r>
        <w:t>D) Indeed Such Are Moments When the True Believers Are Clearly Deciphered</w:t>
      </w:r>
      <w:bookmarkEnd w:id="47"/>
    </w:p>
    <w:p w:rsidR="00134159" w:rsidRDefault="0063171C" w:rsidP="0063171C">
      <w:pPr>
        <w:pStyle w:val="libNormal"/>
      </w:pPr>
      <w:r>
        <w:t>"In one of the gatherings where, Hadhrat Ayatullah Khamenei, as the President of the time was also present. Also among those present were Agha Rafsanjani (the president of the parliament), the Commanders of the Revolutionary guards, other forces, and I, who was there as the commander of the land forces.</w:t>
      </w:r>
    </w:p>
    <w:p w:rsidR="00134159" w:rsidRDefault="0063171C" w:rsidP="0063171C">
      <w:pPr>
        <w:pStyle w:val="libNormal"/>
      </w:pPr>
      <w:r>
        <w:t>The gathering took place in the small room of the Imam. He was seated on a chair and we sat on the ground in front of him in a circle. I do not remember whose turn it was to deliver a report, that suddenly the Imam left the room.</w:t>
      </w:r>
    </w:p>
    <w:p w:rsidR="00134159" w:rsidRDefault="0063171C" w:rsidP="0063171C">
      <w:pPr>
        <w:pStyle w:val="libNormal"/>
      </w:pPr>
      <w:r>
        <w:t>Imam's confrontation was extremely shocking to us. The reporter could not finish what he was saying, for he was astounded and astonished as to what should he say and to whom should he address. (Thereafter) the first one to speak was Agha Rafsanjani, who said: 'Agha, are you feeling unwell?'</w:t>
      </w:r>
    </w:p>
    <w:p w:rsidR="00134159" w:rsidRDefault="0063171C" w:rsidP="0063171C">
      <w:pPr>
        <w:pStyle w:val="libNormal"/>
      </w:pPr>
      <w:r>
        <w:t>Imam Khumayni returned quickly and cleanly said, 'No; It is the time for prayer.' I looked at my watch unconsciously. I knew the prayer time of Tehran beforehand, and can (confidently) say that the time of Imams leave for the purpose of prayer had no difference of even a minute with it ...In reality, the Imam's state of worship was such that he could not pay attention to what the reporter said moments before the beginning of prayer time."</w:t>
      </w:r>
    </w:p>
    <w:p w:rsidR="0063171C" w:rsidRDefault="0063171C" w:rsidP="0063171C">
      <w:pPr>
        <w:pStyle w:val="libNormal"/>
      </w:pPr>
      <w:r>
        <w:t>The Martyr 'Ali Sayyad Shirazi</w:t>
      </w:r>
    </w:p>
    <w:p w:rsidR="00134159" w:rsidRDefault="0063171C" w:rsidP="009A165A">
      <w:pPr>
        <w:pStyle w:val="Heading3Center"/>
      </w:pPr>
      <w:bookmarkStart w:id="48" w:name="_Toc447370629"/>
      <w:r>
        <w:t>E) In Front Of All the Reporters Love Of The Beloved Gives Him No Respite</w:t>
      </w:r>
      <w:bookmarkEnd w:id="48"/>
    </w:p>
    <w:p w:rsidR="00134159" w:rsidRDefault="0063171C" w:rsidP="0063171C">
      <w:pPr>
        <w:pStyle w:val="libNormal"/>
      </w:pPr>
      <w:r>
        <w:t>"The Day when Shah escaped, we were in Neauphle-le-Chateau in Paris. The French police had closed the main highway of Neauphle-le-Chateau; all the news-reporters of different countries of the world were present. The foreign news-reporters from Africa, Asia, Europe and America, and probably 150 cameras just broadcasted the Imam's speech.</w:t>
      </w:r>
    </w:p>
    <w:p w:rsidR="00134159" w:rsidRDefault="0063171C" w:rsidP="0063171C">
      <w:pPr>
        <w:pStyle w:val="libNormal"/>
      </w:pPr>
      <w:r>
        <w:t>Believe it that the news-reporters numbered as such, because they were reporting about the greatest event of the year.</w:t>
      </w:r>
    </w:p>
    <w:p w:rsidR="00134159" w:rsidRDefault="0063171C" w:rsidP="0063171C">
      <w:pPr>
        <w:pStyle w:val="libNormal"/>
      </w:pPr>
      <w:r>
        <w:t>The Shah had gone, and they wanted to know Imam Khumayni's decision. Khumayni stood on a chair near the highway, and all the cameras were focused at him. He spoke for a few minutes and said what he wanted to say. I was standing beside the Imam. Suddenly, he faced me and said: 'Ahmad, has the midday come to transpire?'</w:t>
      </w:r>
    </w:p>
    <w:p w:rsidR="00134159" w:rsidRDefault="0063171C" w:rsidP="0063171C">
      <w:pPr>
        <w:pStyle w:val="libNormal"/>
      </w:pPr>
      <w:r>
        <w:t>I said: 'Yes, it is midday now.' Imam Khumayni, without any fear, bade them off as follows: 'Wassalamu...' Look at what moment did he leave his speech to perform his prayer at the beginning of its time.</w:t>
      </w:r>
    </w:p>
    <w:p w:rsidR="00134159" w:rsidRDefault="0063171C" w:rsidP="0063171C">
      <w:pPr>
        <w:pStyle w:val="libNormal"/>
      </w:pPr>
      <w:r>
        <w:lastRenderedPageBreak/>
        <w:t>That is, at such a sensitive moment when International Television Broadcasting Stations, which have millions of viewers, such as the C.N.N., the B.B.C. London, all the television channels of London and America, all the news-reporters such as the Associated Press, the United Press, Reuters, and all the reporters of (the different) news-papers, magazines and radio-television stations were present, Imam cut his conversation and went after his prayer."</w:t>
      </w:r>
    </w:p>
    <w:p w:rsidR="0063171C" w:rsidRDefault="0063171C" w:rsidP="0063171C">
      <w:pPr>
        <w:pStyle w:val="libNormal"/>
      </w:pPr>
      <w:r>
        <w:t>Sayyid Ahmad Khumayni Late son of Imam Khumayni</w:t>
      </w:r>
    </w:p>
    <w:p w:rsidR="00134159" w:rsidRDefault="0063171C" w:rsidP="009A165A">
      <w:pPr>
        <w:pStyle w:val="Heading3Center"/>
      </w:pPr>
      <w:bookmarkStart w:id="49" w:name="_Toc447370630"/>
      <w:r>
        <w:t>F) Imam is Informed of Martyr Rajai's Decision</w:t>
      </w:r>
      <w:bookmarkEnd w:id="49"/>
    </w:p>
    <w:p w:rsidR="00134159" w:rsidRDefault="0063171C" w:rsidP="0063171C">
      <w:pPr>
        <w:pStyle w:val="libNormal"/>
      </w:pPr>
      <w:r>
        <w:t>"That which Imam Khumayni highly emphasized, and showed great sensitivity towards was prayer at the beginning of its time. My father would say also, that ever since his adolescence and youth age he (Imam Khumayni) used to pray at the beginning of prayer time. If you remember, during the beginning of the victory of the revolution,</w:t>
      </w:r>
    </w:p>
    <w:p w:rsidR="00134159" w:rsidRDefault="0063171C" w:rsidP="0063171C">
      <w:pPr>
        <w:pStyle w:val="libNormal"/>
      </w:pPr>
      <w:r>
        <w:t>Martyr Raja’i, introduced a law that the ministries and governmental organizations should remain closed for half an hour for prayer. This issue was very interesting and lesson-giving. When it was asked from Imam Khumayni concerning his opinion on this matter, he said: 'If it does not cause harm to the time and work of anybody, do it (as suggested)."</w:t>
      </w:r>
    </w:p>
    <w:p w:rsidR="0063171C" w:rsidRDefault="0063171C" w:rsidP="0063171C">
      <w:pPr>
        <w:pStyle w:val="libNormal"/>
      </w:pPr>
      <w:r>
        <w:t>Dr. Mahmud Burujardi Son-in-law of Imam Khumayni</w:t>
      </w:r>
    </w:p>
    <w:p w:rsidR="00134159" w:rsidRDefault="0063171C" w:rsidP="009A165A">
      <w:pPr>
        <w:pStyle w:val="Heading3Center"/>
      </w:pPr>
      <w:bookmarkStart w:id="50" w:name="_Toc447370631"/>
      <w:r>
        <w:t>G) What Kind Of Lover Was This Who Even In That State Never Forgot The Only Beloved</w:t>
      </w:r>
      <w:bookmarkEnd w:id="50"/>
    </w:p>
    <w:p w:rsidR="00134159" w:rsidRDefault="0063171C" w:rsidP="0063171C">
      <w:pPr>
        <w:pStyle w:val="libNormal"/>
      </w:pPr>
      <w:r>
        <w:t>"The time was ten minutes to eight when they brought Agha to the C.C.U. I whispered near the Imam's ears: 'Agha, it is the time for prayer; should Mr. Ansari come, so that you (can) perform wudu?' Imam Khumayni made a sign with his eye-brows. Dr. Ilyasi said: 'Agha is listening to everything, but cannot reply.' That is when I saw the Imam pointing with the fore-finger of his right hand, and we thought that he is performing his prayers."</w:t>
      </w:r>
    </w:p>
    <w:p w:rsidR="0063171C" w:rsidRDefault="0063171C" w:rsidP="0063171C">
      <w:pPr>
        <w:pStyle w:val="libNormal"/>
      </w:pPr>
      <w:r>
        <w:t>Mustafa Kaff-ashzadeh</w:t>
      </w:r>
    </w:p>
    <w:p w:rsidR="00134159" w:rsidRDefault="0063171C" w:rsidP="009A165A">
      <w:pPr>
        <w:pStyle w:val="Heading3Center"/>
      </w:pPr>
      <w:bookmarkStart w:id="51" w:name="_Toc447370632"/>
      <w:r>
        <w:t>H) 'It should not happen that the sun rises and I have to pray qada'.'</w:t>
      </w:r>
      <w:bookmarkEnd w:id="51"/>
    </w:p>
    <w:p w:rsidR="00134159" w:rsidRDefault="0063171C" w:rsidP="0063171C">
      <w:pPr>
        <w:pStyle w:val="libNormal"/>
      </w:pPr>
      <w:r>
        <w:t>"One night before his demise, I was near him (Imam Khumayni) in the hospital from 10.00 p.m. to 5.00 a.m. in the morning. He woke up several times from his sleep and asked for water. When I brought juice for him, he said: 'Give me natural water.' He did not take fruit juice. He also asked about the time a number of times; and continually said: 'It should not happen that the sun rises and I have to pray qada."'</w:t>
      </w:r>
    </w:p>
    <w:p w:rsidR="0063171C" w:rsidRDefault="0063171C" w:rsidP="0063171C">
      <w:pPr>
        <w:pStyle w:val="libNormal"/>
      </w:pPr>
      <w:r>
        <w:t>Husayn Sulaymani</w:t>
      </w:r>
    </w:p>
    <w:p w:rsidR="00134159" w:rsidRDefault="0063171C" w:rsidP="009A165A">
      <w:pPr>
        <w:pStyle w:val="Heading3Center"/>
      </w:pPr>
      <w:bookmarkStart w:id="52" w:name="_Toc447370633"/>
      <w:r>
        <w:t>I) Who is this angelic figure who is so particular of the time of meeting his only beloved?</w:t>
      </w:r>
      <w:bookmarkEnd w:id="52"/>
    </w:p>
    <w:p w:rsidR="00134159" w:rsidRDefault="0063171C" w:rsidP="0063171C">
      <w:pPr>
        <w:pStyle w:val="libNormal"/>
      </w:pPr>
      <w:r>
        <w:t>"The very same day he (Imam Khumayni) prayed his zuhr and asr prayers with wudu'. From an hour before noon, he asked whoever came to him: 'How much time is left for mid-day?' And his aim (behind this) was that he should not delay in praying at the beginning of its time. From 3.30 afternoon an overwhelming anxiety overcame all (of us).</w:t>
      </w:r>
    </w:p>
    <w:p w:rsidR="00134159" w:rsidRDefault="0063171C" w:rsidP="0063171C">
      <w:pPr>
        <w:pStyle w:val="libNormal"/>
      </w:pPr>
      <w:r>
        <w:lastRenderedPageBreak/>
        <w:t>The treatment had reached at a point when, following utmost efforts by the physicians and the Hospital personnel, everyone was in wait for a miracle to transpire. During Maghrib, the doctors, considering their awareness of his sensitivity toward prayers, called him and said: 'Agha, it is time for prayer.'</w:t>
      </w:r>
    </w:p>
    <w:p w:rsidR="00134159" w:rsidRDefault="0063171C" w:rsidP="0063171C">
      <w:pPr>
        <w:pStyle w:val="libNormal"/>
      </w:pPr>
      <w:r>
        <w:t>Imam Khumayni, who was unconscious from 1.30 afternoon, attended to this voice. All of us witnessed that he prayed his Maghrib prayer in that state of restlessness by moving his hands and eyebrows."</w:t>
      </w:r>
    </w:p>
    <w:p w:rsidR="0063171C" w:rsidRDefault="0063171C" w:rsidP="0063171C">
      <w:pPr>
        <w:pStyle w:val="libNormal"/>
      </w:pPr>
      <w:r>
        <w:t>Firishte I'rabi</w:t>
      </w:r>
    </w:p>
    <w:p w:rsidR="00134159" w:rsidRDefault="0063171C" w:rsidP="009A165A">
      <w:pPr>
        <w:pStyle w:val="Heading3Center"/>
      </w:pPr>
      <w:bookmarkStart w:id="53" w:name="_Toc447370634"/>
      <w:r>
        <w:t>J) Regaining Consciousness by The Mention Of Prayer</w:t>
      </w:r>
      <w:bookmarkEnd w:id="53"/>
    </w:p>
    <w:p w:rsidR="00134159" w:rsidRDefault="0063171C" w:rsidP="0063171C">
      <w:pPr>
        <w:pStyle w:val="libNormal"/>
      </w:pPr>
      <w:r>
        <w:t>"He (Imam Khumayni) loved performing his prayer at the beginning of its time. Even in his last day, he prayed the prayer of Maghrib and 'Isha' by means of signs at 10.00 p.m. He was in the state of unconsciousness when one of the doctors came besides him and, with the likelihood that probably by means of (mentioning) prayer Agha could be brought into consciousness, he said: 'Agha, it is time for prayer.'</w:t>
      </w:r>
    </w:p>
    <w:p w:rsidR="00134159" w:rsidRDefault="0063171C" w:rsidP="0063171C">
      <w:pPr>
        <w:pStyle w:val="libNormal"/>
      </w:pPr>
      <w:r>
        <w:t>The moment he said this, Imam regained his consciousness and performed his prayer with signs of his hand. In the morning of that day too, he would always ask us: 'How much time is left for midday?', because he had no watch with him, and had no strength to look at the watch; after every 15 minutes he would ask us (the time), not because his prayer should not be prayed outside its time, but because of performing prayer at the beginning of its time."</w:t>
      </w:r>
    </w:p>
    <w:p w:rsidR="0063171C" w:rsidRDefault="0063171C" w:rsidP="0063171C">
      <w:pPr>
        <w:pStyle w:val="libNormal"/>
      </w:pPr>
      <w:r>
        <w:t>Na'ime Ishraqi</w:t>
      </w:r>
    </w:p>
    <w:p w:rsidR="00134159" w:rsidRDefault="0063171C" w:rsidP="009A165A">
      <w:pPr>
        <w:pStyle w:val="Heading3Center"/>
      </w:pPr>
      <w:bookmarkStart w:id="54" w:name="_Toc447370635"/>
      <w:r>
        <w:t>K) How can you snatch the cup of divine love from the intoxicated?</w:t>
      </w:r>
      <w:bookmarkEnd w:id="54"/>
    </w:p>
    <w:p w:rsidR="00134159" w:rsidRDefault="0063171C" w:rsidP="0063171C">
      <w:pPr>
        <w:pStyle w:val="libNormal"/>
      </w:pPr>
      <w:r>
        <w:t>"He (Imam Khumayni) always prayed at the beginning of the prayer time, and advised his children the same. I remember that in the beginning of the war (Iraq-Iran imposed war), a gathering was held with some presidents and officials, both local and foreign.</w:t>
      </w:r>
      <w:r>
        <w:cr/>
      </w:r>
    </w:p>
    <w:p w:rsidR="00134159" w:rsidRDefault="0063171C" w:rsidP="0063171C">
      <w:pPr>
        <w:pStyle w:val="libNormal"/>
      </w:pPr>
      <w:r>
        <w:t>When there was a call for prayer, Imam Khumayni without paying attention to the others, stood up and performed his prayer at the beginning of its time, and those present (also) prayed behind him. And in that very period, not only did he recite the 8 units of nafila prayers of zuhr, but also prayed the 8 units of nafila prayers of `asr.</w:t>
      </w:r>
    </w:p>
    <w:p w:rsidR="00134159" w:rsidRDefault="0063171C" w:rsidP="0063171C">
      <w:pPr>
        <w:pStyle w:val="libNormal"/>
      </w:pPr>
      <w:r>
        <w:t>During the days when he was in the hospital, prior to the call of midday prayer, he would ask: 'How much time is left for the call of zuhr prayer?' And in the middle of the night too he would ask: 'How much time is left for the call of subh prayer?' so that he may recite his nafilah prayers. The time he left this mortal world too, the last moments of his life was together with the word of prayer. Even when he regained consciousness, the first sentence he pronounced was Allahu Akbar (Allah is great than what is attributed to Him)."</w:t>
      </w:r>
    </w:p>
    <w:p w:rsidR="0063171C" w:rsidRDefault="0063171C" w:rsidP="0063171C">
      <w:pPr>
        <w:pStyle w:val="libNormal"/>
      </w:pPr>
      <w:r>
        <w:t>Ayatullah Muhammad Rida Tawassuli</w:t>
      </w:r>
    </w:p>
    <w:p w:rsidR="00134159" w:rsidRDefault="0063171C" w:rsidP="009A165A">
      <w:pPr>
        <w:pStyle w:val="Heading3Center"/>
      </w:pPr>
      <w:bookmarkStart w:id="55" w:name="_Toc447370636"/>
      <w:r>
        <w:t>L) 'Take back the food, so that I perform prayer.'</w:t>
      </w:r>
      <w:bookmarkEnd w:id="55"/>
    </w:p>
    <w:p w:rsidR="00134159" w:rsidRDefault="0063171C" w:rsidP="0063171C">
      <w:pPr>
        <w:pStyle w:val="libNormal"/>
      </w:pPr>
      <w:r>
        <w:t xml:space="preserve">"The day when he (Imam Khumayni) was transferred to the hospital, he requested that he should be informed about the time for midday and </w:t>
      </w:r>
      <w:r>
        <w:lastRenderedPageBreak/>
        <w:t>afternoon prayer; and he would pray at the beginning of the prayer time and then take his meal. One day he suddenly noticed that the plate of food was brought inside the room.</w:t>
      </w:r>
    </w:p>
    <w:p w:rsidR="00134159" w:rsidRDefault="0063171C" w:rsidP="0063171C">
      <w:pPr>
        <w:pStyle w:val="libNormal"/>
      </w:pPr>
      <w:r>
        <w:t>He asked: 'Do you mean that it is time for prayer?' Those present said: 'Yes, it is prayer time.' Imam, facing them said in an angry tone: 'Why then didn't you wake me up?' They said: 'Due to your particular unfavorable state, we did not want to wake you up.' Once again, he said with disappointment: 'Why do you deal with me in such a way? Take back the food, so that I perform my prayer! "'</w:t>
      </w:r>
    </w:p>
    <w:p w:rsidR="0063171C" w:rsidRDefault="0063171C" w:rsidP="0063171C">
      <w:pPr>
        <w:pStyle w:val="libNormal"/>
      </w:pPr>
      <w:r>
        <w:t>Mahdi Imam Jamarani</w:t>
      </w:r>
    </w:p>
    <w:p w:rsidR="00134159" w:rsidRDefault="0063171C" w:rsidP="009A165A">
      <w:pPr>
        <w:pStyle w:val="Heading3Center"/>
      </w:pPr>
      <w:bookmarkStart w:id="56" w:name="_Toc447370637"/>
      <w:r>
        <w:t>M) Great Stations Attained By Praying at the Beginning of Prayer Time</w:t>
      </w:r>
      <w:bookmarkEnd w:id="56"/>
    </w:p>
    <w:p w:rsidR="00134159" w:rsidRDefault="0063171C" w:rsidP="0063171C">
      <w:pPr>
        <w:pStyle w:val="libNormal"/>
      </w:pPr>
      <w:r>
        <w:t>(This narrative is from a contemporary scholar and a student of the contemporary master of philosophy- Ayatullah Muhammad Taqi Misbah Yazdi): "I asked him (my teacher- Ayatullah Misbah Yazdi) :</w:t>
      </w:r>
    </w:p>
    <w:p w:rsidR="00134159" w:rsidRDefault="0063171C" w:rsidP="0063171C">
      <w:pPr>
        <w:pStyle w:val="libNormal"/>
      </w:pPr>
      <w:r>
        <w:t>What is the correct and balanced program of worship for a seeker of knowledge in your opinion?' He said with his ever humble attitude: 'I feel ashamed to talk about this, for I myself am greatly deprived of the same.</w:t>
      </w:r>
    </w:p>
    <w:p w:rsidR="00134159" w:rsidRDefault="0063171C" w:rsidP="0063171C">
      <w:pPr>
        <w:pStyle w:val="libNormal"/>
      </w:pPr>
      <w:r>
        <w:t xml:space="preserve">However, I have heard things from great people, of which I shall narrate: ...The late `Allamah Tabatabai and Ayatullah Behjat (a contemporary Shi'ah Gnostic presently residing in Qum-Iran) quoted Ayatullah Qadi (the teacher of `Allamah Tabatabai in `irfan), as saying: If a person prays the obligatory prayers at the beginning of its time and does not attain lofty stations, he should curse me! (or, he said: he should spit at my face!)" </w:t>
      </w:r>
      <w:r w:rsidRPr="00353A55">
        <w:rPr>
          <w:rStyle w:val="libFootnotenumChar"/>
        </w:rPr>
        <w:t>7</w:t>
      </w:r>
    </w:p>
    <w:p w:rsidR="00134159" w:rsidRDefault="0063171C" w:rsidP="0063171C">
      <w:pPr>
        <w:pStyle w:val="libNormal"/>
      </w:pPr>
      <w:r>
        <w:t>The beginning of prayer time is a great secret! Safeguard your prayers</w:t>
      </w:r>
      <w:r w:rsidRPr="00353A55">
        <w:rPr>
          <w:rStyle w:val="libFootnotenumChar"/>
        </w:rPr>
        <w:t>8</w:t>
      </w:r>
    </w:p>
    <w:p w:rsidR="0063171C" w:rsidRDefault="0063171C" w:rsidP="00134159">
      <w:pPr>
        <w:pStyle w:val="libAr"/>
      </w:pPr>
      <w:r>
        <w:rPr>
          <w:rtl/>
        </w:rPr>
        <w:t>حَافِظُوا عَلَى الصَّلَوَاتِ</w:t>
      </w:r>
    </w:p>
    <w:p w:rsidR="00134159" w:rsidRDefault="0063171C" w:rsidP="0063171C">
      <w:pPr>
        <w:pStyle w:val="libNormal"/>
      </w:pPr>
      <w:r>
        <w:t>(Hafizu 'ala salawatikum) is itself a point other than</w:t>
      </w:r>
      <w:r w:rsidRPr="00353A55">
        <w:rPr>
          <w:rStyle w:val="libFootnotenumChar"/>
        </w:rPr>
        <w:t>9</w:t>
      </w:r>
    </w:p>
    <w:p w:rsidR="00134159" w:rsidRDefault="0063171C" w:rsidP="00134159">
      <w:pPr>
        <w:pStyle w:val="libAr"/>
      </w:pPr>
      <w:r>
        <w:rPr>
          <w:rtl/>
        </w:rPr>
        <w:t>واقيموا الصلاة</w:t>
      </w:r>
      <w:r>
        <w:t>’</w:t>
      </w:r>
    </w:p>
    <w:p w:rsidR="00134159" w:rsidRDefault="0063171C" w:rsidP="0063171C">
      <w:pPr>
        <w:pStyle w:val="libNormal"/>
      </w:pPr>
      <w:r>
        <w:t xml:space="preserve">Establish the prayer' fact that man gives importance and binds himself to perform prayer at the beginning of its time in itself has many effects, even if the prayer is not performed with the presence of heart (and concentration). </w:t>
      </w:r>
      <w:r w:rsidRPr="00353A55">
        <w:rPr>
          <w:rStyle w:val="libFootnotenumChar"/>
        </w:rPr>
        <w:t>10</w:t>
      </w:r>
    </w:p>
    <w:p w:rsidR="0063171C" w:rsidRDefault="0063171C" w:rsidP="0063171C">
      <w:pPr>
        <w:pStyle w:val="libNormal"/>
      </w:pPr>
      <w:r>
        <w:t>Shaykh Muhsin Gharawiyyan</w:t>
      </w:r>
    </w:p>
    <w:p w:rsidR="00134159" w:rsidRDefault="0063171C" w:rsidP="009A165A">
      <w:pPr>
        <w:pStyle w:val="Heading2Center"/>
      </w:pPr>
      <w:bookmarkStart w:id="57" w:name="_Toc447370638"/>
      <w:r>
        <w:t>3) The Hereafter</w:t>
      </w:r>
      <w:bookmarkEnd w:id="57"/>
    </w:p>
    <w:p w:rsidR="00134159" w:rsidRDefault="0063171C" w:rsidP="00134159">
      <w:pPr>
        <w:pStyle w:val="libAr"/>
      </w:pPr>
      <w:r>
        <w:rPr>
          <w:rtl/>
        </w:rPr>
        <w:t>والله مااخاف عليكم الا البرزخ</w:t>
      </w:r>
    </w:p>
    <w:p w:rsidR="0063171C" w:rsidRDefault="0063171C" w:rsidP="0063171C">
      <w:pPr>
        <w:pStyle w:val="libNormal"/>
      </w:pPr>
      <w:r>
        <w:t>I swear by Allah, I do not fear for you except in barzakh</w:t>
      </w:r>
    </w:p>
    <w:p w:rsidR="00134159" w:rsidRDefault="0063171C" w:rsidP="0063171C">
      <w:pPr>
        <w:pStyle w:val="libNormal"/>
      </w:pPr>
      <w:r>
        <w:t xml:space="preserve">Imam al-Sadiq (`a) </w:t>
      </w:r>
      <w:r w:rsidRPr="00353A55">
        <w:rPr>
          <w:rStyle w:val="libFootnotenumChar"/>
        </w:rPr>
        <w:t>11</w:t>
      </w:r>
    </w:p>
    <w:p w:rsidR="00134159" w:rsidRDefault="0063171C" w:rsidP="0063171C">
      <w:pPr>
        <w:pStyle w:val="libNormal"/>
      </w:pPr>
      <w:r>
        <w:t>If great authorities of gnosis (`irfan), who had already purified their inner selves and entirely sacrificed their lives for the sake of human salvation, believed that migration to the next world- the intermediate realm (barzakh) is difficult, what should those like the author, who have drowned themselves in the mundane pleasures of the world, express?</w:t>
      </w:r>
    </w:p>
    <w:p w:rsidR="0063171C" w:rsidRDefault="0063171C" w:rsidP="0063171C">
      <w:pPr>
        <w:pStyle w:val="libNormal"/>
      </w:pPr>
      <w:r>
        <w:t>Following are some narratives worthy of reflection.</w:t>
      </w:r>
    </w:p>
    <w:p w:rsidR="00134159" w:rsidRDefault="009A165A" w:rsidP="009A165A">
      <w:pPr>
        <w:pStyle w:val="Heading3Center"/>
      </w:pPr>
      <w:bookmarkStart w:id="58" w:name="_Toc447370639"/>
      <w:r>
        <w:t>A</w:t>
      </w:r>
      <w:r w:rsidR="0063171C">
        <w:t>) I Have No Action to My Credit</w:t>
      </w:r>
      <w:bookmarkEnd w:id="58"/>
    </w:p>
    <w:p w:rsidR="00134159" w:rsidRDefault="0063171C" w:rsidP="0063171C">
      <w:pPr>
        <w:pStyle w:val="libNormal"/>
      </w:pPr>
      <w:r>
        <w:t xml:space="preserve">(The night before he left for the hospital where he was to pass the last moments of his life, the late Imam Khumayni was in the company of Fatima </w:t>
      </w:r>
      <w:r>
        <w:lastRenderedPageBreak/>
        <w:t>Tabatabai - his daughter-in-law - among other relatives. The latter narrates the following conversation, which took place after Imam Khumayni had eaten very little of his dinner:)</w:t>
      </w:r>
    </w:p>
    <w:p w:rsidR="00134159" w:rsidRDefault="0063171C" w:rsidP="0063171C">
      <w:pPr>
        <w:pStyle w:val="libNormal"/>
      </w:pPr>
      <w:r>
        <w:t>"Imam said: 'Now I have one or two advices for you: I shall not return. However, I don't want you to express grief and anxiety on my demise. I am asking God to give you patience. Be careful not to weep and lament. This is what I had to say.' I and Khanum (the wife of Imam Khumayni) were present; I do not recollect exactly; I think Zahra Khanum Ishraqi was (also) present. I don't know whether someone else was present or not.</w:t>
      </w:r>
    </w:p>
    <w:p w:rsidR="00134159" w:rsidRDefault="0063171C" w:rsidP="0063171C">
      <w:pPr>
        <w:pStyle w:val="libNormal"/>
      </w:pPr>
      <w:r>
        <w:t>It was difficult for us to listen to this issue; all of us had turned sad. Khanum said: 'No, Agha, God Willing, you will recover...' He (Imam Khumayni) said: 'No, I will not return. However, let me tell you this: to go (to the next world) is very difficult; to go (to the next world) is very difficult.' I (Fatimah Tabatabai) said: 'Agha, If you say all this, then we shall greatly lose our hopes. This is because, as far as I know, although I am young, those who have been with you narrate that not only have you performed all the obligatory deeds, and abstained from the forbidden ones, you have also observed the recommended acts and even abstained from most of the unpleasant deeds (makruhat).</w:t>
      </w:r>
    </w:p>
    <w:p w:rsidR="00134159" w:rsidRDefault="0063171C" w:rsidP="0063171C">
      <w:pPr>
        <w:pStyle w:val="libNormal"/>
      </w:pPr>
      <w:r>
        <w:t xml:space="preserve">If it is really difficult for you also, then what should we say? We get greatly despondent'. He said: 'No, you must not despair from God's Mercy; </w:t>
      </w:r>
      <w:r w:rsidRPr="00353A55">
        <w:rPr>
          <w:rStyle w:val="libFootnotenumChar"/>
        </w:rPr>
        <w:t>12</w:t>
      </w:r>
      <w:r>
        <w:t xml:space="preserve"> this itself is the greatest sin ... </w:t>
      </w:r>
      <w:r w:rsidRPr="00353A55">
        <w:rPr>
          <w:rStyle w:val="libFootnotenumChar"/>
        </w:rPr>
        <w:t>13</w:t>
      </w:r>
    </w:p>
    <w:p w:rsidR="00134159" w:rsidRDefault="0063171C" w:rsidP="0063171C">
      <w:pPr>
        <w:pStyle w:val="libNormal"/>
      </w:pPr>
      <w:r>
        <w:t xml:space="preserve">However, bear this in mind that to go (to the next world) is very difficult; I do not have any (good) deed, so that I should want to be happy thereby.' I said: 'But Agha, these words that you utter are very difficult for us to bear, for if it is as such, we are extremely frightened, worried and upset.' He said: 'It is really as such. If Hadrat Sajjad (`a) wept and said: "O Lord it is likely that my good deeds are bad" </w:t>
      </w:r>
      <w:r w:rsidRPr="00353A55">
        <w:rPr>
          <w:rStyle w:val="libFootnotenumChar"/>
        </w:rPr>
        <w:t>14</w:t>
      </w:r>
      <w:r>
        <w:t>, do I possess a deed to get happy and confident thereby?</w:t>
      </w:r>
    </w:p>
    <w:p w:rsidR="00134159" w:rsidRDefault="0063171C" w:rsidP="0063171C">
      <w:pPr>
        <w:pStyle w:val="libNormal"/>
      </w:pPr>
      <w:r>
        <w:t>I only have hope of God's Graces and have no (action) at my credit to be hopeful...; and to go (to the next world) is very difficult; to go (to the next world) is very difficult.</w:t>
      </w:r>
      <w:r w:rsidRPr="00353A55">
        <w:rPr>
          <w:rStyle w:val="libFootnotenumChar"/>
        </w:rPr>
        <w:t>15</w:t>
      </w:r>
      <w:r>
        <w:t xml:space="preserve">' The doctors then came, and Imam (Khumayni) said: 'It is time to leave.' </w:t>
      </w:r>
      <w:r w:rsidRPr="00353A55">
        <w:rPr>
          <w:rStyle w:val="libFootnotenumChar"/>
        </w:rPr>
        <w:t>16</w:t>
      </w:r>
    </w:p>
    <w:p w:rsidR="00134159" w:rsidRDefault="0063171C" w:rsidP="0063171C">
      <w:pPr>
        <w:pStyle w:val="libNormal"/>
      </w:pPr>
      <w:r>
        <w:t>Fatima Tabataba'I, The daughter-in-law of Imam Khumayni</w:t>
      </w:r>
    </w:p>
    <w:p w:rsidR="00134159" w:rsidRDefault="0063171C" w:rsidP="00134159">
      <w:pPr>
        <w:pStyle w:val="libAr"/>
      </w:pPr>
      <w:r>
        <w:rPr>
          <w:rtl/>
        </w:rPr>
        <w:t>الصراط ادق من الشعرة واحد من السيف</w:t>
      </w:r>
    </w:p>
    <w:p w:rsidR="0063171C" w:rsidRDefault="0063171C" w:rsidP="0063171C">
      <w:pPr>
        <w:pStyle w:val="libNormal"/>
      </w:pPr>
      <w:r>
        <w:t>'The path (sirat) is finer than the hair and sharper than the sword.'</w:t>
      </w:r>
    </w:p>
    <w:p w:rsidR="0063171C" w:rsidRDefault="0063171C" w:rsidP="0063171C">
      <w:pPr>
        <w:pStyle w:val="libNormal"/>
      </w:pPr>
      <w:r>
        <w:t xml:space="preserve">Imam al-Sadiq (`a) </w:t>
      </w:r>
      <w:r w:rsidRPr="00353A55">
        <w:rPr>
          <w:rStyle w:val="libFootnotenumChar"/>
        </w:rPr>
        <w:t>17</w:t>
      </w:r>
    </w:p>
    <w:p w:rsidR="00134159" w:rsidRDefault="0063171C" w:rsidP="009A165A">
      <w:pPr>
        <w:pStyle w:val="Heading3Center"/>
      </w:pPr>
      <w:bookmarkStart w:id="59" w:name="_Toc447370640"/>
      <w:r>
        <w:t>B) The Task is Very Difficult</w:t>
      </w:r>
      <w:bookmarkEnd w:id="59"/>
    </w:p>
    <w:p w:rsidR="00134159" w:rsidRDefault="0063171C" w:rsidP="0063171C">
      <w:pPr>
        <w:pStyle w:val="libNormal"/>
      </w:pPr>
      <w:r>
        <w:t xml:space="preserve">(Not very long before his demise, the late son of Imam Khumayni, Hujjatu 'l Islam Haj Sayyid Ahmad Khumayni, dreamt of his father. He narrates: "I saw Imam Khumayni in my dream. He said to me: 'Tell your friends that I (have already) crossed the straight path (sirat). However, the task is very difficult.'" </w:t>
      </w:r>
      <w:r w:rsidRPr="00353A55">
        <w:rPr>
          <w:rStyle w:val="libFootnotenumChar"/>
        </w:rPr>
        <w:t>18</w:t>
      </w:r>
    </w:p>
    <w:p w:rsidR="0063171C" w:rsidRDefault="0063171C" w:rsidP="0063171C">
      <w:pPr>
        <w:pStyle w:val="libNormal"/>
      </w:pPr>
      <w:r>
        <w:t>The Late Hujjatu'l Islam Sayyid Ahmad Khumayni The late son of Imam Khumayni</w:t>
      </w:r>
    </w:p>
    <w:p w:rsidR="00134159" w:rsidRDefault="0063171C" w:rsidP="009A165A">
      <w:pPr>
        <w:pStyle w:val="Heading2Center"/>
      </w:pPr>
      <w:bookmarkStart w:id="60" w:name="_Toc447370641"/>
      <w:r>
        <w:t>4) Extreme Chastity</w:t>
      </w:r>
      <w:bookmarkEnd w:id="60"/>
    </w:p>
    <w:p w:rsidR="00134159" w:rsidRDefault="0063171C" w:rsidP="0063171C">
      <w:pPr>
        <w:pStyle w:val="libNormal"/>
      </w:pPr>
      <w:r>
        <w:lastRenderedPageBreak/>
        <w:t>Allah (swt) says in the Holy Qur'an:</w:t>
      </w:r>
    </w:p>
    <w:p w:rsidR="00134159" w:rsidRDefault="0063171C" w:rsidP="00134159">
      <w:pPr>
        <w:pStyle w:val="libAr"/>
      </w:pPr>
      <w:r>
        <w:rPr>
          <w:rtl/>
        </w:rPr>
        <w:t>قُل لِّلْمُؤْمِنِينَ يَغُضُّوا مِنْ أَبْصَارِهِمْ وَيَحْفَظُوا فُرُوجَهُمْ ذَلِكَ أَزْكَى لَهُمْ إِنَّ اللَّهَ خَبِيرٌ بِمَا يَصْنَعُونَ</w:t>
      </w:r>
    </w:p>
    <w:p w:rsidR="0063171C" w:rsidRDefault="0063171C" w:rsidP="0063171C">
      <w:pPr>
        <w:pStyle w:val="libNormal"/>
      </w:pPr>
      <w:r>
        <w:t>Say to the believers,</w:t>
      </w:r>
    </w:p>
    <w:p w:rsidR="0063171C" w:rsidRDefault="0063171C" w:rsidP="0063171C">
      <w:pPr>
        <w:pStyle w:val="libNormal"/>
      </w:pPr>
      <w:r>
        <w:t>That they cast down their eyes</w:t>
      </w:r>
    </w:p>
    <w:p w:rsidR="0063171C" w:rsidRDefault="0063171C" w:rsidP="0063171C">
      <w:pPr>
        <w:pStyle w:val="libNormal"/>
      </w:pPr>
      <w:r>
        <w:t>And guard their private parts;</w:t>
      </w:r>
    </w:p>
    <w:p w:rsidR="0063171C" w:rsidRDefault="0063171C" w:rsidP="0063171C">
      <w:pPr>
        <w:pStyle w:val="libNormal"/>
      </w:pPr>
      <w:r>
        <w:t>That is purer for them.</w:t>
      </w:r>
    </w:p>
    <w:p w:rsidR="0063171C" w:rsidRDefault="0063171C" w:rsidP="0063171C">
      <w:pPr>
        <w:pStyle w:val="libNormal"/>
      </w:pPr>
      <w:r>
        <w:t xml:space="preserve">Allah is aware of the things they work. </w:t>
      </w:r>
      <w:r w:rsidRPr="00353A55">
        <w:rPr>
          <w:rStyle w:val="libFootnotenumChar"/>
        </w:rPr>
        <w:t>19</w:t>
      </w:r>
    </w:p>
    <w:p w:rsidR="00134159" w:rsidRDefault="0063171C" w:rsidP="009A165A">
      <w:pPr>
        <w:pStyle w:val="Heading3Center"/>
      </w:pPr>
      <w:bookmarkStart w:id="61" w:name="_Toc447370642"/>
      <w:r>
        <w:t>The Late Ayatollah Mar'ashi's Extreme Chastity</w:t>
      </w:r>
      <w:bookmarkEnd w:id="61"/>
    </w:p>
    <w:p w:rsidR="00134159" w:rsidRDefault="0063171C" w:rsidP="0063171C">
      <w:pPr>
        <w:pStyle w:val="libNormal"/>
      </w:pPr>
      <w:r>
        <w:t>(This narration is from a student of the late Ayatollah Shahab al­ Din Mar'ashi, who at present ranks among the esteemed tutors of the Islamic Seminary in Qum.). "During his (Late Ayatollah Mar'ashi's) old age, I had observed several times that on entering the holy shrine of Hadrat Ma'suma (`a) for teaching or praying, and noticing the apparition of a woman from far, he would raise his cloak above his face, so that his eyes do not even fall once at a ghayr mahram woman. I observed this from him as an established habit".</w:t>
      </w:r>
      <w:r w:rsidRPr="00353A55">
        <w:rPr>
          <w:rStyle w:val="libFootnotenumChar"/>
        </w:rPr>
        <w:t>2</w:t>
      </w:r>
      <w:r w:rsidRPr="00A37FCD">
        <w:rPr>
          <w:rStyle w:val="libFootnotenumChar"/>
        </w:rPr>
        <w:t>0</w:t>
      </w:r>
    </w:p>
    <w:p w:rsidR="00780801" w:rsidRDefault="00780801" w:rsidP="0063171C">
      <w:pPr>
        <w:pStyle w:val="libNormal"/>
      </w:pPr>
    </w:p>
    <w:p w:rsidR="00780801" w:rsidRDefault="00780801" w:rsidP="0063171C">
      <w:pPr>
        <w:pStyle w:val="libNormal"/>
      </w:pPr>
    </w:p>
    <w:p w:rsidR="00780801" w:rsidRDefault="0063171C" w:rsidP="00780801">
      <w:pPr>
        <w:pStyle w:val="libBold1"/>
      </w:pPr>
      <w:r>
        <w:t>Hujjatu'1 I</w:t>
      </w:r>
      <w:r w:rsidR="00780801">
        <w:t>slam al-Sayyid `Adil al-`Alawi:</w:t>
      </w:r>
    </w:p>
    <w:p w:rsidR="00134159" w:rsidRDefault="0063171C" w:rsidP="00780801">
      <w:pPr>
        <w:pStyle w:val="libBold1"/>
      </w:pPr>
      <w:r>
        <w:t>A contemporary scholar in Qum</w:t>
      </w:r>
    </w:p>
    <w:p w:rsidR="00780801" w:rsidRDefault="00780801" w:rsidP="00780801">
      <w:pPr>
        <w:pStyle w:val="libNormal"/>
      </w:pPr>
    </w:p>
    <w:p w:rsidR="00780801" w:rsidRDefault="00780801" w:rsidP="00780801">
      <w:pPr>
        <w:pStyle w:val="libNormal"/>
      </w:pPr>
    </w:p>
    <w:p w:rsidR="00780801" w:rsidRPr="00780801" w:rsidRDefault="00780801" w:rsidP="00780801">
      <w:pPr>
        <w:pStyle w:val="libNormal"/>
      </w:pPr>
    </w:p>
    <w:p w:rsidR="001B613A" w:rsidRDefault="001B613A" w:rsidP="001B613A">
      <w:pPr>
        <w:pStyle w:val="Heading2Center"/>
      </w:pPr>
      <w:bookmarkStart w:id="62" w:name="_Toc447370643"/>
      <w:r>
        <w:t>Notes</w:t>
      </w:r>
      <w:bookmarkEnd w:id="62"/>
    </w:p>
    <w:p w:rsidR="0063171C" w:rsidRDefault="001B613A" w:rsidP="00A676AC">
      <w:pPr>
        <w:pStyle w:val="libFootnote"/>
      </w:pPr>
      <w:r>
        <w:t>1.</w:t>
      </w:r>
      <w:r w:rsidR="00A676AC">
        <w:t xml:space="preserve"> </w:t>
      </w:r>
      <w:r w:rsidR="0063171C">
        <w:t>Holy Qur'an, 2:222</w:t>
      </w:r>
    </w:p>
    <w:p w:rsidR="0063171C" w:rsidRDefault="00A676AC" w:rsidP="00A676AC">
      <w:pPr>
        <w:pStyle w:val="libFootnote"/>
      </w:pPr>
      <w:r>
        <w:t xml:space="preserve">2. </w:t>
      </w:r>
      <w:r w:rsidR="0063171C">
        <w:t>Muhammad al-Ray Shahri, Mizan al-Hikma, New ed., vol. 4, pg. 3563, tr. 21920</w:t>
      </w:r>
    </w:p>
    <w:p w:rsidR="0063171C" w:rsidRDefault="00A676AC" w:rsidP="00A676AC">
      <w:pPr>
        <w:pStyle w:val="libFootnote"/>
      </w:pPr>
      <w:r>
        <w:t xml:space="preserve">3. </w:t>
      </w:r>
      <w:r w:rsidR="0063171C">
        <w:t>Ibid, tr. no. 21924</w:t>
      </w:r>
    </w:p>
    <w:p w:rsidR="0063171C" w:rsidRDefault="00A676AC" w:rsidP="00A676AC">
      <w:pPr>
        <w:pStyle w:val="libFootnote"/>
      </w:pPr>
      <w:r>
        <w:t xml:space="preserve">4. </w:t>
      </w:r>
      <w:r w:rsidR="0063171C">
        <w:t>Imam Dar Sangar-e Namaz, pp. 12-13</w:t>
      </w:r>
    </w:p>
    <w:p w:rsidR="0063171C" w:rsidRDefault="00A676AC" w:rsidP="00A676AC">
      <w:pPr>
        <w:pStyle w:val="libFootnote"/>
      </w:pPr>
      <w:r>
        <w:t xml:space="preserve">5. </w:t>
      </w:r>
      <w:r w:rsidR="0063171C">
        <w:t>Ibid, pp. 11-12</w:t>
      </w:r>
    </w:p>
    <w:p w:rsidR="0063171C" w:rsidRDefault="00A676AC" w:rsidP="00A676AC">
      <w:pPr>
        <w:pStyle w:val="libFootnote"/>
      </w:pPr>
      <w:r>
        <w:t xml:space="preserve">6. </w:t>
      </w:r>
      <w:r w:rsidR="0063171C">
        <w:t>Ibid, pg. 14</w:t>
      </w:r>
    </w:p>
    <w:p w:rsidR="0063171C" w:rsidRDefault="00A676AC" w:rsidP="00A676AC">
      <w:pPr>
        <w:pStyle w:val="libFootnote"/>
      </w:pPr>
      <w:r>
        <w:t xml:space="preserve">7. </w:t>
      </w:r>
      <w:r w:rsidR="0063171C">
        <w:t>This decision is mentioned in the book. It is not by the translator</w:t>
      </w:r>
    </w:p>
    <w:p w:rsidR="0063171C" w:rsidRDefault="00A676AC" w:rsidP="00A676AC">
      <w:pPr>
        <w:pStyle w:val="libFootnote"/>
      </w:pPr>
      <w:r>
        <w:t xml:space="preserve">8. </w:t>
      </w:r>
      <w:r w:rsidR="0063171C">
        <w:t>Holy Qur'an, 2:238</w:t>
      </w:r>
    </w:p>
    <w:p w:rsidR="0063171C" w:rsidRDefault="00A676AC" w:rsidP="00A676AC">
      <w:pPr>
        <w:pStyle w:val="libFootnote"/>
      </w:pPr>
      <w:r>
        <w:t xml:space="preserve">9. </w:t>
      </w:r>
      <w:r w:rsidR="0063171C">
        <w:t>Holy Qur'an, 2:43</w:t>
      </w:r>
    </w:p>
    <w:p w:rsidR="0063171C" w:rsidRDefault="00A676AC" w:rsidP="00A676AC">
      <w:pPr>
        <w:pStyle w:val="libFootnote"/>
      </w:pPr>
      <w:r>
        <w:t xml:space="preserve">10. </w:t>
      </w:r>
      <w:r w:rsidR="0063171C">
        <w:t>Muhsin Gharawiyyan, Dar Mahzare Buzurgan, (A Persian treatise on the Memoirs of saints contemporary to the author), p. 99</w:t>
      </w:r>
    </w:p>
    <w:p w:rsidR="0063171C" w:rsidRDefault="00A676AC" w:rsidP="00A676AC">
      <w:pPr>
        <w:pStyle w:val="libFootnote"/>
      </w:pPr>
      <w:r>
        <w:t xml:space="preserve">11. </w:t>
      </w:r>
      <w:r w:rsidR="0063171C">
        <w:t>Muhammad al-Ray Shahri, Mizan al-Hikma, new ed., vol. 1, pg. 252, tr. 1681</w:t>
      </w:r>
    </w:p>
    <w:p w:rsidR="0063171C" w:rsidRDefault="00A676AC" w:rsidP="00A676AC">
      <w:pPr>
        <w:pStyle w:val="libFootnote"/>
      </w:pPr>
      <w:r>
        <w:t xml:space="preserve">12. </w:t>
      </w:r>
      <w:r w:rsidR="0063171C">
        <w:t>The Holy Qur'an (39:54) says: Say: O My servants who have been extravagant against yourselves, do not despair of Allah's Mercy; surely Allah forgives sins altogether. Surely, He is the All-forgiving, the All-compassionate. The Holy Quran (15:56) also says: He said, 'And who despairs of the Mercy of his Lord, excepting those that are astray?'</w:t>
      </w:r>
    </w:p>
    <w:p w:rsidR="0063171C" w:rsidRDefault="00A676AC" w:rsidP="00A676AC">
      <w:pPr>
        <w:pStyle w:val="libFootnote"/>
      </w:pPr>
      <w:r>
        <w:t xml:space="preserve">13. </w:t>
      </w:r>
      <w:r w:rsidR="0063171C">
        <w:t>Iman 'Ali ('a) is reported to have once told a person, whom fear had made to despair, due to the ampleness of his sins: `O you! Your despondency of Allah's Merry is worse than your sins.' (Jami al Sa'adat, Mawla Muhammad Mahdi al-Naraqi, vol. 1, pg. 247)</w:t>
      </w:r>
    </w:p>
    <w:p w:rsidR="0063171C" w:rsidRDefault="00A676AC" w:rsidP="00A676AC">
      <w:pPr>
        <w:pStyle w:val="libFootnote"/>
      </w:pPr>
      <w:r>
        <w:t xml:space="preserve">14. </w:t>
      </w:r>
      <w:r w:rsidR="0063171C">
        <w:t>This also refers to what Imam al-Husayn (`a) says in his famous supplication of `Arafah. He says: 'O God, one whose good deeds are bad, how can his bad deeds not be bad?' (Mafatih al Jinan, Du'a al-'Arafah, Imam al-Husayn (A), compiler- Marhum Shaykh Abbas Qummi).</w:t>
      </w:r>
    </w:p>
    <w:p w:rsidR="0063171C" w:rsidRDefault="00A676AC" w:rsidP="00A676AC">
      <w:pPr>
        <w:pStyle w:val="libFootnote"/>
      </w:pPr>
      <w:r>
        <w:lastRenderedPageBreak/>
        <w:t xml:space="preserve">15. </w:t>
      </w:r>
      <w:r w:rsidR="0063171C">
        <w:t>The Holy Prophet (s) is reported to have said: 'Know that no one of you will be saved by his action, including me; except if Allah's Merry and Grace were to cover me.' (Mizan al-Hikmah, Muhammad al-Ray Shahri, new ed., vol.3, pg. 2131)</w:t>
      </w:r>
    </w:p>
    <w:p w:rsidR="0063171C" w:rsidRDefault="00A676AC" w:rsidP="00A676AC">
      <w:pPr>
        <w:pStyle w:val="libFootnote"/>
      </w:pPr>
      <w:r>
        <w:t xml:space="preserve">16. </w:t>
      </w:r>
      <w:r w:rsidR="0063171C">
        <w:t>Fasl-e Sabr, Memoirs of the days of Imam's illness and demise by the team of physicians and those affiliated to Imam Khumayni, pp. 83-84.</w:t>
      </w:r>
    </w:p>
    <w:p w:rsidR="0063171C" w:rsidRDefault="00A676AC" w:rsidP="00A676AC">
      <w:pPr>
        <w:pStyle w:val="libFootnote"/>
      </w:pPr>
      <w:r>
        <w:t xml:space="preserve">17. </w:t>
      </w:r>
      <w:r w:rsidR="0063171C">
        <w:t>Mizan al-Hikmah, Muhammad al-Ray Shahri, new ed., vol. 2, pg. 1610, tr. 10481</w:t>
      </w:r>
    </w:p>
    <w:p w:rsidR="0063171C" w:rsidRDefault="00A676AC" w:rsidP="00A676AC">
      <w:pPr>
        <w:pStyle w:val="libFootnote"/>
      </w:pPr>
      <w:r>
        <w:t xml:space="preserve">18. </w:t>
      </w:r>
      <w:r w:rsidR="0063171C">
        <w:t>Dalil-e Aftab, Memoirs of the Reminder of Imam Khumayni, pg. 169.</w:t>
      </w:r>
    </w:p>
    <w:p w:rsidR="0063171C" w:rsidRDefault="00A676AC" w:rsidP="00A676AC">
      <w:pPr>
        <w:pStyle w:val="libFootnote"/>
      </w:pPr>
      <w:r>
        <w:t xml:space="preserve">19. </w:t>
      </w:r>
      <w:r w:rsidR="0063171C">
        <w:t>Holy Qur'an, Surat an-Nur (24), verse 30</w:t>
      </w:r>
    </w:p>
    <w:p w:rsidR="0063171C" w:rsidRDefault="00A676AC" w:rsidP="00A676AC">
      <w:pPr>
        <w:pStyle w:val="libFootnote"/>
      </w:pPr>
      <w:r>
        <w:t xml:space="preserve">20. </w:t>
      </w:r>
      <w:r w:rsidR="0063171C">
        <w:t>Sayyid `Adil `Alawi, Qabasat min Hayati Sayyidinal Ustadh, p. 95</w:t>
      </w:r>
    </w:p>
    <w:p w:rsidR="0063171C" w:rsidRDefault="0063171C" w:rsidP="00134159">
      <w:pPr>
        <w:pStyle w:val="libNormal"/>
      </w:pPr>
      <w:r>
        <w:br w:type="page"/>
      </w:r>
    </w:p>
    <w:p w:rsidR="00134159" w:rsidRDefault="0063171C" w:rsidP="00134159">
      <w:pPr>
        <w:pStyle w:val="Heading1Center"/>
      </w:pPr>
      <w:bookmarkStart w:id="63" w:name="_Toc447370644"/>
      <w:r>
        <w:lastRenderedPageBreak/>
        <w:t>Bibliography</w:t>
      </w:r>
      <w:bookmarkEnd w:id="63"/>
    </w:p>
    <w:p w:rsidR="00134159" w:rsidRDefault="0063171C" w:rsidP="00A37FCD">
      <w:pPr>
        <w:pStyle w:val="libNumbered"/>
      </w:pPr>
      <w:r>
        <w:t>Holy Qur'an, Translated by Arthur J. Arberry</w:t>
      </w:r>
    </w:p>
    <w:p w:rsidR="00134159" w:rsidRDefault="0063171C" w:rsidP="00A37FCD">
      <w:pPr>
        <w:pStyle w:val="libNumbered"/>
      </w:pPr>
      <w:r>
        <w:t>Holy Qur'an; Translated by Sheikh `Izziddin al-Hayek</w:t>
      </w:r>
    </w:p>
    <w:p w:rsidR="00134159" w:rsidRDefault="0063171C" w:rsidP="00A37FCD">
      <w:pPr>
        <w:pStyle w:val="libNumbered"/>
      </w:pPr>
      <w:r>
        <w:t>Nahju'l Balaghah</w:t>
      </w:r>
    </w:p>
    <w:p w:rsidR="00A37FCD" w:rsidRDefault="00A37FCD" w:rsidP="00A37FCD">
      <w:pPr>
        <w:pStyle w:val="libNumbered"/>
      </w:pPr>
      <w:r>
        <w:t>`Uddat al-Dai, Ibn Fahd Hilli</w:t>
      </w:r>
    </w:p>
    <w:p w:rsidR="00A37FCD" w:rsidRDefault="00A37FCD" w:rsidP="00A37FCD">
      <w:pPr>
        <w:pStyle w:val="libNumbered"/>
      </w:pPr>
      <w:r>
        <w:t>Al Adab al Ma'nawiyyah lissalat, Imam al-Khumayni</w:t>
      </w:r>
    </w:p>
    <w:p w:rsidR="00A37FCD" w:rsidRDefault="00A37FCD" w:rsidP="00A37FCD">
      <w:pPr>
        <w:pStyle w:val="libNumbered"/>
      </w:pPr>
      <w:r>
        <w:t>Al Mahajjat al-Bayda; Mawla Fayd Kashani</w:t>
      </w:r>
    </w:p>
    <w:p w:rsidR="00A37FCD" w:rsidRDefault="00A37FCD" w:rsidP="00A37FCD">
      <w:pPr>
        <w:pStyle w:val="libNumbered"/>
      </w:pPr>
      <w:r>
        <w:t>Al Mahasin, Abu Ja’far Ahmad bin Muhammad al-Barqi, al-Majma' al-Alami li ahlil bayt (`a), Qum</w:t>
      </w:r>
    </w:p>
    <w:p w:rsidR="00A37FCD" w:rsidRDefault="00A37FCD" w:rsidP="00A37FCD">
      <w:pPr>
        <w:pStyle w:val="libNumbered"/>
      </w:pPr>
      <w:r>
        <w:t>Al-Tahqiq Hasan al Mustafawi, Min. of Islamic Guidance, 1st ed.</w:t>
      </w:r>
    </w:p>
    <w:p w:rsidR="00A37FCD" w:rsidRDefault="00A37FCD" w:rsidP="00A37FCD">
      <w:pPr>
        <w:pStyle w:val="libNumbered"/>
      </w:pPr>
      <w:r>
        <w:t>Asrar al-Salat, Hajj Mirza jawad Maliki Tabrizi, Intisharat-e-Payame Azadi Tehran.</w:t>
      </w:r>
    </w:p>
    <w:p w:rsidR="00A37FCD" w:rsidRDefault="00A37FCD" w:rsidP="00A37FCD">
      <w:pPr>
        <w:pStyle w:val="libNumbered"/>
      </w:pPr>
      <w:r>
        <w:t>Bayan al-Sa'adah Fi maqamat al-ibadah, al-Arif al-Shahir al-Haj Sultan Muhammad al janabadhi Sultan Ali Shah, Tehran University, 1385 (AH Lunar), Tehran, 2nd print.</w:t>
      </w:r>
    </w:p>
    <w:p w:rsidR="00A37FCD" w:rsidRDefault="00A37FCD" w:rsidP="00A37FCD">
      <w:pPr>
        <w:pStyle w:val="libNumbered"/>
      </w:pPr>
      <w:r>
        <w:t>Dalil-E Aftab, Memoirs of the Reminder of Imam Iaumayni.</w:t>
      </w:r>
    </w:p>
    <w:p w:rsidR="00A37FCD" w:rsidRDefault="00A37FCD" w:rsidP="00A37FCD">
      <w:pPr>
        <w:pStyle w:val="libNumbered"/>
      </w:pPr>
      <w:r>
        <w:t>Fasl-e Sabr Memoirs of the days of Imam's illness and demise by the team of physicians and those affiliated to Imam Khumayni</w:t>
      </w:r>
    </w:p>
    <w:p w:rsidR="00A37FCD" w:rsidRDefault="00A37FCD" w:rsidP="00A37FCD">
      <w:pPr>
        <w:pStyle w:val="libNumbered"/>
      </w:pPr>
      <w:r>
        <w:t>Imam dar Sangare Namaz</w:t>
      </w:r>
    </w:p>
    <w:p w:rsidR="00A37FCD" w:rsidRDefault="00A37FCD" w:rsidP="00A37FCD">
      <w:pPr>
        <w:pStyle w:val="libNumbered"/>
      </w:pPr>
      <w:r>
        <w:t>Jami' al-Sa'adat, Mawla Muhammad Mahdi al-Narraqi, Mu'assaseye Matbu'atiye Ismailiyan, Qum</w:t>
      </w:r>
    </w:p>
    <w:p w:rsidR="00A37FCD" w:rsidRDefault="00A37FCD" w:rsidP="00A37FCD">
      <w:pPr>
        <w:pStyle w:val="libNumbered"/>
      </w:pPr>
      <w:r>
        <w:t>Kanzul `Ummal, al-Hindi.</w:t>
      </w:r>
    </w:p>
    <w:p w:rsidR="00A37FCD" w:rsidRDefault="00A37FCD" w:rsidP="00A37FCD">
      <w:pPr>
        <w:pStyle w:val="libNumbered"/>
      </w:pPr>
      <w:r>
        <w:t>Mafatih al Jinan, compiler &amp; author- Marhum Shaykh Abbas Qummi.</w:t>
      </w:r>
    </w:p>
    <w:p w:rsidR="00A37FCD" w:rsidRDefault="00A37FCD" w:rsidP="00A37FCD">
      <w:pPr>
        <w:pStyle w:val="libNumbered"/>
      </w:pPr>
      <w:r>
        <w:t>Mizan al-Hikmah, Muhammad al-Ray al-Shahri</w:t>
      </w:r>
    </w:p>
    <w:p w:rsidR="00A37FCD" w:rsidRDefault="00A37FCD" w:rsidP="00A37FCD">
      <w:pPr>
        <w:pStyle w:val="libNumbered"/>
      </w:pPr>
      <w:r>
        <w:t>Musnad Ibn Hanbal, Ahmad bin Muhammad bin Hanbal, Dar al ­Fikr, Beirut.</w:t>
      </w:r>
    </w:p>
    <w:p w:rsidR="00A37FCD" w:rsidRDefault="00A37FCD" w:rsidP="00A37FCD">
      <w:pPr>
        <w:pStyle w:val="libNumbered"/>
      </w:pPr>
      <w:r>
        <w:t>Qabasat Min Hayati Sayydinal ustadh, Sayyid `Adil Alawi, 2nd ed. printed by the Library of Ayatullab al-`Uzma al-Mar'ashi al-Najaf, Qum, Iran.</w:t>
      </w:r>
    </w:p>
    <w:p w:rsidR="00A37FCD" w:rsidRDefault="00A37FCD" w:rsidP="00A37FCD">
      <w:pPr>
        <w:pStyle w:val="libNumbered"/>
      </w:pPr>
      <w:r>
        <w:t>Sharhu Usul al-Kafi, Sadr al-Din Muhammad bin Ibrahim al-Shirazi, Mu'assaseye Mutali'at wa Tahqiqcst-e-Farhangi Tehran, 1st print.</w:t>
      </w:r>
    </w:p>
    <w:p w:rsidR="00A37FCD" w:rsidRDefault="00A37FCD" w:rsidP="00A37FCD">
      <w:pPr>
        <w:pStyle w:val="libNumbered"/>
      </w:pPr>
      <w:r>
        <w:t>Sirr al-Salat, Imam al-Khumayni, Iran, 1st print</w:t>
      </w:r>
    </w:p>
    <w:p w:rsidR="00A37FCD" w:rsidRDefault="00A37FCD" w:rsidP="00A37FCD">
      <w:pPr>
        <w:pStyle w:val="libNumbered"/>
      </w:pPr>
      <w:r>
        <w:t>Tafsir al Mizan, Allamah Muhammad Husayn al-Tabatabai, Jami'at al Mudarrisin, Qum, Iran.</w:t>
      </w:r>
    </w:p>
    <w:p w:rsidR="00A37FCD" w:rsidRDefault="00A37FCD" w:rsidP="00A37FCD">
      <w:pPr>
        <w:pStyle w:val="libNumbered"/>
      </w:pPr>
      <w:r>
        <w:t>Tafsir al-Safi, Mawla Muhsin Fayd Fashani, Mu'assasah al-A'lami lil Matbu'at</w:t>
      </w:r>
    </w:p>
    <w:p w:rsidR="00A37FCD" w:rsidRDefault="00A37FCD" w:rsidP="00A37FCD">
      <w:pPr>
        <w:pStyle w:val="libNumbered"/>
      </w:pPr>
      <w:r>
        <w:t>Usul al-Kafi, Thiqatul Islam al-Kulayni.</w:t>
      </w:r>
    </w:p>
    <w:p w:rsidR="00134159" w:rsidRDefault="00134159" w:rsidP="00134159">
      <w:pPr>
        <w:pStyle w:val="libNormal"/>
      </w:pPr>
      <w:r>
        <w:br w:type="page"/>
      </w:r>
    </w:p>
    <w:p w:rsidR="00004692" w:rsidRDefault="00004692" w:rsidP="00004692">
      <w:pPr>
        <w:pStyle w:val="libCenterBold1"/>
      </w:pPr>
    </w:p>
    <w:p w:rsidR="00004692" w:rsidRDefault="00004692" w:rsidP="00004692">
      <w:pPr>
        <w:pStyle w:val="libCenterBold1"/>
      </w:pPr>
    </w:p>
    <w:p w:rsidR="00004692" w:rsidRDefault="00004692" w:rsidP="00004692">
      <w:pPr>
        <w:pStyle w:val="libCenterBold1"/>
      </w:pPr>
    </w:p>
    <w:p w:rsidR="00004692" w:rsidRDefault="00004692" w:rsidP="00004692">
      <w:pPr>
        <w:pStyle w:val="libCenterBold1"/>
      </w:pPr>
    </w:p>
    <w:p w:rsidR="00004692" w:rsidRDefault="00004692" w:rsidP="00004692">
      <w:pPr>
        <w:pStyle w:val="libCenterBold1"/>
      </w:pPr>
    </w:p>
    <w:p w:rsidR="00004692" w:rsidRDefault="00004692" w:rsidP="00004692">
      <w:pPr>
        <w:pStyle w:val="libCenterBold1"/>
      </w:pPr>
    </w:p>
    <w:p w:rsidR="00004692" w:rsidRDefault="00004692" w:rsidP="00004692">
      <w:pPr>
        <w:pStyle w:val="libCenterBold1"/>
      </w:pPr>
    </w:p>
    <w:p w:rsidR="00004692" w:rsidRDefault="00004692" w:rsidP="00004692">
      <w:pPr>
        <w:pStyle w:val="libCenterBold1"/>
      </w:pPr>
    </w:p>
    <w:p w:rsidR="00004692" w:rsidRDefault="00004692" w:rsidP="00004692">
      <w:pPr>
        <w:pStyle w:val="libCenterBold1"/>
      </w:pPr>
      <w:r>
        <w:t>All rights reserved for Al-Hassanain (p) Network, ImamHussain (p) Foundation</w:t>
      </w:r>
    </w:p>
    <w:p w:rsidR="00004692" w:rsidRDefault="00004692" w:rsidP="00004692">
      <w:pPr>
        <w:pStyle w:val="libCenterBold1"/>
      </w:pPr>
    </w:p>
    <w:p w:rsidR="00004692" w:rsidRDefault="00004692" w:rsidP="00004692">
      <w:pPr>
        <w:pStyle w:val="libCenterBold1"/>
      </w:pPr>
      <w:r>
        <w:t>Alhassanain (p) Network for Islamic Heritage and Thought</w:t>
      </w:r>
    </w:p>
    <w:p w:rsidR="00004692" w:rsidRDefault="00004692" w:rsidP="00004692">
      <w:pPr>
        <w:pStyle w:val="libCenterBold1"/>
      </w:pPr>
    </w:p>
    <w:p w:rsidR="00413479" w:rsidRPr="002C0451" w:rsidRDefault="00004692" w:rsidP="00004692">
      <w:pPr>
        <w:pStyle w:val="libCenterBold1"/>
      </w:pPr>
      <w:r>
        <w:t>www.alhassanain.org/english</w:t>
      </w:r>
    </w:p>
    <w:sectPr w:rsidR="00413479" w:rsidRPr="002C0451" w:rsidSect="004C3E90">
      <w:headerReference w:type="even"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0092" w:rsidRDefault="00410092" w:rsidP="00113C59">
      <w:r>
        <w:separator/>
      </w:r>
    </w:p>
  </w:endnote>
  <w:endnote w:type="continuationSeparator" w:id="0">
    <w:p w:rsidR="00410092" w:rsidRDefault="00410092"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C95091" w:rsidP="00745C1D">
    <w:pPr>
      <w:pStyle w:val="Footer"/>
      <w:tabs>
        <w:tab w:val="clear" w:pos="4153"/>
        <w:tab w:val="clear" w:pos="8306"/>
      </w:tabs>
    </w:pPr>
    <w:fldSimple w:instr=" PAGE   \* MERGEFORMAT ">
      <w:r w:rsidR="008244DD">
        <w:rPr>
          <w:noProof/>
        </w:rPr>
        <w:t>42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4159" w:rsidRDefault="00C95091" w:rsidP="00113C59">
    <w:pPr>
      <w:pStyle w:val="Footer"/>
    </w:pPr>
    <w:fldSimple w:instr=" PAGE   \* MERGEFORMAT ">
      <w:r w:rsidR="008244DD">
        <w:rPr>
          <w:noProof/>
        </w:rPr>
        <w:t>43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C95091" w:rsidP="00745C1D">
    <w:pPr>
      <w:pStyle w:val="Footer"/>
      <w:tabs>
        <w:tab w:val="clear" w:pos="4153"/>
        <w:tab w:val="clear" w:pos="8306"/>
      </w:tabs>
    </w:pPr>
    <w:fldSimple w:instr=" PAGE   \* MERGEFORMAT ">
      <w:r w:rsidR="008244DD">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0092" w:rsidRDefault="00410092" w:rsidP="00113C59">
      <w:r>
        <w:separator/>
      </w:r>
    </w:p>
  </w:footnote>
  <w:footnote w:type="continuationSeparator" w:id="0">
    <w:p w:rsidR="00410092" w:rsidRDefault="00410092"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134159"/>
    <w:rsid w:val="00004692"/>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5F63"/>
    <w:rsid w:val="000E6824"/>
    <w:rsid w:val="000F355B"/>
    <w:rsid w:val="0010049D"/>
    <w:rsid w:val="00101CEF"/>
    <w:rsid w:val="00107A6B"/>
    <w:rsid w:val="001106A5"/>
    <w:rsid w:val="00111909"/>
    <w:rsid w:val="00111AE3"/>
    <w:rsid w:val="0011352E"/>
    <w:rsid w:val="00113B0B"/>
    <w:rsid w:val="00113C59"/>
    <w:rsid w:val="00113CCC"/>
    <w:rsid w:val="00115473"/>
    <w:rsid w:val="00115A71"/>
    <w:rsid w:val="001162C9"/>
    <w:rsid w:val="0012268F"/>
    <w:rsid w:val="001243ED"/>
    <w:rsid w:val="00126471"/>
    <w:rsid w:val="00133D3B"/>
    <w:rsid w:val="00133DD1"/>
    <w:rsid w:val="00134159"/>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8793B"/>
    <w:rsid w:val="001937F7"/>
    <w:rsid w:val="001A1408"/>
    <w:rsid w:val="001A3110"/>
    <w:rsid w:val="001A4C37"/>
    <w:rsid w:val="001A4D9B"/>
    <w:rsid w:val="001A6EC0"/>
    <w:rsid w:val="001B07B7"/>
    <w:rsid w:val="001B16FD"/>
    <w:rsid w:val="001B577F"/>
    <w:rsid w:val="001B613A"/>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46D8F"/>
    <w:rsid w:val="0035368E"/>
    <w:rsid w:val="00353A55"/>
    <w:rsid w:val="00354493"/>
    <w:rsid w:val="00360A5F"/>
    <w:rsid w:val="003618AA"/>
    <w:rsid w:val="00362F97"/>
    <w:rsid w:val="00363C94"/>
    <w:rsid w:val="0036400D"/>
    <w:rsid w:val="00365AFF"/>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E444E"/>
    <w:rsid w:val="003F33DE"/>
    <w:rsid w:val="00402C65"/>
    <w:rsid w:val="0040326E"/>
    <w:rsid w:val="00404EB7"/>
    <w:rsid w:val="00407D56"/>
    <w:rsid w:val="00410092"/>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171C"/>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3E6E"/>
    <w:rsid w:val="00775FFA"/>
    <w:rsid w:val="00777AC5"/>
    <w:rsid w:val="00780801"/>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44DD"/>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A86"/>
    <w:rsid w:val="00943B2E"/>
    <w:rsid w:val="00945D11"/>
    <w:rsid w:val="009503E2"/>
    <w:rsid w:val="00955164"/>
    <w:rsid w:val="0095713A"/>
    <w:rsid w:val="00960F67"/>
    <w:rsid w:val="00961CD2"/>
    <w:rsid w:val="00962B76"/>
    <w:rsid w:val="0097061F"/>
    <w:rsid w:val="00972C70"/>
    <w:rsid w:val="00974224"/>
    <w:rsid w:val="00974FF1"/>
    <w:rsid w:val="00992E31"/>
    <w:rsid w:val="009A165A"/>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37FCD"/>
    <w:rsid w:val="00A44704"/>
    <w:rsid w:val="00A478DC"/>
    <w:rsid w:val="00A47F0B"/>
    <w:rsid w:val="00A50FBD"/>
    <w:rsid w:val="00A51FCA"/>
    <w:rsid w:val="00A6076B"/>
    <w:rsid w:val="00A60B19"/>
    <w:rsid w:val="00A6486D"/>
    <w:rsid w:val="00A668D6"/>
    <w:rsid w:val="00A676AC"/>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02475"/>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2CCE"/>
    <w:rsid w:val="00B931B4"/>
    <w:rsid w:val="00B936D7"/>
    <w:rsid w:val="00B94B44"/>
    <w:rsid w:val="00B955A3"/>
    <w:rsid w:val="00BA20DE"/>
    <w:rsid w:val="00BB2090"/>
    <w:rsid w:val="00BB5951"/>
    <w:rsid w:val="00BB5C83"/>
    <w:rsid w:val="00BB643C"/>
    <w:rsid w:val="00BC499A"/>
    <w:rsid w:val="00BC717E"/>
    <w:rsid w:val="00BC7435"/>
    <w:rsid w:val="00BD4DFE"/>
    <w:rsid w:val="00BD593F"/>
    <w:rsid w:val="00BD6706"/>
    <w:rsid w:val="00BE0D08"/>
    <w:rsid w:val="00BE154F"/>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2C8A"/>
    <w:rsid w:val="00C667E4"/>
    <w:rsid w:val="00C76A9C"/>
    <w:rsid w:val="00C81C96"/>
    <w:rsid w:val="00C9021F"/>
    <w:rsid w:val="00C9028D"/>
    <w:rsid w:val="00C906FE"/>
    <w:rsid w:val="00C95091"/>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24C5"/>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346D8F"/>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1B613A"/>
    <w:rPr>
      <w:rFonts w:ascii="Tahoma" w:hAnsi="Tahoma" w:cs="Tahoma"/>
      <w:sz w:val="16"/>
      <w:szCs w:val="16"/>
    </w:rPr>
  </w:style>
  <w:style w:type="character" w:customStyle="1" w:styleId="DocumentMapChar">
    <w:name w:val="Document Map Char"/>
    <w:basedOn w:val="DefaultParagraphFont"/>
    <w:link w:val="DocumentMap"/>
    <w:rsid w:val="001B613A"/>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22D951-E921-427B-BA99-374EBEE5B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68</TotalTime>
  <Pages>1</Pages>
  <Words>13520</Words>
  <Characters>77067</Characters>
  <Application>Microsoft Office Word</Application>
  <DocSecurity>0</DocSecurity>
  <Lines>642</Lines>
  <Paragraphs>180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90407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23</cp:revision>
  <cp:lastPrinted>2016-04-02T10:02:00Z</cp:lastPrinted>
  <dcterms:created xsi:type="dcterms:W3CDTF">2016-04-02T07:33:00Z</dcterms:created>
  <dcterms:modified xsi:type="dcterms:W3CDTF">2016-04-02T10:03:00Z</dcterms:modified>
</cp:coreProperties>
</file>