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53" w:rsidRDefault="00301953" w:rsidP="00301953">
      <w:pPr>
        <w:pStyle w:val="libNormal"/>
        <w:rPr>
          <w:rtl/>
        </w:rPr>
      </w:pPr>
    </w:p>
    <w:p w:rsidR="00301953" w:rsidRDefault="00301953" w:rsidP="00301953">
      <w:pPr>
        <w:pStyle w:val="libNormal"/>
        <w:rPr>
          <w:rtl/>
        </w:rPr>
      </w:pPr>
    </w:p>
    <w:p w:rsidR="00301953" w:rsidRPr="00301953" w:rsidRDefault="00301953" w:rsidP="00301953">
      <w:pPr>
        <w:pStyle w:val="libCenterBold1"/>
      </w:pPr>
      <w:r w:rsidRPr="00301953">
        <w:rPr>
          <w:rtl/>
        </w:rPr>
        <w:t>فضايل و سيره امام رضا(</w:t>
      </w:r>
      <w:r w:rsidRPr="00301953">
        <w:rPr>
          <w:rFonts w:hint="cs"/>
          <w:rtl/>
        </w:rPr>
        <w:t>علیه السلام</w:t>
      </w:r>
      <w:r w:rsidRPr="00301953">
        <w:rPr>
          <w:rtl/>
        </w:rPr>
        <w:t xml:space="preserve">) عالم آل‌محمد </w:t>
      </w:r>
    </w:p>
    <w:p w:rsidR="00301953" w:rsidRPr="00301953" w:rsidRDefault="00301953" w:rsidP="00301953">
      <w:pPr>
        <w:pStyle w:val="libCenterBold1"/>
        <w:rPr>
          <w:rtl/>
        </w:rPr>
      </w:pPr>
      <w:r w:rsidRPr="00301953">
        <w:rPr>
          <w:rtl/>
        </w:rPr>
        <w:t>در آثار استاد علامه حسن‌زاده آملي مد ظله العالي</w:t>
      </w:r>
    </w:p>
    <w:p w:rsidR="00301953" w:rsidRPr="00301953" w:rsidRDefault="00301953" w:rsidP="00301953">
      <w:pPr>
        <w:pStyle w:val="libCenterBold1"/>
        <w:rPr>
          <w:rtl/>
        </w:rPr>
      </w:pPr>
      <w:r w:rsidRPr="00301953">
        <w:rPr>
          <w:rFonts w:hint="cs"/>
          <w:rtl/>
        </w:rPr>
        <w:t>نویسنده:</w:t>
      </w:r>
      <w:r w:rsidRPr="00301953">
        <w:rPr>
          <w:rtl/>
        </w:rPr>
        <w:t xml:space="preserve"> </w:t>
      </w:r>
      <w:r w:rsidRPr="00301953">
        <w:rPr>
          <w:rFonts w:hint="cs"/>
          <w:rtl/>
        </w:rPr>
        <w:t>عباس عزیزی</w:t>
      </w:r>
      <w:r w:rsidRPr="00301953">
        <w:rPr>
          <w:rtl/>
          <w:lang w:bidi="fa-IR"/>
        </w:rPr>
        <w:t>.</w:t>
      </w:r>
    </w:p>
    <w:p w:rsidR="00301953" w:rsidRDefault="00301953" w:rsidP="00301953">
      <w:pPr>
        <w:pStyle w:val="libNormal"/>
        <w:rPr>
          <w:rtl/>
        </w:rPr>
      </w:pPr>
      <w:r>
        <w:rPr>
          <w:rtl/>
          <w:lang w:bidi="fa-IR"/>
        </w:rPr>
        <w:br w:type="page"/>
      </w:r>
    </w:p>
    <w:p w:rsidR="00301953" w:rsidRDefault="00301953" w:rsidP="0068185B">
      <w:pPr>
        <w:pStyle w:val="Heading2"/>
        <w:rPr>
          <w:rtl/>
        </w:rPr>
      </w:pPr>
      <w:bookmarkStart w:id="0" w:name="_Toc458679470"/>
      <w:r>
        <w:rPr>
          <w:rFonts w:hint="eastAsia"/>
          <w:rtl/>
        </w:rPr>
        <w:t>مقدمه</w:t>
      </w:r>
      <w:bookmarkEnd w:id="0"/>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نور و نور دهنده است.</w:t>
      </w:r>
    </w:p>
    <w:p w:rsidR="00301953" w:rsidRDefault="00301953" w:rsidP="00301953">
      <w:pPr>
        <w:pStyle w:val="libNormal"/>
        <w:rPr>
          <w:rtl/>
        </w:rPr>
      </w:pPr>
      <w:r>
        <w:rPr>
          <w:rFonts w:hint="eastAsia"/>
          <w:rtl/>
        </w:rPr>
        <w:t>امام</w:t>
      </w:r>
      <w:r>
        <w:rPr>
          <w:rtl/>
        </w:rPr>
        <w:t xml:space="preserve"> رضا شفا دهنده است.</w:t>
      </w:r>
    </w:p>
    <w:p w:rsidR="00301953" w:rsidRDefault="00301953" w:rsidP="00301953">
      <w:pPr>
        <w:pStyle w:val="libNormal"/>
        <w:rPr>
          <w:rtl/>
        </w:rPr>
      </w:pPr>
      <w:r>
        <w:rPr>
          <w:rFonts w:hint="eastAsia"/>
          <w:rtl/>
        </w:rPr>
        <w:t>امام</w:t>
      </w:r>
      <w:r>
        <w:rPr>
          <w:rtl/>
        </w:rPr>
        <w:t xml:space="preserve"> رضا، عاشق نماز بود، هنگام نماز فقط خدا را مي‌ديد و مي‌فرمود: در سجده بودم كه باد (سختي) وزيدن گرفت و هر كس به دنبال پناهگاهي مي‌گشت و من همچنان در سجده بر خدايم مي‌ناليدم تا هوا آرام شد.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sidRPr="0068185B">
        <w:rPr>
          <w:rStyle w:val="libAlaemChar"/>
          <w:rtl/>
        </w:rPr>
        <w:t xml:space="preserve"> </w:t>
      </w:r>
      <w:r>
        <w:rPr>
          <w:rtl/>
        </w:rPr>
        <w:t>به نماز شب عشق مي‌ورزيد.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اكثر شب‌ها تا سحر مشغول دعا و عبادت و راز و نياز بود و در طول شبانه روز هزار ركعت نماز مي‌خواند.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دعاي خود را با صلوات بر پيامبر و آل او شروع نموده و در نماز و غير آن بسيار صلوات مي‌فرستاد.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از لحاظ شجاعت و سخاوت بي‌نظير بود.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با رفتار و كردار نيكوي خود، مأمون عباسي را حيرت‌زده نمود. مأمون نتوانست بر امام غلبه كند؛ زيرا امام با اخلاق نمونه‌اي كه داشت توانست مردم را جذب كرده و با فضايل اخلاقي‌اش پيروز گردد.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از حيث اخلاق نمونه بود، به گونه‌اي كه هرگز با كلام خويش كسي را نرنجانيد. و سخن كسي را قطع نمي‌كرد تا اين كه سخن خود را تمام كند و هرگز حاجت كسي را كه توان اداي آن را داشت، رد نمي‌كرد.</w:t>
      </w:r>
    </w:p>
    <w:p w:rsidR="00301953" w:rsidRDefault="00301953" w:rsidP="00301953">
      <w:pPr>
        <w:pStyle w:val="libNormal"/>
        <w:rPr>
          <w:rtl/>
        </w:rPr>
      </w:pPr>
      <w:r>
        <w:rPr>
          <w:rFonts w:hint="eastAsia"/>
          <w:rtl/>
        </w:rPr>
        <w:t>امام</w:t>
      </w:r>
      <w:r>
        <w:rPr>
          <w:rtl/>
        </w:rPr>
        <w:t xml:space="preserve"> رضا </w:t>
      </w:r>
      <w:r w:rsidR="0068185B" w:rsidRPr="0068185B">
        <w:rPr>
          <w:rStyle w:val="libAlaemChar"/>
          <w:rtl/>
        </w:rPr>
        <w:t>عليه‌السلام</w:t>
      </w:r>
      <w:r>
        <w:rPr>
          <w:rtl/>
        </w:rPr>
        <w:t xml:space="preserve"> عاشق قرآن بود و هر سه روز يكبار قرآن را ختم</w:t>
      </w:r>
    </w:p>
    <w:p w:rsidR="00301953" w:rsidRDefault="00301953" w:rsidP="00301953">
      <w:pPr>
        <w:pStyle w:val="libNormal"/>
        <w:rPr>
          <w:rtl/>
        </w:rPr>
      </w:pPr>
      <w:r>
        <w:rPr>
          <w:rFonts w:hint="eastAsia"/>
          <w:rtl/>
        </w:rPr>
        <w:t>مي‌نمود</w:t>
      </w:r>
      <w:r>
        <w:rPr>
          <w:rtl/>
        </w:rPr>
        <w:t>.</w:t>
      </w:r>
    </w:p>
    <w:p w:rsidR="00301953" w:rsidRDefault="00301953" w:rsidP="00301953">
      <w:pPr>
        <w:pStyle w:val="libNormal"/>
        <w:rPr>
          <w:rtl/>
        </w:rPr>
      </w:pPr>
      <w:r>
        <w:rPr>
          <w:rFonts w:hint="eastAsia"/>
          <w:rtl/>
        </w:rPr>
        <w:lastRenderedPageBreak/>
        <w:t>امام</w:t>
      </w:r>
      <w:r>
        <w:rPr>
          <w:rtl/>
        </w:rPr>
        <w:t xml:space="preserve"> رضا </w:t>
      </w:r>
      <w:r w:rsidR="0068185B" w:rsidRPr="0068185B">
        <w:rPr>
          <w:rStyle w:val="libAlaemChar"/>
          <w:rtl/>
        </w:rPr>
        <w:t>عليه‌السلام</w:t>
      </w:r>
      <w:r>
        <w:rPr>
          <w:rtl/>
        </w:rPr>
        <w:t xml:space="preserve"> در بستر بيماري قرآن تلاوت مي‌نمود و هنگامي كه به آيه‌اي مي‌رسيد كه صحبت دوزخ بود مي‌گريست و آيه‌هاي بهشتي را كه تلاوت مي‌فرمود از خداوند بهشت را مي‌طلبيد و از آتش دوزخ بر خدا پناه مي‌برد.</w:t>
      </w:r>
    </w:p>
    <w:p w:rsidR="00301953" w:rsidRDefault="00301953" w:rsidP="0068185B">
      <w:pPr>
        <w:pStyle w:val="libNormal"/>
        <w:rPr>
          <w:rtl/>
        </w:rPr>
      </w:pPr>
      <w:r>
        <w:rPr>
          <w:rFonts w:hint="eastAsia"/>
          <w:rtl/>
        </w:rPr>
        <w:t>شيعيان</w:t>
      </w:r>
      <w:r>
        <w:rPr>
          <w:rtl/>
        </w:rPr>
        <w:t xml:space="preserve"> ايراني بايد بسيار شاكر درگاه الهي باشند كه مزار حضرت ثامن الحجج، سلطان سرير ارتضاء امام رضا </w:t>
      </w:r>
      <w:r w:rsidR="0068185B" w:rsidRPr="0068185B">
        <w:rPr>
          <w:rStyle w:val="libAlaemChar"/>
          <w:rtl/>
        </w:rPr>
        <w:t>عليه‌السلام</w:t>
      </w:r>
      <w:r w:rsidRPr="0068185B">
        <w:rPr>
          <w:rStyle w:val="libAlaemChar"/>
          <w:rtl/>
        </w:rPr>
        <w:t xml:space="preserve"> </w:t>
      </w:r>
      <w:r>
        <w:rPr>
          <w:rtl/>
        </w:rPr>
        <w:t>در ايران واقع شده است، خداوند خواست كه امام از مدينه هجرت كند و در مشهد غريبانه به شهادت برسد و مزار پاكش زيارتگاه و شفاخانه شيعيان شود و زيارت م</w:t>
      </w:r>
      <w:r>
        <w:rPr>
          <w:rFonts w:hint="eastAsia"/>
          <w:rtl/>
        </w:rPr>
        <w:t>زارش</w:t>
      </w:r>
      <w:r>
        <w:rPr>
          <w:rtl/>
        </w:rPr>
        <w:t xml:space="preserve"> كه فضيلت و ثواب زيادي دربردارد و در خراسان قرار گيرد.</w:t>
      </w:r>
    </w:p>
    <w:p w:rsidR="00301953" w:rsidRDefault="00301953" w:rsidP="0068185B">
      <w:pPr>
        <w:pStyle w:val="libNormal"/>
        <w:rPr>
          <w:rtl/>
        </w:rPr>
      </w:pPr>
      <w:r>
        <w:rPr>
          <w:rFonts w:hint="eastAsia"/>
          <w:rtl/>
        </w:rPr>
        <w:t>با</w:t>
      </w:r>
      <w:r>
        <w:rPr>
          <w:rtl/>
        </w:rPr>
        <w:t xml:space="preserve"> تمامي وجود از امام رضا </w:t>
      </w:r>
      <w:r w:rsidR="0068185B" w:rsidRPr="0068185B">
        <w:rPr>
          <w:rStyle w:val="libAlaemChar"/>
          <w:rtl/>
        </w:rPr>
        <w:t>عليه‌السلام</w:t>
      </w:r>
      <w:r w:rsidR="0068185B">
        <w:rPr>
          <w:rtl/>
        </w:rPr>
        <w:t xml:space="preserve"> </w:t>
      </w:r>
      <w:r>
        <w:rPr>
          <w:rtl/>
        </w:rPr>
        <w:t>خواهانيم كه دستي محبت‌آميز بر سر ما بكشد؛ زيرا او كريم اهل بيت است و حتي اگر كسي از درود بر آن حضرت صلوات بفرستد، پاسخ مي‌دهد.</w:t>
      </w:r>
    </w:p>
    <w:p w:rsidR="00301953" w:rsidRDefault="00301953" w:rsidP="00301953">
      <w:pPr>
        <w:pStyle w:val="libNormal"/>
        <w:rPr>
          <w:rtl/>
        </w:rPr>
      </w:pPr>
      <w:r>
        <w:rPr>
          <w:rFonts w:hint="eastAsia"/>
          <w:rtl/>
        </w:rPr>
        <w:t>يا</w:t>
      </w:r>
      <w:r>
        <w:rPr>
          <w:rtl/>
        </w:rPr>
        <w:t xml:space="preserve"> امام رضا! اميد همه‌ي شيعيان به شماست.</w:t>
      </w:r>
    </w:p>
    <w:p w:rsidR="00301953" w:rsidRDefault="00301953" w:rsidP="00301953">
      <w:pPr>
        <w:pStyle w:val="libNormal"/>
        <w:rPr>
          <w:rtl/>
        </w:rPr>
      </w:pPr>
      <w:r>
        <w:rPr>
          <w:rFonts w:hint="eastAsia"/>
          <w:rtl/>
        </w:rPr>
        <w:t>اين</w:t>
      </w:r>
      <w:r>
        <w:rPr>
          <w:rtl/>
        </w:rPr>
        <w:t xml:space="preserve"> شماييد كه مركز برآورده شدن حاجات و نياز شيعيانيد. شماييد كه با نگاه‌ها و دستان پرمهر تان شفا و سلامتي را در جسم و جان مؤمنين وارد مي‌كنيد.</w:t>
      </w:r>
    </w:p>
    <w:p w:rsidR="00301953" w:rsidRDefault="00301953" w:rsidP="00301953">
      <w:pPr>
        <w:pStyle w:val="libNormal"/>
        <w:rPr>
          <w:rtl/>
        </w:rPr>
      </w:pPr>
      <w:r>
        <w:rPr>
          <w:rFonts w:hint="eastAsia"/>
          <w:rtl/>
        </w:rPr>
        <w:t>يا</w:t>
      </w:r>
      <w:r>
        <w:rPr>
          <w:rtl/>
        </w:rPr>
        <w:t xml:space="preserve"> امام رضا! ما شرمنده‌ايم كه نتوانستيم شيعيان خوبي براي شما باشيم، اما شما كريم و بزر گواريد، پس محبت خودتان را در قلب ما جاي دهيد.</w:t>
      </w:r>
    </w:p>
    <w:p w:rsidR="00301953" w:rsidRDefault="00301953" w:rsidP="00301953">
      <w:pPr>
        <w:pStyle w:val="libNormal"/>
        <w:rPr>
          <w:rtl/>
        </w:rPr>
      </w:pPr>
      <w:r>
        <w:rPr>
          <w:rFonts w:hint="eastAsia"/>
          <w:rtl/>
        </w:rPr>
        <w:t>عباس</w:t>
      </w:r>
      <w:r>
        <w:rPr>
          <w:rtl/>
        </w:rPr>
        <w:t xml:space="preserve"> عزيزي</w:t>
      </w:r>
    </w:p>
    <w:p w:rsidR="00301953" w:rsidRDefault="00301953" w:rsidP="00301953">
      <w:pPr>
        <w:pStyle w:val="libNormal"/>
        <w:rPr>
          <w:rtl/>
        </w:rPr>
      </w:pPr>
      <w:r>
        <w:rPr>
          <w:rFonts w:hint="eastAsia"/>
          <w:rtl/>
        </w:rPr>
        <w:t>حوزه</w:t>
      </w:r>
      <w:r>
        <w:rPr>
          <w:rtl/>
        </w:rPr>
        <w:t xml:space="preserve"> علميه قم</w:t>
      </w:r>
    </w:p>
    <w:p w:rsidR="00301953" w:rsidRDefault="00301953" w:rsidP="00301953">
      <w:pPr>
        <w:pStyle w:val="libNormal"/>
        <w:rPr>
          <w:rtl/>
        </w:rPr>
      </w:pPr>
      <w:r>
        <w:rPr>
          <w:rFonts w:hint="eastAsia"/>
          <w:rtl/>
        </w:rPr>
        <w:t>بهار</w:t>
      </w:r>
      <w:r>
        <w:rPr>
          <w:rtl/>
        </w:rPr>
        <w:t xml:space="preserve"> 81</w:t>
      </w:r>
    </w:p>
    <w:p w:rsidR="0068185B" w:rsidRDefault="0068185B" w:rsidP="00301953">
      <w:pPr>
        <w:pStyle w:val="libNormal"/>
      </w:pPr>
      <w:r>
        <w:rPr>
          <w:rtl/>
        </w:rPr>
        <w:br w:type="page"/>
      </w:r>
    </w:p>
    <w:p w:rsidR="00301953" w:rsidRDefault="00301953" w:rsidP="0068185B">
      <w:pPr>
        <w:pStyle w:val="Heading2"/>
        <w:rPr>
          <w:rtl/>
        </w:rPr>
      </w:pPr>
      <w:bookmarkStart w:id="1" w:name="_Toc458679471"/>
      <w:r>
        <w:rPr>
          <w:rFonts w:hint="eastAsia"/>
          <w:rtl/>
        </w:rPr>
        <w:t>فضايل</w:t>
      </w:r>
      <w:r>
        <w:rPr>
          <w:rtl/>
        </w:rPr>
        <w:t xml:space="preserve"> حضرت امام رضا</w:t>
      </w:r>
      <w:bookmarkEnd w:id="1"/>
    </w:p>
    <w:p w:rsidR="00301953" w:rsidRDefault="00301953" w:rsidP="00301953">
      <w:pPr>
        <w:pStyle w:val="libNormal"/>
        <w:rPr>
          <w:rtl/>
        </w:rPr>
      </w:pPr>
    </w:p>
    <w:p w:rsidR="00301953" w:rsidRDefault="00301953" w:rsidP="0068185B">
      <w:pPr>
        <w:pStyle w:val="Heading2"/>
        <w:rPr>
          <w:rtl/>
        </w:rPr>
      </w:pPr>
      <w:bookmarkStart w:id="2" w:name="_Toc458679472"/>
      <w:r>
        <w:rPr>
          <w:rFonts w:hint="eastAsia"/>
          <w:rtl/>
        </w:rPr>
        <w:t>مديحه‌اي</w:t>
      </w:r>
      <w:r>
        <w:rPr>
          <w:rtl/>
        </w:rPr>
        <w:t xml:space="preserve"> در شأن امام</w:t>
      </w:r>
      <w:bookmarkEnd w:id="2"/>
    </w:p>
    <w:p w:rsidR="00301953" w:rsidRDefault="00301953" w:rsidP="00301953">
      <w:pPr>
        <w:pStyle w:val="libNormal"/>
        <w:rPr>
          <w:rtl/>
        </w:rPr>
      </w:pPr>
    </w:p>
    <w:p w:rsidR="00301953" w:rsidRDefault="00301953" w:rsidP="00301953">
      <w:pPr>
        <w:pStyle w:val="libNormal"/>
        <w:rPr>
          <w:rtl/>
        </w:rPr>
      </w:pPr>
      <w:r>
        <w:rPr>
          <w:rFonts w:hint="eastAsia"/>
          <w:rtl/>
        </w:rPr>
        <w:t>ابن</w:t>
      </w:r>
      <w:r>
        <w:rPr>
          <w:rtl/>
        </w:rPr>
        <w:t xml:space="preserve"> خلكان شافعي اشعري، در تاريخش مي‌گويد:</w:t>
      </w:r>
    </w:p>
    <w:p w:rsidR="00301953" w:rsidRDefault="00301953" w:rsidP="00301953">
      <w:pPr>
        <w:pStyle w:val="libNormal"/>
        <w:rPr>
          <w:rtl/>
        </w:rPr>
      </w:pPr>
      <w:r>
        <w:rPr>
          <w:rFonts w:hint="eastAsia"/>
          <w:rtl/>
        </w:rPr>
        <w:t>«مأمون،</w:t>
      </w:r>
      <w:r>
        <w:rPr>
          <w:rtl/>
        </w:rPr>
        <w:t xml:space="preserve"> دخترش ام‌حبيب را در سال دويست و دوم (هجري) به عقد ايشان [امام رضا </w:t>
      </w:r>
      <w:r w:rsidR="0068185B" w:rsidRPr="004829FF">
        <w:rPr>
          <w:rStyle w:val="libAlaemChar"/>
          <w:rtl/>
        </w:rPr>
        <w:t>عليه‌السلام</w:t>
      </w:r>
      <w:r>
        <w:rPr>
          <w:rtl/>
        </w:rPr>
        <w:t>] درآورد و او را ولي‌عهد خويش كرد و نامش را بر دينار، منقوش.</w:t>
      </w:r>
    </w:p>
    <w:p w:rsidR="00301953" w:rsidRDefault="00301953" w:rsidP="00301953">
      <w:pPr>
        <w:pStyle w:val="libNormal"/>
        <w:rPr>
          <w:rtl/>
        </w:rPr>
      </w:pPr>
      <w:r>
        <w:rPr>
          <w:rFonts w:hint="eastAsia"/>
          <w:rtl/>
        </w:rPr>
        <w:t>سبب</w:t>
      </w:r>
      <w:r>
        <w:rPr>
          <w:rtl/>
        </w:rPr>
        <w:t xml:space="preserve"> بروز چنين اقدامي از مأمون آن بود كه روزي در شهر مرو، اولاد عباس را از زن و مرد و كوچك و بزرگ كه تعداد نفرات شان، سي‌هزار نفر بود گرد آورد. علي (بن موسي) را نيز دعوت نمود و در جايي نيكو منزل داد و خواص اوليا را جمع كرد و خبر داد كه در اولاد عباس و نيز ع</w:t>
      </w:r>
      <w:r>
        <w:rPr>
          <w:rFonts w:hint="eastAsia"/>
          <w:rtl/>
        </w:rPr>
        <w:t>لي</w:t>
      </w:r>
      <w:r>
        <w:rPr>
          <w:rtl/>
        </w:rPr>
        <w:t xml:space="preserve"> بن أبي‌طالب </w:t>
      </w:r>
      <w:r w:rsidR="0068185B" w:rsidRPr="004829FF">
        <w:rPr>
          <w:rStyle w:val="libAlaemChar"/>
          <w:rtl/>
        </w:rPr>
        <w:t>عليه‌السلام</w:t>
      </w:r>
      <w:r>
        <w:rPr>
          <w:rtl/>
        </w:rPr>
        <w:t xml:space="preserve"> نظر افكنده‌ام و كسي را بهتر و محق تر به امر ولايت، از علي بن موسي الرضا </w:t>
      </w:r>
      <w:r w:rsidR="0068185B" w:rsidRPr="004829FF">
        <w:rPr>
          <w:rStyle w:val="libAlaemChar"/>
          <w:rtl/>
        </w:rPr>
        <w:t>عليه‌السلام</w:t>
      </w:r>
      <w:r>
        <w:rPr>
          <w:rtl/>
        </w:rPr>
        <w:t xml:space="preserve"> نيافته‌ام.</w:t>
      </w:r>
    </w:p>
    <w:p w:rsidR="00301953" w:rsidRDefault="00301953" w:rsidP="00301953">
      <w:pPr>
        <w:pStyle w:val="libNormal"/>
        <w:rPr>
          <w:rtl/>
        </w:rPr>
      </w:pPr>
      <w:r>
        <w:rPr>
          <w:rFonts w:hint="eastAsia"/>
          <w:rtl/>
        </w:rPr>
        <w:t>پس</w:t>
      </w:r>
      <w:r>
        <w:rPr>
          <w:rtl/>
        </w:rPr>
        <w:t xml:space="preserve"> براي ولايت عهدي اش از آنان بيعت گرفت و امر كرد پرچم‌هاي سياه را كنار گذاشته، رنگ سبز جاي گزينش كنند </w:t>
      </w:r>
      <w:r>
        <w:rPr>
          <w:rFonts w:cs="Times New Roman" w:hint="cs"/>
          <w:rtl/>
        </w:rPr>
        <w:t>…</w:t>
      </w:r>
    </w:p>
    <w:p w:rsidR="00301953" w:rsidRDefault="00301953" w:rsidP="00301953">
      <w:pPr>
        <w:pStyle w:val="libNormal"/>
        <w:rPr>
          <w:rtl/>
        </w:rPr>
      </w:pPr>
      <w:r>
        <w:rPr>
          <w:rFonts w:hint="eastAsia"/>
          <w:rtl/>
        </w:rPr>
        <w:t>ابونواس</w:t>
      </w:r>
      <w:r>
        <w:rPr>
          <w:rtl/>
        </w:rPr>
        <w:t xml:space="preserve"> در مدح آن امام </w:t>
      </w:r>
      <w:r w:rsidR="0068185B" w:rsidRPr="004829FF">
        <w:rPr>
          <w:rStyle w:val="libAlaemChar"/>
          <w:rtl/>
        </w:rPr>
        <w:t>عليه‌السلام</w:t>
      </w:r>
      <w:r>
        <w:rPr>
          <w:rtl/>
        </w:rPr>
        <w:t xml:space="preserve"> مي‌گويد:</w:t>
      </w:r>
    </w:p>
    <w:tbl>
      <w:tblPr>
        <w:tblStyle w:val="TableGrid"/>
        <w:bidiVisual/>
        <w:tblW w:w="5000" w:type="pct"/>
        <w:tblLook w:val="01E0"/>
      </w:tblPr>
      <w:tblGrid>
        <w:gridCol w:w="3673"/>
        <w:gridCol w:w="269"/>
        <w:gridCol w:w="3645"/>
      </w:tblGrid>
      <w:tr w:rsidR="004829FF" w:rsidTr="00171C57">
        <w:trPr>
          <w:trHeight w:val="350"/>
        </w:trPr>
        <w:tc>
          <w:tcPr>
            <w:tcW w:w="4288" w:type="dxa"/>
            <w:shd w:val="clear" w:color="auto" w:fill="auto"/>
          </w:tcPr>
          <w:p w:rsidR="004829FF" w:rsidRDefault="004829FF" w:rsidP="00171C57">
            <w:pPr>
              <w:pStyle w:val="libPoem"/>
              <w:rPr>
                <w:rtl/>
              </w:rPr>
            </w:pPr>
            <w:r>
              <w:rPr>
                <w:rFonts w:hint="eastAsia"/>
                <w:rtl/>
              </w:rPr>
              <w:t>قيل</w:t>
            </w:r>
            <w:r>
              <w:rPr>
                <w:rtl/>
              </w:rPr>
              <w:t xml:space="preserve"> لي انت أحسن الناس طرا</w:t>
            </w:r>
            <w:r w:rsidRPr="00725071">
              <w:rPr>
                <w:rStyle w:val="libPoemTiniChar0"/>
                <w:rtl/>
              </w:rPr>
              <w:br/>
              <w:t> </w:t>
            </w:r>
          </w:p>
        </w:tc>
        <w:tc>
          <w:tcPr>
            <w:tcW w:w="280" w:type="dxa"/>
            <w:shd w:val="clear" w:color="auto" w:fill="auto"/>
          </w:tcPr>
          <w:p w:rsidR="004829FF" w:rsidRDefault="004829FF" w:rsidP="00171C57">
            <w:pPr>
              <w:pStyle w:val="libPoem"/>
              <w:rPr>
                <w:rtl/>
              </w:rPr>
            </w:pPr>
          </w:p>
        </w:tc>
        <w:tc>
          <w:tcPr>
            <w:tcW w:w="4288" w:type="dxa"/>
            <w:shd w:val="clear" w:color="auto" w:fill="auto"/>
          </w:tcPr>
          <w:p w:rsidR="004829FF" w:rsidRDefault="004829FF" w:rsidP="00171C57">
            <w:pPr>
              <w:pStyle w:val="libPoem"/>
              <w:rPr>
                <w:rtl/>
              </w:rPr>
            </w:pPr>
            <w:r>
              <w:rPr>
                <w:rFonts w:hint="eastAsia"/>
                <w:rtl/>
              </w:rPr>
              <w:t>في</w:t>
            </w:r>
            <w:r>
              <w:rPr>
                <w:rtl/>
              </w:rPr>
              <w:t xml:space="preserve"> فنون من المقال النبيه</w:t>
            </w:r>
            <w:r w:rsidRPr="00725071">
              <w:rPr>
                <w:rStyle w:val="libPoemTiniChar0"/>
                <w:rtl/>
              </w:rPr>
              <w:br/>
              <w:t> </w:t>
            </w:r>
          </w:p>
        </w:tc>
      </w:tr>
      <w:tr w:rsidR="004829FF" w:rsidTr="00171C57">
        <w:trPr>
          <w:trHeight w:val="350"/>
        </w:trPr>
        <w:tc>
          <w:tcPr>
            <w:tcW w:w="4288" w:type="dxa"/>
          </w:tcPr>
          <w:p w:rsidR="004829FF" w:rsidRDefault="004829FF" w:rsidP="00171C57">
            <w:pPr>
              <w:pStyle w:val="libPoem"/>
              <w:rPr>
                <w:rtl/>
              </w:rPr>
            </w:pPr>
            <w:r>
              <w:rPr>
                <w:rFonts w:hint="eastAsia"/>
                <w:rtl/>
              </w:rPr>
              <w:t>لك</w:t>
            </w:r>
            <w:r>
              <w:rPr>
                <w:rtl/>
              </w:rPr>
              <w:t xml:space="preserve"> من جيد القريض مديح</w:t>
            </w:r>
            <w:r w:rsidRPr="00725071">
              <w:rPr>
                <w:rStyle w:val="libPoemTiniChar0"/>
                <w:rtl/>
              </w:rPr>
              <w:br/>
              <w:t> </w:t>
            </w:r>
          </w:p>
        </w:tc>
        <w:tc>
          <w:tcPr>
            <w:tcW w:w="280" w:type="dxa"/>
          </w:tcPr>
          <w:p w:rsidR="004829FF" w:rsidRDefault="004829FF" w:rsidP="00171C57">
            <w:pPr>
              <w:pStyle w:val="libPoem"/>
              <w:rPr>
                <w:rtl/>
              </w:rPr>
            </w:pPr>
          </w:p>
        </w:tc>
        <w:tc>
          <w:tcPr>
            <w:tcW w:w="4288" w:type="dxa"/>
          </w:tcPr>
          <w:p w:rsidR="004829FF" w:rsidRDefault="004829FF" w:rsidP="00171C57">
            <w:pPr>
              <w:pStyle w:val="libPoem"/>
              <w:rPr>
                <w:rtl/>
              </w:rPr>
            </w:pPr>
            <w:r>
              <w:rPr>
                <w:rFonts w:hint="eastAsia"/>
                <w:rtl/>
              </w:rPr>
              <w:t>يثمر</w:t>
            </w:r>
            <w:r>
              <w:rPr>
                <w:rtl/>
              </w:rPr>
              <w:t xml:space="preserve"> الدر في يدي مجتنيه</w:t>
            </w:r>
            <w:r w:rsidRPr="00725071">
              <w:rPr>
                <w:rStyle w:val="libPoemTiniChar0"/>
                <w:rtl/>
              </w:rPr>
              <w:br/>
              <w:t> </w:t>
            </w:r>
          </w:p>
        </w:tc>
      </w:tr>
      <w:tr w:rsidR="004829FF" w:rsidTr="00171C57">
        <w:trPr>
          <w:trHeight w:val="350"/>
        </w:trPr>
        <w:tc>
          <w:tcPr>
            <w:tcW w:w="4288" w:type="dxa"/>
          </w:tcPr>
          <w:p w:rsidR="004829FF" w:rsidRDefault="004829FF" w:rsidP="00171C57">
            <w:pPr>
              <w:pStyle w:val="libPoem"/>
              <w:rPr>
                <w:rtl/>
              </w:rPr>
            </w:pPr>
            <w:r>
              <w:rPr>
                <w:rFonts w:hint="eastAsia"/>
                <w:rtl/>
              </w:rPr>
              <w:t>فعلي</w:t>
            </w:r>
            <w:r>
              <w:rPr>
                <w:rtl/>
              </w:rPr>
              <w:t xml:space="preserve"> ماتركت مدح ابن‌موسي</w:t>
            </w:r>
            <w:r w:rsidRPr="00725071">
              <w:rPr>
                <w:rStyle w:val="libPoemTiniChar0"/>
                <w:rtl/>
              </w:rPr>
              <w:br/>
              <w:t> </w:t>
            </w:r>
          </w:p>
        </w:tc>
        <w:tc>
          <w:tcPr>
            <w:tcW w:w="280" w:type="dxa"/>
          </w:tcPr>
          <w:p w:rsidR="004829FF" w:rsidRDefault="004829FF" w:rsidP="00171C57">
            <w:pPr>
              <w:pStyle w:val="libPoem"/>
              <w:rPr>
                <w:rtl/>
              </w:rPr>
            </w:pPr>
          </w:p>
        </w:tc>
        <w:tc>
          <w:tcPr>
            <w:tcW w:w="4288" w:type="dxa"/>
          </w:tcPr>
          <w:p w:rsidR="004829FF" w:rsidRDefault="004829FF" w:rsidP="00171C57">
            <w:pPr>
              <w:pStyle w:val="libPoem"/>
              <w:rPr>
                <w:rtl/>
              </w:rPr>
            </w:pPr>
            <w:r>
              <w:rPr>
                <w:rFonts w:hint="eastAsia"/>
                <w:rtl/>
              </w:rPr>
              <w:t>و</w:t>
            </w:r>
            <w:r>
              <w:rPr>
                <w:rtl/>
              </w:rPr>
              <w:t xml:space="preserve"> الخصال التي تجمعن فيه</w:t>
            </w:r>
            <w:r w:rsidRPr="00725071">
              <w:rPr>
                <w:rStyle w:val="libPoemTiniChar0"/>
                <w:rtl/>
              </w:rPr>
              <w:br/>
              <w:t> </w:t>
            </w:r>
          </w:p>
        </w:tc>
      </w:tr>
      <w:tr w:rsidR="004829FF" w:rsidTr="00171C57">
        <w:trPr>
          <w:trHeight w:val="350"/>
        </w:trPr>
        <w:tc>
          <w:tcPr>
            <w:tcW w:w="4288" w:type="dxa"/>
          </w:tcPr>
          <w:p w:rsidR="004829FF" w:rsidRDefault="004829FF" w:rsidP="00171C57">
            <w:pPr>
              <w:pStyle w:val="libPoem"/>
              <w:rPr>
                <w:rtl/>
              </w:rPr>
            </w:pPr>
            <w:r>
              <w:rPr>
                <w:rFonts w:hint="eastAsia"/>
                <w:rtl/>
              </w:rPr>
              <w:lastRenderedPageBreak/>
              <w:t>قلت</w:t>
            </w:r>
            <w:r>
              <w:rPr>
                <w:rtl/>
              </w:rPr>
              <w:t xml:space="preserve"> لا استطيع مدح امام</w:t>
            </w:r>
            <w:r w:rsidRPr="00725071">
              <w:rPr>
                <w:rStyle w:val="libPoemTiniChar0"/>
                <w:rtl/>
              </w:rPr>
              <w:br/>
              <w:t> </w:t>
            </w:r>
          </w:p>
        </w:tc>
        <w:tc>
          <w:tcPr>
            <w:tcW w:w="280" w:type="dxa"/>
          </w:tcPr>
          <w:p w:rsidR="004829FF" w:rsidRDefault="004829FF" w:rsidP="00171C57">
            <w:pPr>
              <w:pStyle w:val="libPoem"/>
              <w:rPr>
                <w:rtl/>
              </w:rPr>
            </w:pPr>
          </w:p>
        </w:tc>
        <w:tc>
          <w:tcPr>
            <w:tcW w:w="4288" w:type="dxa"/>
          </w:tcPr>
          <w:p w:rsidR="004829FF" w:rsidRDefault="004829FF" w:rsidP="00171C57">
            <w:pPr>
              <w:pStyle w:val="libPoem"/>
              <w:rPr>
                <w:rtl/>
              </w:rPr>
            </w:pPr>
            <w:r>
              <w:rPr>
                <w:rFonts w:hint="eastAsia"/>
                <w:rtl/>
              </w:rPr>
              <w:t>كان</w:t>
            </w:r>
            <w:r>
              <w:rPr>
                <w:rtl/>
              </w:rPr>
              <w:t xml:space="preserve"> جبريل خادما لابيه</w:t>
            </w:r>
            <w:r w:rsidRPr="00725071">
              <w:rPr>
                <w:rStyle w:val="libPoemTiniChar0"/>
                <w:rtl/>
              </w:rPr>
              <w:br/>
              <w:t> </w:t>
            </w:r>
          </w:p>
        </w:tc>
      </w:tr>
    </w:tbl>
    <w:p w:rsidR="00301953" w:rsidRDefault="00301953" w:rsidP="00301953">
      <w:pPr>
        <w:pStyle w:val="libNormal"/>
        <w:rPr>
          <w:rtl/>
        </w:rPr>
      </w:pPr>
    </w:p>
    <w:p w:rsidR="00301953" w:rsidRDefault="00301953" w:rsidP="004829FF">
      <w:pPr>
        <w:pStyle w:val="libNormal"/>
        <w:rPr>
          <w:rtl/>
        </w:rPr>
      </w:pPr>
      <w:r>
        <w:rPr>
          <w:rFonts w:hint="eastAsia"/>
          <w:rtl/>
        </w:rPr>
        <w:t>سبب</w:t>
      </w:r>
      <w:r>
        <w:rPr>
          <w:rtl/>
        </w:rPr>
        <w:t xml:space="preserve"> آن كه ابونواس، اين ابيات را سرود، آن بود كه بعضي از اصحابش او را گفتند: از تو وقيح تر نديده ايم، زيرا درباره‌ي هر معنا و طربي حتي شراب شعر گفته‌اي، ولي در مدح علي بن موسي الرضا </w:t>
      </w:r>
      <w:r w:rsidR="004829FF" w:rsidRPr="004829FF">
        <w:rPr>
          <w:rStyle w:val="libAlaemChar"/>
          <w:rtl/>
        </w:rPr>
        <w:t>عليه‌السلام</w:t>
      </w:r>
      <w:r>
        <w:rPr>
          <w:rtl/>
        </w:rPr>
        <w:t xml:space="preserve"> كه معاصر توست هيچ نگفته‌اي!</w:t>
      </w:r>
    </w:p>
    <w:p w:rsidR="00301953" w:rsidRDefault="00301953" w:rsidP="00301953">
      <w:pPr>
        <w:pStyle w:val="libNormal"/>
        <w:rPr>
          <w:rtl/>
        </w:rPr>
      </w:pPr>
      <w:r>
        <w:rPr>
          <w:rFonts w:hint="eastAsia"/>
          <w:rtl/>
        </w:rPr>
        <w:t>ابونواس</w:t>
      </w:r>
      <w:r>
        <w:rPr>
          <w:rtl/>
        </w:rPr>
        <w:t xml:space="preserve"> پاسخ داد: به خدا قسم كه من اين كار را تنها از جهت احترام و تعظيم ايشان ترك گفته‌ام؛ زيرا چون من را شايستگي مدح او نيست! سپس، بعد از ساعتي، اشعار مذكور را سرود.»</w:t>
      </w:r>
      <w:r w:rsidRPr="004829FF">
        <w:rPr>
          <w:rStyle w:val="libFootnotenumChar"/>
          <w:rtl/>
        </w:rPr>
        <w:t xml:space="preserve"> [1]</w:t>
      </w:r>
      <w:r>
        <w:rPr>
          <w:rtl/>
        </w:rPr>
        <w:t>.</w:t>
      </w:r>
    </w:p>
    <w:p w:rsidR="00301953" w:rsidRDefault="004829FF" w:rsidP="00301953">
      <w:pPr>
        <w:pStyle w:val="libNormal"/>
        <w:rPr>
          <w:rtl/>
        </w:rPr>
      </w:pPr>
      <w:r>
        <w:rPr>
          <w:rtl/>
        </w:rPr>
        <w:br w:type="page"/>
      </w:r>
    </w:p>
    <w:p w:rsidR="00301953" w:rsidRDefault="00301953" w:rsidP="004829FF">
      <w:pPr>
        <w:pStyle w:val="Heading2"/>
        <w:rPr>
          <w:rtl/>
        </w:rPr>
      </w:pPr>
      <w:bookmarkStart w:id="3" w:name="_Toc458679473"/>
      <w:r>
        <w:rPr>
          <w:rFonts w:hint="eastAsia"/>
          <w:rtl/>
        </w:rPr>
        <w:t>ازدواج</w:t>
      </w:r>
      <w:r>
        <w:rPr>
          <w:rtl/>
        </w:rPr>
        <w:t xml:space="preserve"> حضرت رضا با ام‌الفضل</w:t>
      </w:r>
      <w:bookmarkEnd w:id="3"/>
    </w:p>
    <w:p w:rsidR="00301953" w:rsidRDefault="00301953" w:rsidP="00301953">
      <w:pPr>
        <w:pStyle w:val="libNormal"/>
        <w:rPr>
          <w:rtl/>
        </w:rPr>
      </w:pPr>
    </w:p>
    <w:p w:rsidR="00301953" w:rsidRDefault="00301953" w:rsidP="00301953">
      <w:pPr>
        <w:pStyle w:val="libNormal"/>
        <w:rPr>
          <w:rtl/>
        </w:rPr>
      </w:pPr>
      <w:r>
        <w:rPr>
          <w:rFonts w:hint="eastAsia"/>
          <w:rtl/>
        </w:rPr>
        <w:t>مأمون</w:t>
      </w:r>
      <w:r>
        <w:rPr>
          <w:rtl/>
        </w:rPr>
        <w:t xml:space="preserve"> چون علي‌رغم سن اندك حضرت ابوجعفر </w:t>
      </w:r>
      <w:r w:rsidR="0068185B" w:rsidRPr="004829FF">
        <w:rPr>
          <w:rStyle w:val="libAlaemChar"/>
          <w:rtl/>
        </w:rPr>
        <w:t>عليه‌السلام</w:t>
      </w:r>
      <w:r w:rsidRPr="004829FF">
        <w:rPr>
          <w:rStyle w:val="libAlaemChar"/>
          <w:rtl/>
        </w:rPr>
        <w:t>،</w:t>
      </w:r>
      <w:r>
        <w:rPr>
          <w:rtl/>
        </w:rPr>
        <w:t xml:space="preserve"> فضل و بلوغ ايشان را در علم و حكمت و ادب ملاحظه كرد، به شعف آمد و دريافت كه او چنان در عقل، كامل است كه احدي از مشايخ آن دوران به پايش نرسد؛ بنابراين، دختر خود، ام‌الفضل را به عقدش درآورد و او را همراه ايش</w:t>
      </w:r>
      <w:r>
        <w:rPr>
          <w:rFonts w:hint="eastAsia"/>
          <w:rtl/>
        </w:rPr>
        <w:t>ان</w:t>
      </w:r>
      <w:r>
        <w:rPr>
          <w:rtl/>
        </w:rPr>
        <w:t xml:space="preserve"> به سوي مدينه گسيل داشت. و مأمون بسيار بر حضرت، اكرام و تعظيم مي‌كرد و قدر و منزلت ايشان را اجلال مي‌نمود.</w:t>
      </w:r>
      <w:r w:rsidRPr="004829FF">
        <w:rPr>
          <w:rStyle w:val="libFootnotenumChar"/>
          <w:rtl/>
        </w:rPr>
        <w:t xml:space="preserve"> [2].</w:t>
      </w:r>
    </w:p>
    <w:p w:rsidR="00301953" w:rsidRDefault="00301953" w:rsidP="004829FF">
      <w:pPr>
        <w:pStyle w:val="Heading2"/>
        <w:rPr>
          <w:rtl/>
        </w:rPr>
      </w:pPr>
      <w:bookmarkStart w:id="4" w:name="_Toc458679474"/>
      <w:r>
        <w:rPr>
          <w:rFonts w:hint="eastAsia"/>
          <w:rtl/>
        </w:rPr>
        <w:t>درباني</w:t>
      </w:r>
      <w:r>
        <w:rPr>
          <w:rtl/>
        </w:rPr>
        <w:t xml:space="preserve"> امام رضا</w:t>
      </w:r>
      <w:bookmarkEnd w:id="4"/>
    </w:p>
    <w:p w:rsidR="00301953" w:rsidRDefault="00301953" w:rsidP="00301953">
      <w:pPr>
        <w:pStyle w:val="libNormal"/>
        <w:rPr>
          <w:rtl/>
        </w:rPr>
      </w:pPr>
    </w:p>
    <w:p w:rsidR="004829FF" w:rsidRDefault="00301953" w:rsidP="004829FF">
      <w:pPr>
        <w:pStyle w:val="libNormal"/>
        <w:rPr>
          <w:rStyle w:val="libFootnotenumChar"/>
          <w:rtl/>
        </w:rPr>
      </w:pPr>
      <w:r>
        <w:rPr>
          <w:rFonts w:hint="eastAsia"/>
          <w:rtl/>
        </w:rPr>
        <w:t>فخر</w:t>
      </w:r>
      <w:r>
        <w:rPr>
          <w:rtl/>
        </w:rPr>
        <w:t xml:space="preserve"> رازي مي‌گويد: «ابو يزيد بسطامي افتخار مي‌كرد كه سقاي خانه جعفر بن محمد صادق </w:t>
      </w:r>
      <w:r w:rsidR="004829FF" w:rsidRPr="004829FF">
        <w:rPr>
          <w:rStyle w:val="libAlaemChar"/>
          <w:rtl/>
        </w:rPr>
        <w:t>عليه‌السلام</w:t>
      </w:r>
      <w:r>
        <w:rPr>
          <w:rtl/>
        </w:rPr>
        <w:t xml:space="preserve"> بود، و معروف كرخي به دست ابوالحسن، علي بن موسي </w:t>
      </w:r>
      <w:r w:rsidR="004829FF" w:rsidRPr="004829FF">
        <w:rPr>
          <w:rStyle w:val="libAlaemChar"/>
          <w:rtl/>
        </w:rPr>
        <w:t>عليه‌السلام</w:t>
      </w:r>
      <w:r>
        <w:rPr>
          <w:rtl/>
        </w:rPr>
        <w:t xml:space="preserve"> اسلام آورد و تا وقتي كه زنده بود، سمت درباني خانه‌ي او را برعهده داشت. </w:t>
      </w:r>
      <w:r w:rsidRPr="004829FF">
        <w:rPr>
          <w:rStyle w:val="libFootnotenumChar"/>
          <w:rtl/>
        </w:rPr>
        <w:t>[3].</w:t>
      </w:r>
    </w:p>
    <w:p w:rsidR="00301953" w:rsidRDefault="004829FF" w:rsidP="004829FF">
      <w:pPr>
        <w:pStyle w:val="libNormal"/>
        <w:rPr>
          <w:rtl/>
        </w:rPr>
      </w:pPr>
      <w:r>
        <w:rPr>
          <w:rStyle w:val="libFootnotenumChar"/>
          <w:rtl/>
        </w:rPr>
        <w:br w:type="page"/>
      </w:r>
    </w:p>
    <w:p w:rsidR="00301953" w:rsidRDefault="00301953" w:rsidP="004829FF">
      <w:pPr>
        <w:pStyle w:val="Heading2"/>
        <w:rPr>
          <w:rtl/>
        </w:rPr>
      </w:pPr>
      <w:bookmarkStart w:id="5" w:name="_Toc458679475"/>
      <w:r>
        <w:rPr>
          <w:rFonts w:hint="eastAsia"/>
          <w:rtl/>
        </w:rPr>
        <w:t>ستايش</w:t>
      </w:r>
      <w:r>
        <w:rPr>
          <w:rtl/>
        </w:rPr>
        <w:t xml:space="preserve"> امامي از امام ديگر</w:t>
      </w:r>
      <w:bookmarkEnd w:id="5"/>
    </w:p>
    <w:p w:rsidR="00301953" w:rsidRDefault="00301953" w:rsidP="00301953">
      <w:pPr>
        <w:pStyle w:val="libNormal"/>
        <w:rPr>
          <w:rtl/>
        </w:rPr>
      </w:pPr>
    </w:p>
    <w:p w:rsidR="00301953" w:rsidRDefault="00301953" w:rsidP="00301953">
      <w:pPr>
        <w:pStyle w:val="libNormal"/>
        <w:rPr>
          <w:rtl/>
        </w:rPr>
      </w:pPr>
      <w:r>
        <w:rPr>
          <w:rFonts w:hint="eastAsia"/>
          <w:rtl/>
        </w:rPr>
        <w:t>مفيد</w:t>
      </w:r>
      <w:r>
        <w:rPr>
          <w:rtl/>
        </w:rPr>
        <w:t xml:space="preserve"> در ارشاد از حضرت ابوالحسن، امام موسي </w:t>
      </w:r>
      <w:r w:rsidR="0068185B" w:rsidRPr="004829FF">
        <w:rPr>
          <w:rStyle w:val="libAlaemChar"/>
          <w:rtl/>
        </w:rPr>
        <w:t>عليه‌السلام</w:t>
      </w:r>
      <w:r>
        <w:rPr>
          <w:rtl/>
        </w:rPr>
        <w:t xml:space="preserve"> نقل مي‌كند كه ايشان فرمود:</w:t>
      </w:r>
    </w:p>
    <w:p w:rsidR="004829FF" w:rsidRDefault="00301953" w:rsidP="004829FF">
      <w:pPr>
        <w:pStyle w:val="libNormal"/>
        <w:rPr>
          <w:rStyle w:val="libFootnotenumChar"/>
          <w:rtl/>
        </w:rPr>
      </w:pPr>
      <w:r>
        <w:rPr>
          <w:rFonts w:hint="eastAsia"/>
          <w:rtl/>
        </w:rPr>
        <w:t>«پسرم</w:t>
      </w:r>
      <w:r>
        <w:rPr>
          <w:rtl/>
        </w:rPr>
        <w:t xml:space="preserve"> علي، بزرگترين فرزندم مي‌باشد و او برگزيده‌ترين و محبوب‌ترين آنها نزد من است. او همراه من در جفر مي‌نگرد كه كسي اين كار را نمي‌كند مگر آن كه پيامبر و يا وصي پيامبري</w:t>
      </w:r>
      <w:r w:rsidR="004829FF">
        <w:t xml:space="preserve"> </w:t>
      </w:r>
      <w:r>
        <w:rPr>
          <w:rFonts w:hint="eastAsia"/>
          <w:rtl/>
        </w:rPr>
        <w:t>باشد</w:t>
      </w:r>
      <w:r>
        <w:rPr>
          <w:rtl/>
        </w:rPr>
        <w:t xml:space="preserve">.» </w:t>
      </w:r>
      <w:r w:rsidRPr="004829FF">
        <w:rPr>
          <w:rStyle w:val="libFootnotenumChar"/>
          <w:rtl/>
        </w:rPr>
        <w:t>[4].</w:t>
      </w:r>
    </w:p>
    <w:p w:rsidR="00301953" w:rsidRDefault="004829FF" w:rsidP="004829FF">
      <w:pPr>
        <w:pStyle w:val="libNormal"/>
        <w:rPr>
          <w:rtl/>
        </w:rPr>
      </w:pPr>
      <w:r>
        <w:rPr>
          <w:rStyle w:val="libFootnotenumChar"/>
          <w:rtl/>
        </w:rPr>
        <w:br w:type="page"/>
      </w:r>
    </w:p>
    <w:p w:rsidR="00301953" w:rsidRDefault="00301953" w:rsidP="004829FF">
      <w:pPr>
        <w:pStyle w:val="Heading2"/>
        <w:rPr>
          <w:rtl/>
        </w:rPr>
      </w:pPr>
      <w:bookmarkStart w:id="6" w:name="_Toc458679476"/>
      <w:r>
        <w:rPr>
          <w:rFonts w:hint="eastAsia"/>
          <w:rtl/>
        </w:rPr>
        <w:t>كوه</w:t>
      </w:r>
      <w:r>
        <w:rPr>
          <w:rtl/>
        </w:rPr>
        <w:t xml:space="preserve"> و دريا و درختان همه در تسبيح اند</w:t>
      </w:r>
      <w:bookmarkEnd w:id="6"/>
    </w:p>
    <w:p w:rsidR="00301953" w:rsidRDefault="00301953" w:rsidP="00301953">
      <w:pPr>
        <w:pStyle w:val="libNormal"/>
        <w:rPr>
          <w:rtl/>
        </w:rPr>
      </w:pPr>
    </w:p>
    <w:p w:rsidR="00301953" w:rsidRDefault="00301953" w:rsidP="00301953">
      <w:pPr>
        <w:pStyle w:val="libNormal"/>
        <w:rPr>
          <w:rtl/>
        </w:rPr>
      </w:pPr>
      <w:r>
        <w:rPr>
          <w:rFonts w:hint="eastAsia"/>
          <w:rtl/>
        </w:rPr>
        <w:t>بعضي</w:t>
      </w:r>
      <w:r>
        <w:rPr>
          <w:rtl/>
        </w:rPr>
        <w:t xml:space="preserve"> از دريانوردان در نزد «معروف» از طوفان و آشوب دريا شكايت كردند، «معروف» به آنان گفت: هرگاه دريا آشوب شد، او را به سر «معروف» سوگند دهيد، آرام مي‌شود!</w:t>
      </w:r>
    </w:p>
    <w:p w:rsidR="00301953" w:rsidRDefault="00301953" w:rsidP="00301953">
      <w:pPr>
        <w:pStyle w:val="libNormal"/>
        <w:rPr>
          <w:rtl/>
        </w:rPr>
      </w:pPr>
      <w:r>
        <w:rPr>
          <w:rFonts w:hint="eastAsia"/>
          <w:rtl/>
        </w:rPr>
        <w:t>به</w:t>
      </w:r>
      <w:r>
        <w:rPr>
          <w:rtl/>
        </w:rPr>
        <w:t xml:space="preserve"> دستور عمل كردند و بهره‌مند شدند.</w:t>
      </w:r>
    </w:p>
    <w:p w:rsidR="00301953" w:rsidRDefault="00301953" w:rsidP="00301953">
      <w:pPr>
        <w:pStyle w:val="libNormal"/>
        <w:rPr>
          <w:rtl/>
        </w:rPr>
      </w:pPr>
      <w:r>
        <w:rPr>
          <w:rFonts w:hint="eastAsia"/>
          <w:rtl/>
        </w:rPr>
        <w:t>امام</w:t>
      </w:r>
      <w:r>
        <w:rPr>
          <w:rtl/>
        </w:rPr>
        <w:t xml:space="preserve"> رضا </w:t>
      </w:r>
      <w:r w:rsidR="0068185B" w:rsidRPr="004829FF">
        <w:rPr>
          <w:rStyle w:val="libAlaemChar"/>
          <w:rtl/>
        </w:rPr>
        <w:t>عليه‌السلام</w:t>
      </w:r>
      <w:r>
        <w:rPr>
          <w:rtl/>
        </w:rPr>
        <w:t xml:space="preserve"> به «معروف» فرمود: «اين مقام را از كجا به دست آورده‌اي؟»</w:t>
      </w:r>
    </w:p>
    <w:p w:rsidR="00301953" w:rsidRDefault="00301953" w:rsidP="00301953">
      <w:pPr>
        <w:pStyle w:val="libNormal"/>
        <w:rPr>
          <w:rtl/>
        </w:rPr>
      </w:pPr>
      <w:r>
        <w:rPr>
          <w:rFonts w:hint="eastAsia"/>
          <w:rtl/>
        </w:rPr>
        <w:t>عرض</w:t>
      </w:r>
      <w:r>
        <w:rPr>
          <w:rtl/>
        </w:rPr>
        <w:t xml:space="preserve"> كرد: مولاي من! سري كه عمري در آستانه ولايت شما فرود آمده است، او را در نزد خداوند اين حد قدر نبايد باشد؟! </w:t>
      </w:r>
      <w:r w:rsidRPr="004829FF">
        <w:rPr>
          <w:rStyle w:val="libFootnotenumChar"/>
          <w:rtl/>
        </w:rPr>
        <w:t>[5]</w:t>
      </w:r>
      <w:r>
        <w:rPr>
          <w:rtl/>
        </w:rPr>
        <w:t>.</w:t>
      </w:r>
    </w:p>
    <w:p w:rsidR="004829FF" w:rsidRDefault="004829FF" w:rsidP="00301953">
      <w:pPr>
        <w:pStyle w:val="libNormal"/>
      </w:pPr>
      <w:r>
        <w:rPr>
          <w:rtl/>
        </w:rPr>
        <w:br w:type="page"/>
      </w:r>
    </w:p>
    <w:p w:rsidR="00301953" w:rsidRDefault="00301953" w:rsidP="004829FF">
      <w:pPr>
        <w:pStyle w:val="Heading2"/>
        <w:rPr>
          <w:rtl/>
        </w:rPr>
      </w:pPr>
      <w:bookmarkStart w:id="7" w:name="_Toc458679477"/>
      <w:r>
        <w:rPr>
          <w:rFonts w:hint="eastAsia"/>
          <w:rtl/>
        </w:rPr>
        <w:t>خوشه</w:t>
      </w:r>
      <w:r>
        <w:rPr>
          <w:rtl/>
        </w:rPr>
        <w:t xml:space="preserve"> انگور زهرآگين</w:t>
      </w:r>
      <w:bookmarkEnd w:id="7"/>
    </w:p>
    <w:p w:rsidR="00301953" w:rsidRDefault="00301953" w:rsidP="00301953">
      <w:pPr>
        <w:pStyle w:val="libNormal"/>
        <w:rPr>
          <w:rtl/>
        </w:rPr>
      </w:pPr>
    </w:p>
    <w:p w:rsidR="00301953" w:rsidRDefault="00301953" w:rsidP="00301953">
      <w:pPr>
        <w:pStyle w:val="libNormal"/>
        <w:rPr>
          <w:rtl/>
        </w:rPr>
      </w:pPr>
      <w:r>
        <w:rPr>
          <w:rFonts w:hint="eastAsia"/>
          <w:rtl/>
        </w:rPr>
        <w:t>مأمون</w:t>
      </w:r>
      <w:r>
        <w:rPr>
          <w:rtl/>
        </w:rPr>
        <w:t xml:space="preserve"> خليفه باغباني داشت كه باغ انگور او را رونق دادي، و گوش تاك‌ها را به خوش‌هاي انگور گوشواره‌هاي لعل نهادي، هميشه امام رضا </w:t>
      </w:r>
      <w:r w:rsidR="0068185B" w:rsidRPr="004829FF">
        <w:rPr>
          <w:rStyle w:val="libAlaemChar"/>
          <w:rtl/>
        </w:rPr>
        <w:t>عليه‌السلام</w:t>
      </w:r>
      <w:r w:rsidRPr="004829FF">
        <w:rPr>
          <w:rStyle w:val="libAlaemChar"/>
          <w:rtl/>
        </w:rPr>
        <w:t xml:space="preserve"> </w:t>
      </w:r>
      <w:r>
        <w:rPr>
          <w:rtl/>
        </w:rPr>
        <w:t>پيش باغبان رفته، زنهار و الف زنهار اين خوشه انگور كه در اين تاك است مفروش، و ثمن آن را مگير، كه نصيب من خواهد بود، و ا</w:t>
      </w:r>
      <w:r>
        <w:rPr>
          <w:rFonts w:hint="eastAsia"/>
          <w:rtl/>
        </w:rPr>
        <w:t>ز</w:t>
      </w:r>
      <w:r>
        <w:rPr>
          <w:rtl/>
        </w:rPr>
        <w:t xml:space="preserve"> آن جا مرا درجات خواهد فزود، كه بر او ظاهر بود كه در آن خوشه انگور زهر خواهند نهاد، و بخورد وي دهند كه آن باعث شهادت و ميوه‌ي پر حلاوت او</w:t>
      </w:r>
    </w:p>
    <w:p w:rsidR="00301953" w:rsidRDefault="00301953" w:rsidP="00301953">
      <w:pPr>
        <w:pStyle w:val="libNormal"/>
        <w:rPr>
          <w:rtl/>
        </w:rPr>
      </w:pPr>
      <w:r>
        <w:rPr>
          <w:rFonts w:hint="eastAsia"/>
          <w:rtl/>
        </w:rPr>
        <w:t>گردد،</w:t>
      </w:r>
      <w:r>
        <w:rPr>
          <w:rtl/>
        </w:rPr>
        <w:t xml:space="preserve"> و از آن تاك درجات عقبا و پايه‌ي اعلا حاصل نمايد، آخرالامر مأمون (عليه اللعنه) بدان انگور پر زهر ش به درجه شهادت رساند.</w:t>
      </w:r>
      <w:r w:rsidRPr="004829FF">
        <w:rPr>
          <w:rStyle w:val="libFootnotenumChar"/>
          <w:rtl/>
        </w:rPr>
        <w:t xml:space="preserve"> [6].</w:t>
      </w:r>
    </w:p>
    <w:tbl>
      <w:tblPr>
        <w:tblStyle w:val="TableGrid"/>
        <w:bidiVisual/>
        <w:tblW w:w="5000" w:type="pct"/>
        <w:tblLook w:val="01E0"/>
      </w:tblPr>
      <w:tblGrid>
        <w:gridCol w:w="3660"/>
        <w:gridCol w:w="270"/>
        <w:gridCol w:w="3657"/>
      </w:tblGrid>
      <w:tr w:rsidR="004829FF" w:rsidRPr="004829FF" w:rsidTr="00171C57">
        <w:trPr>
          <w:trHeight w:val="350"/>
        </w:trPr>
        <w:tc>
          <w:tcPr>
            <w:tcW w:w="4288" w:type="dxa"/>
            <w:shd w:val="clear" w:color="auto" w:fill="auto"/>
          </w:tcPr>
          <w:p w:rsidR="004829FF" w:rsidRPr="004829FF" w:rsidRDefault="004829FF" w:rsidP="00171C57">
            <w:pPr>
              <w:pStyle w:val="libPoem"/>
              <w:rPr>
                <w:sz w:val="28"/>
                <w:szCs w:val="28"/>
                <w:rtl/>
              </w:rPr>
            </w:pPr>
            <w:r w:rsidRPr="004829FF">
              <w:rPr>
                <w:rFonts w:hint="eastAsia"/>
                <w:sz w:val="28"/>
                <w:szCs w:val="28"/>
                <w:rtl/>
              </w:rPr>
              <w:t>انگور</w:t>
            </w:r>
            <w:r w:rsidRPr="004829FF">
              <w:rPr>
                <w:sz w:val="28"/>
                <w:szCs w:val="28"/>
                <w:rtl/>
              </w:rPr>
              <w:t xml:space="preserve"> زهر خورده چه دادي تو با امام</w:t>
            </w:r>
            <w:r w:rsidRPr="004829FF">
              <w:rPr>
                <w:rStyle w:val="libPoemTiniChar0"/>
                <w:sz w:val="28"/>
                <w:szCs w:val="28"/>
                <w:rtl/>
              </w:rPr>
              <w:br/>
              <w:t> </w:t>
            </w:r>
          </w:p>
        </w:tc>
        <w:tc>
          <w:tcPr>
            <w:tcW w:w="280" w:type="dxa"/>
            <w:shd w:val="clear" w:color="auto" w:fill="auto"/>
          </w:tcPr>
          <w:p w:rsidR="004829FF" w:rsidRPr="004829FF" w:rsidRDefault="004829FF" w:rsidP="00171C57">
            <w:pPr>
              <w:pStyle w:val="libPoem"/>
              <w:rPr>
                <w:sz w:val="28"/>
                <w:szCs w:val="28"/>
                <w:rtl/>
              </w:rPr>
            </w:pPr>
          </w:p>
        </w:tc>
        <w:tc>
          <w:tcPr>
            <w:tcW w:w="4288" w:type="dxa"/>
            <w:shd w:val="clear" w:color="auto" w:fill="auto"/>
          </w:tcPr>
          <w:p w:rsidR="004829FF" w:rsidRPr="004829FF" w:rsidRDefault="004829FF" w:rsidP="00171C57">
            <w:pPr>
              <w:pStyle w:val="libPoem"/>
              <w:rPr>
                <w:sz w:val="28"/>
                <w:szCs w:val="28"/>
                <w:rtl/>
              </w:rPr>
            </w:pPr>
            <w:r w:rsidRPr="004829FF">
              <w:rPr>
                <w:rFonts w:hint="eastAsia"/>
                <w:sz w:val="28"/>
                <w:szCs w:val="28"/>
                <w:rtl/>
              </w:rPr>
              <w:t>ميخانه</w:t>
            </w:r>
            <w:r w:rsidRPr="004829FF">
              <w:rPr>
                <w:sz w:val="28"/>
                <w:szCs w:val="28"/>
                <w:rtl/>
              </w:rPr>
              <w:t xml:space="preserve"> كعبه ساز و وضو از شراب كن</w:t>
            </w:r>
            <w:r w:rsidRPr="004829FF">
              <w:rPr>
                <w:rStyle w:val="libPoemTiniChar0"/>
                <w:sz w:val="28"/>
                <w:szCs w:val="28"/>
                <w:rtl/>
              </w:rPr>
              <w:br/>
              <w:t> </w:t>
            </w:r>
          </w:p>
        </w:tc>
      </w:tr>
    </w:tbl>
    <w:p w:rsidR="004829FF" w:rsidRDefault="004829FF" w:rsidP="00301953">
      <w:pPr>
        <w:pStyle w:val="libNormal"/>
      </w:pPr>
    </w:p>
    <w:p w:rsidR="00301953" w:rsidRDefault="00301953" w:rsidP="00301953">
      <w:pPr>
        <w:pStyle w:val="libNormal"/>
        <w:rPr>
          <w:rtl/>
        </w:rPr>
      </w:pPr>
    </w:p>
    <w:p w:rsidR="00301953" w:rsidRDefault="004829FF" w:rsidP="00301953">
      <w:pPr>
        <w:pStyle w:val="libNormal"/>
        <w:rPr>
          <w:rtl/>
        </w:rPr>
      </w:pPr>
      <w:r>
        <w:rPr>
          <w:rtl/>
        </w:rPr>
        <w:br w:type="page"/>
      </w:r>
    </w:p>
    <w:p w:rsidR="00301953" w:rsidRDefault="00301953" w:rsidP="00843A3A">
      <w:pPr>
        <w:pStyle w:val="Heading2"/>
        <w:rPr>
          <w:rtl/>
        </w:rPr>
      </w:pPr>
      <w:bookmarkStart w:id="8" w:name="_Toc458679478"/>
      <w:r>
        <w:rPr>
          <w:rFonts w:hint="eastAsia"/>
          <w:rtl/>
        </w:rPr>
        <w:t>نرم</w:t>
      </w:r>
      <w:r>
        <w:rPr>
          <w:rtl/>
        </w:rPr>
        <w:t xml:space="preserve"> گشتن بندهاي آهن</w:t>
      </w:r>
      <w:bookmarkEnd w:id="8"/>
    </w:p>
    <w:p w:rsidR="00301953" w:rsidRDefault="00301953" w:rsidP="00301953">
      <w:pPr>
        <w:pStyle w:val="libNormal"/>
        <w:rPr>
          <w:rtl/>
        </w:rPr>
      </w:pPr>
    </w:p>
    <w:p w:rsidR="00301953" w:rsidRDefault="00301953" w:rsidP="00301953">
      <w:pPr>
        <w:pStyle w:val="libNormal"/>
        <w:rPr>
          <w:rtl/>
        </w:rPr>
      </w:pPr>
      <w:r>
        <w:rPr>
          <w:rFonts w:hint="eastAsia"/>
          <w:rtl/>
        </w:rPr>
        <w:t>يكي</w:t>
      </w:r>
      <w:r>
        <w:rPr>
          <w:rtl/>
        </w:rPr>
        <w:t xml:space="preserve"> از محبان امام رضا </w:t>
      </w:r>
      <w:r w:rsidR="0068185B" w:rsidRPr="00843A3A">
        <w:rPr>
          <w:rStyle w:val="libAlaemChar"/>
          <w:rtl/>
        </w:rPr>
        <w:t>عليه‌السلام</w:t>
      </w:r>
      <w:r>
        <w:rPr>
          <w:rtl/>
        </w:rPr>
        <w:t xml:space="preserve"> را بعد از شهادت وي حبس نمودند، و زنجير گران بر گردن و پايش نهادند، و او را در خانه‌اي كه حبس نموده بودند آتش زدند، كه دايم مناقب امام گفتي، و درهاي مدح اولاد رسول سفتي، بعد از امر سوختن خانه چون آن فقير بي‌گناه از اين حال </w:t>
      </w:r>
      <w:r>
        <w:rPr>
          <w:rFonts w:hint="eastAsia"/>
          <w:rtl/>
        </w:rPr>
        <w:t>آگاه</w:t>
      </w:r>
      <w:r>
        <w:rPr>
          <w:rtl/>
        </w:rPr>
        <w:t xml:space="preserve"> شد مناجات نمود كه يا رب به حق آن امامي كه از انگور زهرآلود چهره به باغ شهادت گردآلود كرد، و به حق رضاي آن رضا كه به تقدير تو موافق گشته و به داغ دوري فرزندان و مفارقت جان راضي شد، مرا از اين بندن گران خلاصي ده، و آتش سوزان را به محبت اولاد خليل خود بر من گلستان كن، همان دم به كرم مجيب دعوة المضطرين (الدعاء) بندهاي آهن چون موم نرم گشت، و از آن آتش بلا به خاك جسم آب محبت زده، چون باد از آن ورطه خلاص شد كه به يك سر موي وي مضرت نرسيد.</w:t>
      </w:r>
      <w:r w:rsidRPr="00843A3A">
        <w:rPr>
          <w:rStyle w:val="libFootnotenumChar"/>
          <w:rtl/>
        </w:rPr>
        <w:t xml:space="preserve"> [7].</w:t>
      </w:r>
    </w:p>
    <w:p w:rsidR="00301953" w:rsidRDefault="00843A3A" w:rsidP="00301953">
      <w:pPr>
        <w:pStyle w:val="libNormal"/>
        <w:rPr>
          <w:rtl/>
        </w:rPr>
      </w:pPr>
      <w:r>
        <w:rPr>
          <w:rtl/>
        </w:rPr>
        <w:br w:type="page"/>
      </w:r>
    </w:p>
    <w:p w:rsidR="00301953" w:rsidRDefault="00301953" w:rsidP="00843A3A">
      <w:pPr>
        <w:pStyle w:val="Heading2"/>
        <w:rPr>
          <w:rtl/>
        </w:rPr>
      </w:pPr>
      <w:bookmarkStart w:id="9" w:name="_Toc458679479"/>
      <w:r>
        <w:rPr>
          <w:rFonts w:hint="eastAsia"/>
          <w:rtl/>
        </w:rPr>
        <w:t>اخلاق</w:t>
      </w:r>
      <w:r>
        <w:rPr>
          <w:rtl/>
        </w:rPr>
        <w:t xml:space="preserve"> امام</w:t>
      </w:r>
      <w:bookmarkEnd w:id="9"/>
    </w:p>
    <w:p w:rsidR="00301953" w:rsidRDefault="00301953" w:rsidP="00301953">
      <w:pPr>
        <w:pStyle w:val="libNormal"/>
        <w:rPr>
          <w:rtl/>
        </w:rPr>
      </w:pPr>
    </w:p>
    <w:p w:rsidR="00301953" w:rsidRDefault="00301953" w:rsidP="00301953">
      <w:pPr>
        <w:pStyle w:val="libNormal"/>
        <w:rPr>
          <w:rtl/>
        </w:rPr>
      </w:pPr>
      <w:r>
        <w:rPr>
          <w:rFonts w:hint="eastAsia"/>
          <w:rtl/>
        </w:rPr>
        <w:t>ابن</w:t>
      </w:r>
      <w:r>
        <w:rPr>
          <w:rtl/>
        </w:rPr>
        <w:t xml:space="preserve"> ابي‌الحديد معتزلي يكي از علماي بزرگ اهل سنت مي‌گويد:</w:t>
      </w:r>
    </w:p>
    <w:p w:rsidR="00301953" w:rsidRDefault="00301953" w:rsidP="00301953">
      <w:pPr>
        <w:pStyle w:val="libNormal"/>
        <w:rPr>
          <w:rtl/>
        </w:rPr>
      </w:pPr>
      <w:r>
        <w:rPr>
          <w:rFonts w:hint="eastAsia"/>
          <w:rtl/>
        </w:rPr>
        <w:t>علي</w:t>
      </w:r>
      <w:r>
        <w:rPr>
          <w:rtl/>
        </w:rPr>
        <w:t xml:space="preserve"> بن موسي الرضا </w:t>
      </w:r>
      <w:r w:rsidR="0068185B" w:rsidRPr="00843A3A">
        <w:rPr>
          <w:rStyle w:val="libAlaemChar"/>
          <w:rtl/>
        </w:rPr>
        <w:t>عليه‌السلام</w:t>
      </w:r>
      <w:r w:rsidRPr="00843A3A">
        <w:rPr>
          <w:rStyle w:val="libAlaemChar"/>
          <w:rtl/>
        </w:rPr>
        <w:t xml:space="preserve"> </w:t>
      </w:r>
      <w:r>
        <w:rPr>
          <w:rtl/>
        </w:rPr>
        <w:t xml:space="preserve">داناترين، باسخاوت ترين و بزرگوار ترين مردم از جهت اخلاق و رفتارهاي انساني بود. </w:t>
      </w:r>
      <w:r w:rsidRPr="00843A3A">
        <w:rPr>
          <w:rStyle w:val="libFootnotenumChar"/>
          <w:rtl/>
        </w:rPr>
        <w:t>[8].</w:t>
      </w:r>
    </w:p>
    <w:p w:rsidR="0093546B" w:rsidRDefault="00843A3A" w:rsidP="00301953">
      <w:pPr>
        <w:pStyle w:val="libNormal"/>
      </w:pPr>
      <w:r>
        <w:rPr>
          <w:rtl/>
        </w:rPr>
        <w:br w:type="page"/>
      </w:r>
    </w:p>
    <w:p w:rsidR="00301953" w:rsidRDefault="00301953" w:rsidP="0093546B">
      <w:pPr>
        <w:pStyle w:val="Heading2"/>
        <w:rPr>
          <w:rtl/>
        </w:rPr>
      </w:pPr>
      <w:bookmarkStart w:id="10" w:name="_Toc458679480"/>
      <w:r>
        <w:rPr>
          <w:rFonts w:hint="eastAsia"/>
          <w:rtl/>
        </w:rPr>
        <w:t>احترام</w:t>
      </w:r>
      <w:r>
        <w:rPr>
          <w:rtl/>
        </w:rPr>
        <w:t xml:space="preserve"> به مردم</w:t>
      </w:r>
      <w:bookmarkEnd w:id="10"/>
    </w:p>
    <w:p w:rsidR="00301953" w:rsidRDefault="00301953" w:rsidP="00301953">
      <w:pPr>
        <w:pStyle w:val="libNormal"/>
        <w:rPr>
          <w:rtl/>
        </w:rPr>
      </w:pPr>
    </w:p>
    <w:p w:rsidR="00301953" w:rsidRDefault="00301953" w:rsidP="00301953">
      <w:pPr>
        <w:pStyle w:val="libNormal"/>
        <w:rPr>
          <w:rtl/>
        </w:rPr>
      </w:pPr>
      <w:r>
        <w:rPr>
          <w:rFonts w:hint="eastAsia"/>
          <w:rtl/>
        </w:rPr>
        <w:t>ابراهيم</w:t>
      </w:r>
      <w:r>
        <w:rPr>
          <w:rtl/>
        </w:rPr>
        <w:t xml:space="preserve"> بن عباس مي‌گويد:</w:t>
      </w:r>
    </w:p>
    <w:p w:rsidR="00301953" w:rsidRDefault="00301953" w:rsidP="00301953">
      <w:pPr>
        <w:pStyle w:val="libNormal"/>
        <w:rPr>
          <w:rtl/>
        </w:rPr>
      </w:pPr>
      <w:r>
        <w:rPr>
          <w:rFonts w:hint="eastAsia"/>
          <w:rtl/>
        </w:rPr>
        <w:t>هرگز</w:t>
      </w:r>
      <w:r>
        <w:rPr>
          <w:rtl/>
        </w:rPr>
        <w:t xml:space="preserve"> نديدم كه امام رضا </w:t>
      </w:r>
      <w:r w:rsidR="0068185B" w:rsidRPr="0093546B">
        <w:rPr>
          <w:rStyle w:val="libAlaemChar"/>
          <w:rtl/>
        </w:rPr>
        <w:t>عليه‌السلام</w:t>
      </w:r>
      <w:r>
        <w:rPr>
          <w:rtl/>
        </w:rPr>
        <w:t xml:space="preserve"> با سخن خود كسي را برنجاند و سخن كسي را قطع كند، تا اينكه سخن خود را تمام بكند، و هرگز حاجت كسي را كه توان اداي آنرا داشت رد نمي‌كرد. </w:t>
      </w:r>
      <w:r w:rsidRPr="0093546B">
        <w:rPr>
          <w:rStyle w:val="libFootnotenumChar"/>
          <w:rtl/>
        </w:rPr>
        <w:t>[9].</w:t>
      </w:r>
    </w:p>
    <w:p w:rsidR="00301953" w:rsidRDefault="0093546B" w:rsidP="00301953">
      <w:pPr>
        <w:pStyle w:val="libNormal"/>
        <w:rPr>
          <w:rtl/>
        </w:rPr>
      </w:pPr>
      <w:r>
        <w:rPr>
          <w:rtl/>
        </w:rPr>
        <w:br w:type="page"/>
      </w:r>
    </w:p>
    <w:p w:rsidR="00301953" w:rsidRDefault="00301953" w:rsidP="0093546B">
      <w:pPr>
        <w:pStyle w:val="Heading2"/>
        <w:rPr>
          <w:rtl/>
        </w:rPr>
      </w:pPr>
      <w:bookmarkStart w:id="11" w:name="_Toc458679481"/>
      <w:r>
        <w:rPr>
          <w:rFonts w:hint="eastAsia"/>
          <w:rtl/>
        </w:rPr>
        <w:t>عبادت</w:t>
      </w:r>
      <w:r>
        <w:rPr>
          <w:rtl/>
        </w:rPr>
        <w:t xml:space="preserve"> امام رضا</w:t>
      </w:r>
      <w:bookmarkEnd w:id="11"/>
    </w:p>
    <w:p w:rsidR="00301953" w:rsidRDefault="00301953" w:rsidP="00301953">
      <w:pPr>
        <w:pStyle w:val="libNormal"/>
        <w:rPr>
          <w:rtl/>
        </w:rPr>
      </w:pPr>
    </w:p>
    <w:p w:rsidR="00301953" w:rsidRDefault="00301953" w:rsidP="0093546B">
      <w:pPr>
        <w:pStyle w:val="Heading2"/>
        <w:rPr>
          <w:rtl/>
        </w:rPr>
      </w:pPr>
      <w:bookmarkStart w:id="12" w:name="_Toc458679482"/>
      <w:r>
        <w:rPr>
          <w:rFonts w:hint="eastAsia"/>
          <w:rtl/>
        </w:rPr>
        <w:t>نماز</w:t>
      </w:r>
      <w:r>
        <w:rPr>
          <w:rtl/>
        </w:rPr>
        <w:t xml:space="preserve"> شب امام</w:t>
      </w:r>
      <w:bookmarkEnd w:id="12"/>
    </w:p>
    <w:p w:rsidR="00301953" w:rsidRDefault="00301953" w:rsidP="00301953">
      <w:pPr>
        <w:pStyle w:val="libNormal"/>
        <w:rPr>
          <w:rtl/>
        </w:rPr>
      </w:pPr>
    </w:p>
    <w:p w:rsidR="00301953" w:rsidRDefault="00301953" w:rsidP="00301953">
      <w:pPr>
        <w:pStyle w:val="libNormal"/>
        <w:rPr>
          <w:rtl/>
        </w:rPr>
      </w:pPr>
      <w:r>
        <w:rPr>
          <w:rFonts w:hint="eastAsia"/>
          <w:rtl/>
        </w:rPr>
        <w:t>رجاء</w:t>
      </w:r>
      <w:r>
        <w:rPr>
          <w:rtl/>
        </w:rPr>
        <w:t xml:space="preserve"> بي ابي ضحاك مي‌گويد:</w:t>
      </w:r>
    </w:p>
    <w:p w:rsidR="00301953" w:rsidRDefault="00301953" w:rsidP="00301953">
      <w:pPr>
        <w:pStyle w:val="libNormal"/>
        <w:rPr>
          <w:rtl/>
        </w:rPr>
      </w:pPr>
      <w:r>
        <w:rPr>
          <w:rFonts w:hint="eastAsia"/>
          <w:rtl/>
        </w:rPr>
        <w:t>امام</w:t>
      </w:r>
      <w:r>
        <w:rPr>
          <w:rtl/>
        </w:rPr>
        <w:t xml:space="preserve"> رضا </w:t>
      </w:r>
      <w:r w:rsidR="0068185B" w:rsidRPr="0093546B">
        <w:rPr>
          <w:rStyle w:val="libAlaemChar"/>
          <w:rtl/>
        </w:rPr>
        <w:t>عليه‌السلام</w:t>
      </w:r>
      <w:r>
        <w:rPr>
          <w:rtl/>
        </w:rPr>
        <w:t xml:space="preserve"> در سفر و حضر، نماز شب، شفع، وتر و دو ركعت [نافله] صبح را ترك نمي‌كرد.</w:t>
      </w:r>
      <w:r w:rsidRPr="0072228B">
        <w:rPr>
          <w:rStyle w:val="libFootnotenumChar"/>
          <w:rtl/>
        </w:rPr>
        <w:t xml:space="preserve"> [10].</w:t>
      </w:r>
    </w:p>
    <w:p w:rsidR="00301953" w:rsidRDefault="00301953" w:rsidP="0093546B">
      <w:pPr>
        <w:pStyle w:val="Heading2"/>
        <w:rPr>
          <w:rtl/>
        </w:rPr>
      </w:pPr>
      <w:bookmarkStart w:id="13" w:name="_Toc458679483"/>
      <w:r>
        <w:rPr>
          <w:rFonts w:hint="eastAsia"/>
          <w:rtl/>
        </w:rPr>
        <w:t>عبادت</w:t>
      </w:r>
      <w:r>
        <w:rPr>
          <w:rtl/>
        </w:rPr>
        <w:t xml:space="preserve"> امام در زندان</w:t>
      </w:r>
      <w:bookmarkEnd w:id="13"/>
    </w:p>
    <w:p w:rsidR="00301953" w:rsidRDefault="00301953" w:rsidP="00301953">
      <w:pPr>
        <w:pStyle w:val="libNormal"/>
        <w:rPr>
          <w:rtl/>
        </w:rPr>
      </w:pPr>
    </w:p>
    <w:p w:rsidR="00301953" w:rsidRDefault="00301953" w:rsidP="00301953">
      <w:pPr>
        <w:pStyle w:val="libNormal"/>
        <w:rPr>
          <w:rtl/>
        </w:rPr>
      </w:pPr>
      <w:r>
        <w:rPr>
          <w:rFonts w:hint="eastAsia"/>
          <w:rtl/>
        </w:rPr>
        <w:t>عبدالسلام</w:t>
      </w:r>
      <w:r>
        <w:rPr>
          <w:rtl/>
        </w:rPr>
        <w:t xml:space="preserve"> هراتي گويد:</w:t>
      </w:r>
    </w:p>
    <w:p w:rsidR="00301953" w:rsidRDefault="00301953" w:rsidP="00301953">
      <w:pPr>
        <w:pStyle w:val="libNormal"/>
        <w:rPr>
          <w:rtl/>
        </w:rPr>
      </w:pPr>
      <w:r>
        <w:rPr>
          <w:rFonts w:hint="eastAsia"/>
          <w:rtl/>
        </w:rPr>
        <w:t>به</w:t>
      </w:r>
      <w:r>
        <w:rPr>
          <w:rtl/>
        </w:rPr>
        <w:t xml:space="preserve"> در خانه‌اي كه امام رضا </w:t>
      </w:r>
      <w:r w:rsidR="0068185B" w:rsidRPr="0093546B">
        <w:rPr>
          <w:rStyle w:val="libAlaemChar"/>
          <w:rtl/>
        </w:rPr>
        <w:t>عليه‌السلام</w:t>
      </w:r>
      <w:r>
        <w:rPr>
          <w:rtl/>
        </w:rPr>
        <w:t xml:space="preserve"> را در شهر سرخس زنداني كرده بودند آمدم، و آن حضرت آنجا گرفتار بود، از زندانبان اجازه [ملاقات] خواستم، به من گفت: كه راهي بر او نداري، پرسيدم چرا؟ گفت: براي اينكه او بيشتر اوقات در روز و شب هزار ركعت نماز مي‌خواند</w:t>
      </w:r>
      <w:r w:rsidRPr="0093546B">
        <w:rPr>
          <w:rStyle w:val="libFootnotenumChar"/>
          <w:rtl/>
        </w:rPr>
        <w:t>. [11].</w:t>
      </w:r>
    </w:p>
    <w:p w:rsidR="00301953" w:rsidRDefault="0093546B" w:rsidP="00301953">
      <w:pPr>
        <w:pStyle w:val="libNormal"/>
        <w:rPr>
          <w:rtl/>
        </w:rPr>
      </w:pPr>
      <w:r>
        <w:rPr>
          <w:rtl/>
        </w:rPr>
        <w:br w:type="page"/>
      </w:r>
    </w:p>
    <w:p w:rsidR="00301953" w:rsidRDefault="00301953" w:rsidP="0093546B">
      <w:pPr>
        <w:pStyle w:val="Heading2"/>
        <w:rPr>
          <w:rtl/>
        </w:rPr>
      </w:pPr>
      <w:bookmarkStart w:id="14" w:name="_Toc458679484"/>
      <w:r>
        <w:rPr>
          <w:rFonts w:hint="eastAsia"/>
          <w:rtl/>
        </w:rPr>
        <w:t>طلب</w:t>
      </w:r>
      <w:r>
        <w:rPr>
          <w:rtl/>
        </w:rPr>
        <w:t xml:space="preserve"> بهشت</w:t>
      </w:r>
      <w:bookmarkEnd w:id="14"/>
    </w:p>
    <w:p w:rsidR="00301953" w:rsidRDefault="00301953" w:rsidP="00301953">
      <w:pPr>
        <w:pStyle w:val="libNormal"/>
        <w:rPr>
          <w:rtl/>
        </w:rPr>
      </w:pPr>
    </w:p>
    <w:p w:rsidR="00301953" w:rsidRDefault="00301953" w:rsidP="00301953">
      <w:pPr>
        <w:pStyle w:val="libNormal"/>
        <w:rPr>
          <w:rtl/>
        </w:rPr>
      </w:pPr>
      <w:r>
        <w:rPr>
          <w:rFonts w:hint="eastAsia"/>
          <w:rtl/>
        </w:rPr>
        <w:t>رجاء</w:t>
      </w:r>
      <w:r>
        <w:rPr>
          <w:rtl/>
        </w:rPr>
        <w:t xml:space="preserve"> بن ضحاك مي‌گويد:</w:t>
      </w:r>
    </w:p>
    <w:p w:rsidR="00301953" w:rsidRDefault="00301953" w:rsidP="00301953">
      <w:pPr>
        <w:pStyle w:val="libNormal"/>
        <w:rPr>
          <w:rtl/>
        </w:rPr>
      </w:pPr>
      <w:r>
        <w:rPr>
          <w:rFonts w:hint="eastAsia"/>
          <w:rtl/>
        </w:rPr>
        <w:t>امام</w:t>
      </w:r>
      <w:r>
        <w:rPr>
          <w:rtl/>
        </w:rPr>
        <w:t xml:space="preserve"> رضا </w:t>
      </w:r>
      <w:r w:rsidR="0068185B" w:rsidRPr="0093546B">
        <w:rPr>
          <w:rStyle w:val="libAlaemChar"/>
          <w:rtl/>
        </w:rPr>
        <w:t>عليه‌السلام</w:t>
      </w:r>
      <w:r w:rsidRPr="0093546B">
        <w:rPr>
          <w:rStyle w:val="libAlaemChar"/>
          <w:rtl/>
        </w:rPr>
        <w:t xml:space="preserve"> </w:t>
      </w:r>
      <w:r>
        <w:rPr>
          <w:rtl/>
        </w:rPr>
        <w:t>شبها در بستر خود بسيار قرآن تلاوت مي‌كرد، و چون به آيه‌هاي بهشت و دوزخ مي‌رسيد، مي‌گريست و بهشت را از درگاه خدا طلب مي‌كرد و از آتش دوزخ به خدا پناه مي‌برد.</w:t>
      </w:r>
    </w:p>
    <w:p w:rsidR="00301953" w:rsidRDefault="00301953" w:rsidP="0093546B">
      <w:pPr>
        <w:pStyle w:val="Heading2"/>
        <w:rPr>
          <w:rtl/>
        </w:rPr>
      </w:pPr>
      <w:bookmarkStart w:id="15" w:name="_Toc458679485"/>
      <w:r>
        <w:rPr>
          <w:rFonts w:hint="eastAsia"/>
          <w:rtl/>
        </w:rPr>
        <w:t>دعا</w:t>
      </w:r>
      <w:r>
        <w:rPr>
          <w:rtl/>
        </w:rPr>
        <w:t xml:space="preserve"> در تعقيب نمازهاي واجب</w:t>
      </w:r>
      <w:bookmarkEnd w:id="15"/>
    </w:p>
    <w:p w:rsidR="00301953" w:rsidRDefault="00301953" w:rsidP="00301953">
      <w:pPr>
        <w:pStyle w:val="libNormal"/>
        <w:rPr>
          <w:rtl/>
        </w:rPr>
      </w:pPr>
    </w:p>
    <w:p w:rsidR="00301953" w:rsidRDefault="00301953" w:rsidP="00301953">
      <w:pPr>
        <w:pStyle w:val="libNormal"/>
        <w:rPr>
          <w:rtl/>
        </w:rPr>
      </w:pPr>
      <w:r>
        <w:rPr>
          <w:rFonts w:hint="eastAsia"/>
          <w:rtl/>
        </w:rPr>
        <w:t>از</w:t>
      </w:r>
      <w:r>
        <w:rPr>
          <w:rtl/>
        </w:rPr>
        <w:t xml:space="preserve"> آن حضرت روايت شده كه فرمود: «براي طلب روزي بعد از هر نماز بگو:</w:t>
      </w:r>
    </w:p>
    <w:p w:rsidR="00301953" w:rsidRDefault="00301953" w:rsidP="00301953">
      <w:pPr>
        <w:pStyle w:val="libNormal"/>
        <w:rPr>
          <w:rtl/>
        </w:rPr>
      </w:pPr>
      <w:r>
        <w:rPr>
          <w:rFonts w:hint="eastAsia"/>
          <w:rtl/>
        </w:rPr>
        <w:t>«يا</w:t>
      </w:r>
      <w:r>
        <w:rPr>
          <w:rtl/>
        </w:rPr>
        <w:t xml:space="preserve"> من يملك حوائج السائلين، يا من لكل مسألة منك سمع حاضر و جواب عتيد، و لكل صامت منك علم باطن محيط.»</w:t>
      </w:r>
    </w:p>
    <w:p w:rsidR="0093546B" w:rsidRDefault="00301953" w:rsidP="00301953">
      <w:pPr>
        <w:pStyle w:val="libNormal"/>
        <w:rPr>
          <w:rtl/>
        </w:rPr>
      </w:pPr>
      <w:r>
        <w:rPr>
          <w:rFonts w:hint="eastAsia"/>
          <w:rtl/>
        </w:rPr>
        <w:t>«اي</w:t>
      </w:r>
      <w:r>
        <w:rPr>
          <w:rtl/>
        </w:rPr>
        <w:t xml:space="preserve"> كسي كه حوايج نيازمندان در اختيار اوست، اي كسي كه از طرف تو براي هر درخواست گوشي شنوا و پاسخي مهيا، و براي هر سكوت كننده‌اي آگاهي به باطن و احاطه به آن وجود دارد.»</w:t>
      </w:r>
    </w:p>
    <w:p w:rsidR="00301953" w:rsidRDefault="0093546B" w:rsidP="00301953">
      <w:pPr>
        <w:pStyle w:val="libNormal"/>
        <w:rPr>
          <w:rtl/>
        </w:rPr>
      </w:pPr>
      <w:r>
        <w:rPr>
          <w:rtl/>
        </w:rPr>
        <w:br w:type="page"/>
      </w:r>
    </w:p>
    <w:p w:rsidR="00301953" w:rsidRDefault="00301953" w:rsidP="0093546B">
      <w:pPr>
        <w:pStyle w:val="Heading2"/>
        <w:rPr>
          <w:rtl/>
        </w:rPr>
      </w:pPr>
      <w:bookmarkStart w:id="16" w:name="_Toc458679486"/>
      <w:r>
        <w:rPr>
          <w:rFonts w:hint="eastAsia"/>
          <w:rtl/>
        </w:rPr>
        <w:t>دعا</w:t>
      </w:r>
      <w:r>
        <w:rPr>
          <w:rtl/>
        </w:rPr>
        <w:t xml:space="preserve"> در سجده شكر</w:t>
      </w:r>
      <w:bookmarkEnd w:id="16"/>
    </w:p>
    <w:p w:rsidR="00301953" w:rsidRDefault="00301953" w:rsidP="00301953">
      <w:pPr>
        <w:pStyle w:val="libNormal"/>
        <w:rPr>
          <w:rtl/>
        </w:rPr>
      </w:pPr>
    </w:p>
    <w:p w:rsidR="00301953" w:rsidRDefault="00301953" w:rsidP="00301953">
      <w:pPr>
        <w:pStyle w:val="libNormal"/>
        <w:rPr>
          <w:rtl/>
        </w:rPr>
      </w:pPr>
      <w:r>
        <w:rPr>
          <w:rFonts w:hint="eastAsia"/>
          <w:rtl/>
        </w:rPr>
        <w:t>از</w:t>
      </w:r>
      <w:r>
        <w:rPr>
          <w:rtl/>
        </w:rPr>
        <w:t xml:space="preserve"> آن حضرت نقل است كه فرمود: «بعد از نماز واجب به جهت شكرگزاري بنده به سبب موفق شدن او از طرف خدا به انجام نماز واجب، سجده‌ي شكر انجام مي‌شود، و اما كمترين چيزي كه مي‌توان در اين سجده گفت آن است كه سه بار</w:t>
      </w:r>
    </w:p>
    <w:p w:rsidR="0093546B" w:rsidRDefault="00301953" w:rsidP="00301953">
      <w:pPr>
        <w:pStyle w:val="libNormal"/>
        <w:rPr>
          <w:rtl/>
        </w:rPr>
      </w:pPr>
      <w:r>
        <w:rPr>
          <w:rFonts w:hint="eastAsia"/>
          <w:rtl/>
        </w:rPr>
        <w:t>بگويد</w:t>
      </w:r>
      <w:r>
        <w:rPr>
          <w:rtl/>
        </w:rPr>
        <w:t>: شكرا لله، شكرا لله» سه مرتبه.</w:t>
      </w:r>
    </w:p>
    <w:p w:rsidR="00301953" w:rsidRDefault="0093546B" w:rsidP="00301953">
      <w:pPr>
        <w:pStyle w:val="libNormal"/>
        <w:rPr>
          <w:rtl/>
        </w:rPr>
      </w:pPr>
      <w:r>
        <w:rPr>
          <w:rtl/>
        </w:rPr>
        <w:br w:type="page"/>
      </w:r>
    </w:p>
    <w:p w:rsidR="00301953" w:rsidRDefault="00301953" w:rsidP="0093546B">
      <w:pPr>
        <w:pStyle w:val="Heading2"/>
        <w:rPr>
          <w:rtl/>
        </w:rPr>
      </w:pPr>
      <w:bookmarkStart w:id="17" w:name="_Toc458679487"/>
      <w:r>
        <w:rPr>
          <w:rFonts w:hint="eastAsia"/>
          <w:rtl/>
        </w:rPr>
        <w:t>دعا</w:t>
      </w:r>
      <w:r>
        <w:rPr>
          <w:rtl/>
        </w:rPr>
        <w:t xml:space="preserve"> براي تمامي بيماري‌ها</w:t>
      </w:r>
      <w:bookmarkEnd w:id="17"/>
    </w:p>
    <w:p w:rsidR="00301953" w:rsidRDefault="00301953" w:rsidP="00301953">
      <w:pPr>
        <w:pStyle w:val="libNormal"/>
        <w:rPr>
          <w:rtl/>
        </w:rPr>
      </w:pPr>
    </w:p>
    <w:p w:rsidR="00301953" w:rsidRDefault="00301953" w:rsidP="00301953">
      <w:pPr>
        <w:pStyle w:val="libNormal"/>
        <w:rPr>
          <w:rtl/>
        </w:rPr>
      </w:pPr>
      <w:r>
        <w:rPr>
          <w:rFonts w:hint="eastAsia"/>
          <w:rtl/>
        </w:rPr>
        <w:t>زكريا</w:t>
      </w:r>
      <w:r>
        <w:rPr>
          <w:rtl/>
        </w:rPr>
        <w:t xml:space="preserve"> بن آدم مقري كه خادم آن حضرت مي‌باشد گويد: روزي امام مرا صدا زد و فرمود: «بر تمامي بيماري‌ها بگو:</w:t>
      </w:r>
    </w:p>
    <w:p w:rsidR="00301953" w:rsidRDefault="00301953" w:rsidP="00301953">
      <w:pPr>
        <w:pStyle w:val="libNormal"/>
        <w:rPr>
          <w:rtl/>
        </w:rPr>
      </w:pPr>
      <w:r>
        <w:rPr>
          <w:rFonts w:hint="eastAsia"/>
          <w:rtl/>
        </w:rPr>
        <w:t>«يا</w:t>
      </w:r>
      <w:r>
        <w:rPr>
          <w:rtl/>
        </w:rPr>
        <w:t xml:space="preserve"> منزل الشفاء، و مذهب الداء، انزل علي وجعي الشفاء.»؛</w:t>
      </w:r>
    </w:p>
    <w:p w:rsidR="0093546B" w:rsidRDefault="00301953" w:rsidP="00301953">
      <w:pPr>
        <w:pStyle w:val="libNormal"/>
        <w:rPr>
          <w:rtl/>
        </w:rPr>
      </w:pPr>
      <w:r>
        <w:rPr>
          <w:rFonts w:hint="eastAsia"/>
          <w:rtl/>
        </w:rPr>
        <w:t>«اي</w:t>
      </w:r>
      <w:r>
        <w:rPr>
          <w:rtl/>
        </w:rPr>
        <w:t xml:space="preserve"> نازل كننده‌ي شفا، و اي بر طرف كننده‌ي درد، بر بيماريم شفا عنايت فرما.»</w:t>
      </w:r>
    </w:p>
    <w:p w:rsidR="00301953" w:rsidRDefault="0093546B" w:rsidP="00301953">
      <w:pPr>
        <w:pStyle w:val="libNormal"/>
        <w:rPr>
          <w:rtl/>
        </w:rPr>
      </w:pPr>
      <w:r>
        <w:rPr>
          <w:rtl/>
        </w:rPr>
        <w:br w:type="page"/>
      </w:r>
    </w:p>
    <w:p w:rsidR="00301953" w:rsidRDefault="00301953" w:rsidP="0093546B">
      <w:pPr>
        <w:pStyle w:val="Heading2"/>
        <w:rPr>
          <w:rtl/>
        </w:rPr>
      </w:pPr>
      <w:bookmarkStart w:id="18" w:name="_Toc458679488"/>
      <w:r>
        <w:rPr>
          <w:rFonts w:hint="eastAsia"/>
          <w:rtl/>
        </w:rPr>
        <w:t>كرامات</w:t>
      </w:r>
      <w:r>
        <w:rPr>
          <w:rtl/>
        </w:rPr>
        <w:t xml:space="preserve"> وضوي امام</w:t>
      </w:r>
      <w:bookmarkEnd w:id="18"/>
    </w:p>
    <w:p w:rsidR="00301953" w:rsidRDefault="00301953" w:rsidP="00301953">
      <w:pPr>
        <w:pStyle w:val="libNormal"/>
        <w:rPr>
          <w:rtl/>
        </w:rPr>
      </w:pPr>
    </w:p>
    <w:p w:rsidR="00301953" w:rsidRDefault="00301953" w:rsidP="00301953">
      <w:pPr>
        <w:pStyle w:val="libNormal"/>
        <w:rPr>
          <w:rtl/>
        </w:rPr>
      </w:pPr>
      <w:r>
        <w:rPr>
          <w:rFonts w:hint="eastAsia"/>
          <w:rtl/>
        </w:rPr>
        <w:t>حضرت</w:t>
      </w:r>
      <w:r>
        <w:rPr>
          <w:rtl/>
        </w:rPr>
        <w:t xml:space="preserve"> رضا </w:t>
      </w:r>
      <w:r w:rsidR="0068185B" w:rsidRPr="0093546B">
        <w:rPr>
          <w:rStyle w:val="libAlaemChar"/>
          <w:rtl/>
        </w:rPr>
        <w:t>عليه‌السلام</w:t>
      </w:r>
      <w:r w:rsidRPr="0093546B">
        <w:rPr>
          <w:rStyle w:val="libAlaemChar"/>
          <w:rtl/>
        </w:rPr>
        <w:t xml:space="preserve"> با</w:t>
      </w:r>
      <w:r>
        <w:rPr>
          <w:rtl/>
        </w:rPr>
        <w:t xml:space="preserve"> همراهان از نيشابور بيرون آمد و به سوي مرو حركت كرد، در مسير راه، به روستايي كه «ده سرخ» نام داشت رسيدند، شخصي عرض كرد: «اي پسر رسول خدا! وقت ظهر فرارسيده است.»</w:t>
      </w:r>
    </w:p>
    <w:p w:rsidR="00301953" w:rsidRDefault="00301953" w:rsidP="00301953">
      <w:pPr>
        <w:pStyle w:val="libNormal"/>
        <w:rPr>
          <w:rtl/>
        </w:rPr>
      </w:pPr>
      <w:r>
        <w:rPr>
          <w:rFonts w:hint="eastAsia"/>
          <w:rtl/>
        </w:rPr>
        <w:t>امام</w:t>
      </w:r>
      <w:r>
        <w:rPr>
          <w:rtl/>
        </w:rPr>
        <w:t xml:space="preserve"> رضا </w:t>
      </w:r>
      <w:r w:rsidR="0068185B" w:rsidRPr="0093546B">
        <w:rPr>
          <w:rStyle w:val="libAlaemChar"/>
          <w:rtl/>
        </w:rPr>
        <w:t>عليه‌السلام</w:t>
      </w:r>
      <w:r>
        <w:rPr>
          <w:rtl/>
        </w:rPr>
        <w:t xml:space="preserve"> همان دم از مركب پياده شد، براي وضو آب طلبيد، گفتند: همراه ما و در اينجا آب نيست. آن حضرت با دست مبارك خود خاك نقطه‌اي از زمين را رد كرد، ناگاه از همان جا چشمه‌ي آبي پيدا شد، حضرت و همراهان از آب آن وضو گرفتند، و اثر آن چشمه تا امروز با</w:t>
      </w:r>
      <w:r>
        <w:rPr>
          <w:rFonts w:hint="eastAsia"/>
          <w:rtl/>
        </w:rPr>
        <w:t>قي</w:t>
      </w:r>
      <w:r>
        <w:rPr>
          <w:rtl/>
        </w:rPr>
        <w:t xml:space="preserve"> است. </w:t>
      </w:r>
      <w:r w:rsidRPr="0093546B">
        <w:rPr>
          <w:rStyle w:val="libFootnotenumChar"/>
          <w:rtl/>
        </w:rPr>
        <w:t>[12].</w:t>
      </w:r>
    </w:p>
    <w:p w:rsidR="00301953" w:rsidRDefault="0093546B" w:rsidP="00301953">
      <w:pPr>
        <w:pStyle w:val="libNormal"/>
        <w:rPr>
          <w:rtl/>
        </w:rPr>
      </w:pPr>
      <w:r>
        <w:rPr>
          <w:rtl/>
        </w:rPr>
        <w:br w:type="page"/>
      </w:r>
    </w:p>
    <w:p w:rsidR="00301953" w:rsidRDefault="00301953" w:rsidP="0093546B">
      <w:pPr>
        <w:pStyle w:val="Heading2"/>
        <w:rPr>
          <w:rtl/>
        </w:rPr>
      </w:pPr>
      <w:bookmarkStart w:id="19" w:name="_Toc458679489"/>
      <w:r>
        <w:rPr>
          <w:rFonts w:hint="eastAsia"/>
          <w:rtl/>
        </w:rPr>
        <w:t>روزه‌ي</w:t>
      </w:r>
      <w:r>
        <w:rPr>
          <w:rtl/>
        </w:rPr>
        <w:t xml:space="preserve"> امام</w:t>
      </w:r>
      <w:bookmarkEnd w:id="19"/>
    </w:p>
    <w:p w:rsidR="00301953" w:rsidRDefault="00301953" w:rsidP="00301953">
      <w:pPr>
        <w:pStyle w:val="libNormal"/>
        <w:rPr>
          <w:rtl/>
        </w:rPr>
      </w:pPr>
    </w:p>
    <w:p w:rsidR="00301953" w:rsidRDefault="00301953" w:rsidP="00301953">
      <w:pPr>
        <w:pStyle w:val="libNormal"/>
        <w:rPr>
          <w:rtl/>
        </w:rPr>
      </w:pPr>
      <w:r>
        <w:rPr>
          <w:rFonts w:hint="eastAsia"/>
          <w:rtl/>
        </w:rPr>
        <w:t>ابراهيم</w:t>
      </w:r>
      <w:r>
        <w:rPr>
          <w:rtl/>
        </w:rPr>
        <w:t xml:space="preserve"> بن عباس در ضمن شرح حالات امام رضا </w:t>
      </w:r>
      <w:r w:rsidR="0068185B" w:rsidRPr="0093546B">
        <w:rPr>
          <w:rStyle w:val="libAlaemChar"/>
          <w:rtl/>
        </w:rPr>
        <w:t>عليه‌السلام</w:t>
      </w:r>
      <w:r>
        <w:rPr>
          <w:rtl/>
        </w:rPr>
        <w:t xml:space="preserve"> مي‌گويد:</w:t>
      </w:r>
    </w:p>
    <w:p w:rsidR="00301953" w:rsidRDefault="00301953" w:rsidP="00301953">
      <w:pPr>
        <w:pStyle w:val="libNormal"/>
        <w:rPr>
          <w:rtl/>
        </w:rPr>
      </w:pPr>
      <w:r>
        <w:rPr>
          <w:rFonts w:hint="eastAsia"/>
          <w:rtl/>
        </w:rPr>
        <w:t>اكثر</w:t>
      </w:r>
      <w:r>
        <w:rPr>
          <w:rtl/>
        </w:rPr>
        <w:t xml:space="preserve"> شبها از آغاز تا بامداد، به عبادت و مناجات با خدا اشتغال داشت، بسيار روزه مي‌گرفت، و روزه‌ي سه روز در هر ماه را ترك نمي‌كرد، و مي‌فرمود:</w:t>
      </w:r>
    </w:p>
    <w:p w:rsidR="00301953" w:rsidRDefault="00301953" w:rsidP="00301953">
      <w:pPr>
        <w:pStyle w:val="libNormal"/>
        <w:rPr>
          <w:rtl/>
        </w:rPr>
      </w:pPr>
      <w:r>
        <w:rPr>
          <w:rFonts w:hint="eastAsia"/>
          <w:rtl/>
        </w:rPr>
        <w:t>«سه</w:t>
      </w:r>
      <w:r>
        <w:rPr>
          <w:rtl/>
        </w:rPr>
        <w:t xml:space="preserve"> روز روزه گرفتن در هر ماه، معادل روزه گرفتن همه روزهاي سال به حساب مي‌آيد.» </w:t>
      </w:r>
      <w:r w:rsidRPr="0072228B">
        <w:rPr>
          <w:rStyle w:val="libFootnotenumChar"/>
          <w:rtl/>
        </w:rPr>
        <w:t>[13].</w:t>
      </w:r>
    </w:p>
    <w:p w:rsidR="00301953" w:rsidRDefault="00301953" w:rsidP="0093546B">
      <w:pPr>
        <w:pStyle w:val="Heading2"/>
        <w:rPr>
          <w:rtl/>
        </w:rPr>
      </w:pPr>
      <w:bookmarkStart w:id="20" w:name="_Toc458679490"/>
      <w:r>
        <w:rPr>
          <w:rFonts w:hint="eastAsia"/>
          <w:rtl/>
        </w:rPr>
        <w:t>ختم</w:t>
      </w:r>
      <w:r>
        <w:rPr>
          <w:rtl/>
        </w:rPr>
        <w:t xml:space="preserve"> قرآن</w:t>
      </w:r>
      <w:bookmarkEnd w:id="20"/>
    </w:p>
    <w:p w:rsidR="00301953" w:rsidRDefault="00301953" w:rsidP="00301953">
      <w:pPr>
        <w:pStyle w:val="libNormal"/>
        <w:rPr>
          <w:rtl/>
        </w:rPr>
      </w:pPr>
    </w:p>
    <w:p w:rsidR="00301953" w:rsidRDefault="00301953" w:rsidP="00301953">
      <w:pPr>
        <w:pStyle w:val="libNormal"/>
        <w:rPr>
          <w:rtl/>
        </w:rPr>
      </w:pPr>
      <w:r>
        <w:rPr>
          <w:rFonts w:hint="eastAsia"/>
          <w:rtl/>
        </w:rPr>
        <w:t>آن</w:t>
      </w:r>
      <w:r>
        <w:rPr>
          <w:rtl/>
        </w:rPr>
        <w:t xml:space="preserve"> حضرت در سه روز يك بار تمام قرآن را تلاوت مي‌كرد، و مي‌فرمود: «اگر خواسته باشم كه در كمتر از سه روز، قرآن را ختم كنم مي‌توانم؛ ولي هيچ آيه‌اي را نخواندم مگر اين كه در معني آن انديشيدم، و درباره‌ي اين كه آن آيه در چه موضوع و در چه وقت نازل شده فكر كردم، ا</w:t>
      </w:r>
      <w:r>
        <w:rPr>
          <w:rFonts w:hint="eastAsia"/>
          <w:rtl/>
        </w:rPr>
        <w:t>ز</w:t>
      </w:r>
      <w:r>
        <w:rPr>
          <w:rtl/>
        </w:rPr>
        <w:t xml:space="preserve"> اين رو هر سه روز، همه‌ي قرآن را تلاوت مي‌كنم.» </w:t>
      </w:r>
      <w:r w:rsidRPr="0093546B">
        <w:rPr>
          <w:rStyle w:val="libFootnotenumChar"/>
          <w:rtl/>
        </w:rPr>
        <w:t>[14]</w:t>
      </w:r>
      <w:r>
        <w:rPr>
          <w:rtl/>
        </w:rPr>
        <w:t>.</w:t>
      </w:r>
    </w:p>
    <w:p w:rsidR="00301953" w:rsidRDefault="0093546B" w:rsidP="0093546B">
      <w:pPr>
        <w:pStyle w:val="Heading2"/>
        <w:rPr>
          <w:rtl/>
        </w:rPr>
      </w:pPr>
      <w:r>
        <w:rPr>
          <w:rtl/>
        </w:rPr>
        <w:br w:type="page"/>
      </w:r>
      <w:bookmarkStart w:id="21" w:name="_Toc458679491"/>
      <w:r w:rsidR="00301953">
        <w:rPr>
          <w:rFonts w:hint="eastAsia"/>
          <w:rtl/>
        </w:rPr>
        <w:lastRenderedPageBreak/>
        <w:t>احتجاجات</w:t>
      </w:r>
      <w:r w:rsidR="00301953">
        <w:rPr>
          <w:rtl/>
        </w:rPr>
        <w:t xml:space="preserve"> حضرت امام رضا</w:t>
      </w:r>
      <w:bookmarkEnd w:id="21"/>
    </w:p>
    <w:p w:rsidR="00301953" w:rsidRDefault="00301953" w:rsidP="00301953">
      <w:pPr>
        <w:pStyle w:val="libNormal"/>
        <w:rPr>
          <w:rtl/>
        </w:rPr>
      </w:pPr>
    </w:p>
    <w:p w:rsidR="00301953" w:rsidRDefault="00301953" w:rsidP="0093546B">
      <w:pPr>
        <w:pStyle w:val="Heading2"/>
        <w:rPr>
          <w:rtl/>
        </w:rPr>
      </w:pPr>
      <w:bookmarkStart w:id="22" w:name="_Toc458679492"/>
      <w:r>
        <w:rPr>
          <w:rFonts w:hint="eastAsia"/>
          <w:rtl/>
        </w:rPr>
        <w:t>حكمت</w:t>
      </w:r>
      <w:r>
        <w:rPr>
          <w:rtl/>
        </w:rPr>
        <w:t xml:space="preserve"> احكام الهي</w:t>
      </w:r>
      <w:bookmarkEnd w:id="22"/>
    </w:p>
    <w:p w:rsidR="00301953" w:rsidRDefault="00301953" w:rsidP="00301953">
      <w:pPr>
        <w:pStyle w:val="libNormal"/>
        <w:rPr>
          <w:rtl/>
        </w:rPr>
      </w:pPr>
    </w:p>
    <w:p w:rsidR="00301953" w:rsidRDefault="00301953" w:rsidP="0093546B">
      <w:pPr>
        <w:pStyle w:val="libNormal"/>
        <w:rPr>
          <w:rtl/>
        </w:rPr>
      </w:pPr>
      <w:r>
        <w:rPr>
          <w:rFonts w:hint="eastAsia"/>
          <w:rtl/>
        </w:rPr>
        <w:t>امام</w:t>
      </w:r>
      <w:r>
        <w:rPr>
          <w:rtl/>
        </w:rPr>
        <w:t xml:space="preserve"> علي بن موسي الرضا </w:t>
      </w:r>
      <w:r w:rsidR="0068185B" w:rsidRPr="0093546B">
        <w:rPr>
          <w:rStyle w:val="libAlaemChar"/>
          <w:rtl/>
        </w:rPr>
        <w:t>عليه‌السلام</w:t>
      </w:r>
      <w:r w:rsidRPr="0093546B">
        <w:rPr>
          <w:rStyle w:val="libAlaemChar"/>
          <w:rtl/>
        </w:rPr>
        <w:t xml:space="preserve"> </w:t>
      </w:r>
      <w:r>
        <w:rPr>
          <w:rtl/>
        </w:rPr>
        <w:t>در پاسخ به پرسش‌هاي محمد بن سنان، چنين نوشت كه: خداي تعالي قتل نفس را به جهت آن كه اگر حلال مي‌گشت تباهي مردمان و نابودي و فساد تد</w:t>
      </w:r>
      <w:r w:rsidR="0093546B">
        <w:rPr>
          <w:rFonts w:hint="cs"/>
          <w:rtl/>
          <w:lang w:bidi="fa-IR"/>
        </w:rPr>
        <w:t>ب</w:t>
      </w:r>
      <w:r>
        <w:rPr>
          <w:rtl/>
        </w:rPr>
        <w:t>ير آنان را موجب مي‌شد، حرام فرمود.</w:t>
      </w:r>
    </w:p>
    <w:p w:rsidR="00301953" w:rsidRDefault="00301953" w:rsidP="00301953">
      <w:pPr>
        <w:pStyle w:val="libNormal"/>
        <w:rPr>
          <w:rtl/>
        </w:rPr>
      </w:pPr>
      <w:r>
        <w:rPr>
          <w:rFonts w:hint="eastAsia"/>
          <w:rtl/>
        </w:rPr>
        <w:t>و</w:t>
      </w:r>
      <w:r>
        <w:rPr>
          <w:rtl/>
        </w:rPr>
        <w:t xml:space="preserve"> خداي تعالي عقوق والدين را حرام فرمود؛ چرا كه در آن، ناسپاسي خداي تعالي و والدين و كفر نعمت است و ابطال شكر و كمي و انقطاع نسل. از آن روزي كه در عقوق والدين، ارج ننهادن به والدين و حق ناشناسي و قطع ارحام نهفته و نتيجه‌اش آن است كه والدين به سبب آن كه فرزن</w:t>
      </w:r>
      <w:r>
        <w:rPr>
          <w:rFonts w:hint="eastAsia"/>
          <w:rtl/>
        </w:rPr>
        <w:t>د</w:t>
      </w:r>
      <w:r>
        <w:rPr>
          <w:rtl/>
        </w:rPr>
        <w:t xml:space="preserve"> از احسان بدانان خودداري مي‌نمايد، از داشتن فرزند و تربيت آن اجتناب ورزيد.</w:t>
      </w:r>
    </w:p>
    <w:p w:rsidR="00301953" w:rsidRDefault="00301953" w:rsidP="00301953">
      <w:pPr>
        <w:pStyle w:val="libNormal"/>
        <w:rPr>
          <w:rtl/>
        </w:rPr>
      </w:pPr>
      <w:r>
        <w:rPr>
          <w:rFonts w:hint="eastAsia"/>
          <w:rtl/>
        </w:rPr>
        <w:t>و</w:t>
      </w:r>
      <w:r>
        <w:rPr>
          <w:rtl/>
        </w:rPr>
        <w:t xml:space="preserve"> خداوند، زنا را حرام فرموده به دليل فسادي كه در آن</w:t>
      </w:r>
    </w:p>
    <w:p w:rsidR="00301953" w:rsidRDefault="00301953" w:rsidP="00301953">
      <w:pPr>
        <w:pStyle w:val="libNormal"/>
        <w:rPr>
          <w:rtl/>
        </w:rPr>
      </w:pPr>
      <w:r>
        <w:rPr>
          <w:rFonts w:hint="eastAsia"/>
          <w:rtl/>
        </w:rPr>
        <w:t>است</w:t>
      </w:r>
      <w:r>
        <w:rPr>
          <w:rtl/>
        </w:rPr>
        <w:t xml:space="preserve"> و موجب قتل نفس و از ميان رفتن نسب‌ها مي‌شود و ترك تربيت كودكان و فساد ميراث ها و مفاسدي ديگر از اين قبيل.</w:t>
      </w:r>
    </w:p>
    <w:p w:rsidR="00301953" w:rsidRDefault="00301953" w:rsidP="00301953">
      <w:pPr>
        <w:pStyle w:val="libNormal"/>
        <w:rPr>
          <w:rtl/>
        </w:rPr>
      </w:pPr>
      <w:r>
        <w:rPr>
          <w:rFonts w:hint="eastAsia"/>
          <w:rtl/>
        </w:rPr>
        <w:t>و</w:t>
      </w:r>
      <w:r>
        <w:rPr>
          <w:rtl/>
        </w:rPr>
        <w:t xml:space="preserve"> خداوند عزوجل تهمت به زنان شوهردار را حرام فرمود؛ زيرا باعث فساد نسب‌ها مي‌شود و نفي ولد و تباهي ميراث ها و ترك تربيت كودكان و از ميان رفتن معروف و گناهان كبيره‌اي كه در آن است و علل ديگري كه موجب فساد مردمان است.</w:t>
      </w:r>
    </w:p>
    <w:p w:rsidR="00301953" w:rsidRDefault="00301953" w:rsidP="00301953">
      <w:pPr>
        <w:pStyle w:val="libNormal"/>
        <w:rPr>
          <w:rtl/>
        </w:rPr>
      </w:pPr>
      <w:r>
        <w:rPr>
          <w:rFonts w:hint="eastAsia"/>
          <w:rtl/>
        </w:rPr>
        <w:t>و</w:t>
      </w:r>
      <w:r>
        <w:rPr>
          <w:rtl/>
        </w:rPr>
        <w:t xml:space="preserve"> خداوند خوردن مال يتيم را كه از روي ظلم و به ناحق باشد، حرام فرمود به علل بسياري كه فساد در پي دارد: اول آن كه چون كسي به ناحق مال يتيم را </w:t>
      </w:r>
      <w:r>
        <w:rPr>
          <w:rtl/>
        </w:rPr>
        <w:lastRenderedPageBreak/>
        <w:t>بخورد، در واقع در قتل او شركت جسته است؛ زيرا يتيم به خود متكي و بي‌نياز نيست و كسي هم كه چون والدينش امورش را برعهده گيرد، موجود نيست. پس چون كسي مال او را بخورد، مانند اين است كه او را كشته است و به فقر و بي چيزي كشانده است. علاوه بر اين خداوند اين عمل را حرام كرده و برايش مجازات تعيين فرموده كه مي‌فرمايد: «كساني كه مي‌ترسند كودكان ناتوانان از آنها باقي مانده، زيردست م</w:t>
      </w:r>
      <w:r>
        <w:rPr>
          <w:rFonts w:hint="eastAsia"/>
          <w:rtl/>
        </w:rPr>
        <w:t>ردم</w:t>
      </w:r>
      <w:r>
        <w:rPr>
          <w:rtl/>
        </w:rPr>
        <w:t xml:space="preserve"> شوند؛ پس بايد از خدا بترسند و سخن به اصلاح و درستي گويند و راه عدالت پويند.» و نيز ابوجعفر </w:t>
      </w:r>
      <w:r w:rsidR="0068185B" w:rsidRPr="0093546B">
        <w:rPr>
          <w:rStyle w:val="libAlaemChar"/>
          <w:rtl/>
        </w:rPr>
        <w:t>عليه‌السلام</w:t>
      </w:r>
      <w:r>
        <w:rPr>
          <w:rtl/>
        </w:rPr>
        <w:t xml:space="preserve"> فرمود: «خداوند خوردن مال يتيم را دو عقوبت مقدر فرمود: عقوبتي در دنيا و عقوبتي ديگر در آخرت.»</w:t>
      </w:r>
    </w:p>
    <w:p w:rsidR="00301953" w:rsidRDefault="00301953" w:rsidP="00301953">
      <w:pPr>
        <w:pStyle w:val="libNormal"/>
        <w:rPr>
          <w:rtl/>
        </w:rPr>
      </w:pPr>
      <w:r>
        <w:rPr>
          <w:rFonts w:hint="eastAsia"/>
          <w:rtl/>
        </w:rPr>
        <w:t>پس</w:t>
      </w:r>
      <w:r>
        <w:rPr>
          <w:rtl/>
        </w:rPr>
        <w:t xml:space="preserve"> در تحريم مال يتيم، بقاي يتيم و استقلالش مر خودش را باشد و آيندگان از آنچه بدو رسيده سالم مانند؛ از آن روي كه</w:t>
      </w:r>
    </w:p>
    <w:p w:rsidR="00301953" w:rsidRDefault="00301953" w:rsidP="00301953">
      <w:pPr>
        <w:pStyle w:val="libNormal"/>
        <w:rPr>
          <w:rtl/>
        </w:rPr>
      </w:pPr>
      <w:r>
        <w:rPr>
          <w:rFonts w:hint="eastAsia"/>
          <w:rtl/>
        </w:rPr>
        <w:t>خداوند</w:t>
      </w:r>
      <w:r>
        <w:rPr>
          <w:rtl/>
        </w:rPr>
        <w:t xml:space="preserve"> عزوجل بر خوردن مال او عقوبت مقرر فرموده است، و علاوه بر اين، خوردن مال يتيم سبب مي‌شود كه چون او به سني رسد كه ستمي را كه بر او شده دريابد، به انتقام برخواهد خاست و كينه و عداوت و دشمني حاكم گردد و در نتيجه، به نابودي و تباهي رسند.</w:t>
      </w:r>
    </w:p>
    <w:p w:rsidR="00301953" w:rsidRDefault="00301953" w:rsidP="0093546B">
      <w:pPr>
        <w:pStyle w:val="libNormal"/>
        <w:rPr>
          <w:rtl/>
        </w:rPr>
      </w:pPr>
      <w:r>
        <w:rPr>
          <w:rFonts w:hint="eastAsia"/>
          <w:rtl/>
        </w:rPr>
        <w:t>و</w:t>
      </w:r>
      <w:r>
        <w:rPr>
          <w:rtl/>
        </w:rPr>
        <w:t xml:space="preserve"> خداوند، فرار از جهاد را حرام فرمود؛ زيرا به واسطه‌اش دين سست مي‌شود و پيامبر </w:t>
      </w:r>
      <w:r w:rsidR="0093546B" w:rsidRPr="0093546B">
        <w:rPr>
          <w:rStyle w:val="libAlaemChar"/>
          <w:rFonts w:eastAsiaTheme="minorHAnsi"/>
          <w:rtl/>
        </w:rPr>
        <w:t>صلى‌الله‌عليه‌وآله‌وسلم</w:t>
      </w:r>
      <w:r w:rsidR="0093546B">
        <w:rPr>
          <w:rtl/>
        </w:rPr>
        <w:t xml:space="preserve"> </w:t>
      </w:r>
      <w:r>
        <w:rPr>
          <w:rtl/>
        </w:rPr>
        <w:t xml:space="preserve">و امامان عادل </w:t>
      </w:r>
      <w:r w:rsidRPr="0093546B">
        <w:rPr>
          <w:rStyle w:val="libAlaemChar"/>
          <w:rtl/>
        </w:rPr>
        <w:t>عليهم‌السلام</w:t>
      </w:r>
      <w:r>
        <w:rPr>
          <w:rtl/>
        </w:rPr>
        <w:t xml:space="preserve"> كوچك شمرده مي‌شوند و ياري آنان عليه دشمنان ترك مي‌گردد، ديگر اين كه دشمنان كه دعوت پيامبران و امامان به اقرار بر ربوبيت و اظهار عد</w:t>
      </w:r>
      <w:r>
        <w:rPr>
          <w:rFonts w:hint="eastAsia"/>
          <w:rtl/>
        </w:rPr>
        <w:t>ل</w:t>
      </w:r>
      <w:r>
        <w:rPr>
          <w:rtl/>
        </w:rPr>
        <w:t xml:space="preserve"> و ترك ستم و از ميان برداشتن فساد را رد نموده‌اند، به عقوبت نمي‌رسند، و نيز دشمن بر مسلمانان جري مي‌شود و قتل و غارت و ابطال حق خداي تعالي و فسادهاي ديگر لازم مي‌آيد. و خداوند متعال، تعرب بعد از هجرت را حرام فرمود؛ چه در آن، رجوع از دين و ياري </w:t>
      </w:r>
      <w:r>
        <w:rPr>
          <w:rtl/>
        </w:rPr>
        <w:lastRenderedPageBreak/>
        <w:t xml:space="preserve">نكردن انبيا و حجج الهي - عليهم افضل الصلوات - است كه اين تباهي و فساد در خود دارد و ابطال و پايمال شدن حق هر ذي حقي را، نه آن كه علت حرمت، سكونت در باديه باشد، و از اين رو، چنانچه كسي به دين رهنمايي شود و بدان معرفت يابد، بر او جايز نيست كه با اهل جهل و ناداني زندگي </w:t>
      </w:r>
      <w:r>
        <w:rPr>
          <w:rFonts w:hint="eastAsia"/>
          <w:rtl/>
        </w:rPr>
        <w:t>كند</w:t>
      </w:r>
      <w:r>
        <w:rPr>
          <w:rtl/>
        </w:rPr>
        <w:t xml:space="preserve"> در حالي كه ترس [بي‌ايماني] بر او مي‌رود؛ زيرا او از اين خطر ايمن نيست كه معرفت و علم خويش [به دين] را ترك كند و با اهل جهل در بي‌ايماني بماند.</w:t>
      </w:r>
    </w:p>
    <w:p w:rsidR="00301953" w:rsidRDefault="00301953" w:rsidP="00301953">
      <w:pPr>
        <w:pStyle w:val="libNormal"/>
        <w:rPr>
          <w:rtl/>
        </w:rPr>
      </w:pPr>
      <w:r>
        <w:rPr>
          <w:rFonts w:hint="eastAsia"/>
          <w:rtl/>
        </w:rPr>
        <w:t>و</w:t>
      </w:r>
      <w:r>
        <w:rPr>
          <w:rtl/>
        </w:rPr>
        <w:t xml:space="preserve"> سبب حرمت ربا، نهي خداي تعالي و فسادي است كه در اموال پديد مي‌آيد؛ زيرا چون انسان، درهمي را به دو درهم بخرد، بهاي اين درهم، درهمي بيش نيست و مابقي باطل است. پس خريد و فروش ربا در هر حالي بر خريدار و فروشنده، پليد و ناپسند است. از اين رو، خداي تعالي ربا را به جهت فسادي كه از اموال پديد مي‌آورد بر بندگان ممنوع ساخت؛ همچنان كه ممنوع ساخته است كه اموال شخص سفيه را تا زماني كه بهبود نيافته بدو بدهند؛ چه خوف آن مي‌رود كه آن را تباه كند. پس اين است علت آن كه خداوند تعالي، ربا و فروختن درهمي به دو درهم را حرام فرم</w:t>
      </w:r>
      <w:r>
        <w:rPr>
          <w:rFonts w:hint="eastAsia"/>
          <w:rtl/>
        </w:rPr>
        <w:t>وده</w:t>
      </w:r>
      <w:r>
        <w:rPr>
          <w:rtl/>
        </w:rPr>
        <w:t xml:space="preserve"> است.</w:t>
      </w:r>
    </w:p>
    <w:p w:rsidR="00301953" w:rsidRDefault="00301953" w:rsidP="00301953">
      <w:pPr>
        <w:pStyle w:val="libNormal"/>
        <w:rPr>
          <w:rtl/>
        </w:rPr>
      </w:pPr>
      <w:r>
        <w:rPr>
          <w:rFonts w:hint="eastAsia"/>
          <w:rtl/>
        </w:rPr>
        <w:t>و</w:t>
      </w:r>
      <w:r>
        <w:rPr>
          <w:rtl/>
        </w:rPr>
        <w:t xml:space="preserve"> سبب تحريم ربا پس از بينه، كوچك شمردن حرام محرم است كه ارتكاب اين عمل پس از بيان، و تحريم خداوند تعالي، گناهي بزرگ باشد و اين عمل را سبب جز كوچك شمردن حرام محرم نيست و كوچك شمردن همان و دخول در كفر نيز همان.</w:t>
      </w:r>
    </w:p>
    <w:p w:rsidR="00301953" w:rsidRDefault="00301953" w:rsidP="00301953">
      <w:pPr>
        <w:pStyle w:val="libNormal"/>
        <w:rPr>
          <w:rtl/>
        </w:rPr>
      </w:pPr>
      <w:r>
        <w:rPr>
          <w:rFonts w:hint="eastAsia"/>
          <w:rtl/>
        </w:rPr>
        <w:t>و</w:t>
      </w:r>
      <w:r>
        <w:rPr>
          <w:rtl/>
        </w:rPr>
        <w:t xml:space="preserve"> سبب تحريم ربا در نسيه، از ميان رفتن معروف و تلف شدن اموال و مشتاق گشتن مردم به سود و ترك قرض [الحسنه] و صنعت هاي معروف است و فساد و ظلم و تباهي اموال كه در آن است</w:t>
      </w:r>
      <w:r w:rsidRPr="0093546B">
        <w:rPr>
          <w:rStyle w:val="libFootnotenumChar"/>
          <w:rtl/>
        </w:rPr>
        <w:t>. [15].</w:t>
      </w:r>
    </w:p>
    <w:p w:rsidR="00301953" w:rsidRDefault="0093546B" w:rsidP="00301953">
      <w:pPr>
        <w:pStyle w:val="libNormal"/>
        <w:rPr>
          <w:rtl/>
        </w:rPr>
      </w:pPr>
      <w:r>
        <w:rPr>
          <w:rtl/>
        </w:rPr>
        <w:br w:type="page"/>
      </w:r>
    </w:p>
    <w:p w:rsidR="00301953" w:rsidRDefault="00301953" w:rsidP="0093546B">
      <w:pPr>
        <w:pStyle w:val="Heading2"/>
        <w:rPr>
          <w:rtl/>
        </w:rPr>
      </w:pPr>
      <w:bookmarkStart w:id="23" w:name="_Toc458679493"/>
      <w:r>
        <w:rPr>
          <w:rFonts w:hint="eastAsia"/>
          <w:rtl/>
        </w:rPr>
        <w:t>نور</w:t>
      </w:r>
      <w:r>
        <w:rPr>
          <w:rtl/>
        </w:rPr>
        <w:t xml:space="preserve"> آسمان و زمين</w:t>
      </w:r>
      <w:bookmarkEnd w:id="23"/>
    </w:p>
    <w:p w:rsidR="00301953" w:rsidRDefault="00301953" w:rsidP="00301953">
      <w:pPr>
        <w:pStyle w:val="libNormal"/>
        <w:rPr>
          <w:rtl/>
        </w:rPr>
      </w:pPr>
    </w:p>
    <w:p w:rsidR="00301953" w:rsidRDefault="00301953" w:rsidP="00301953">
      <w:pPr>
        <w:pStyle w:val="libNormal"/>
        <w:rPr>
          <w:rtl/>
        </w:rPr>
      </w:pPr>
      <w:r>
        <w:rPr>
          <w:rFonts w:hint="eastAsia"/>
          <w:rtl/>
        </w:rPr>
        <w:t>شيخ</w:t>
      </w:r>
      <w:r>
        <w:rPr>
          <w:rtl/>
        </w:rPr>
        <w:t xml:space="preserve"> صدوق در تفسير آيه‌ي </w:t>
      </w:r>
      <w:r w:rsidRPr="0093546B">
        <w:rPr>
          <w:rStyle w:val="libAieChar"/>
          <w:rtl/>
        </w:rPr>
        <w:t xml:space="preserve">«الله نور السموات والارض» </w:t>
      </w:r>
      <w:r>
        <w:rPr>
          <w:rtl/>
        </w:rPr>
        <w:t xml:space="preserve">از عباس بن هلال نقل كرده است كه: از امام رضا </w:t>
      </w:r>
      <w:r w:rsidR="0068185B" w:rsidRPr="0093546B">
        <w:rPr>
          <w:rStyle w:val="libAlaemChar"/>
          <w:rtl/>
        </w:rPr>
        <w:t>عليه‌السلام</w:t>
      </w:r>
      <w:r>
        <w:rPr>
          <w:rtl/>
        </w:rPr>
        <w:t xml:space="preserve"> درباره‌ي اين آيه پرسيدم ايشان فرمود: «يعني هدايت كننده‌ي اهل آسمان و زمين».</w:t>
      </w:r>
    </w:p>
    <w:p w:rsidR="00301953" w:rsidRDefault="00301953" w:rsidP="00301953">
      <w:pPr>
        <w:pStyle w:val="libNormal"/>
        <w:rPr>
          <w:rtl/>
        </w:rPr>
      </w:pPr>
      <w:r>
        <w:rPr>
          <w:rFonts w:hint="eastAsia"/>
          <w:rtl/>
        </w:rPr>
        <w:t>و</w:t>
      </w:r>
      <w:r>
        <w:rPr>
          <w:rtl/>
        </w:rPr>
        <w:t xml:space="preserve"> در روايت برقي آمده است: «كساني را كه در آسمان و زمينند، هدايت مي‌كند.»</w:t>
      </w:r>
    </w:p>
    <w:p w:rsidR="00A90F7B" w:rsidRDefault="00301953" w:rsidP="00301953">
      <w:pPr>
        <w:pStyle w:val="libNormal"/>
        <w:rPr>
          <w:rStyle w:val="libFootnotenumChar"/>
          <w:rtl/>
        </w:rPr>
      </w:pPr>
      <w:r>
        <w:rPr>
          <w:rFonts w:hint="eastAsia"/>
          <w:rtl/>
        </w:rPr>
        <w:t>اين</w:t>
      </w:r>
      <w:r>
        <w:rPr>
          <w:rtl/>
        </w:rPr>
        <w:t xml:space="preserve"> بدان سبب است كه هر كس به سوي حقيقتي، هدايت يافته است، در واقع با نور وجود هدايت شده است و اگر نور نبود، تاريكي‌ها غالب مي‌شد. پس نور، يعني وجودي كه هدايت كننده است. و اين تصديق سخن ولي الله اعظم است كه نور را به هادي تفسير نمود. </w:t>
      </w:r>
      <w:r w:rsidRPr="00A90F7B">
        <w:rPr>
          <w:rStyle w:val="libFootnotenumChar"/>
          <w:rtl/>
        </w:rPr>
        <w:t>[16].</w:t>
      </w:r>
    </w:p>
    <w:p w:rsidR="00301953" w:rsidRDefault="00A90F7B" w:rsidP="00301953">
      <w:pPr>
        <w:pStyle w:val="libNormal"/>
        <w:rPr>
          <w:rtl/>
        </w:rPr>
      </w:pPr>
      <w:r>
        <w:rPr>
          <w:rStyle w:val="libFootnotenumChar"/>
          <w:rtl/>
        </w:rPr>
        <w:br w:type="page"/>
      </w:r>
    </w:p>
    <w:p w:rsidR="00301953" w:rsidRDefault="00301953" w:rsidP="00A90F7B">
      <w:pPr>
        <w:pStyle w:val="Heading2"/>
        <w:rPr>
          <w:rtl/>
        </w:rPr>
      </w:pPr>
      <w:bookmarkStart w:id="24" w:name="_Toc458679494"/>
      <w:r>
        <w:rPr>
          <w:rFonts w:hint="eastAsia"/>
          <w:rtl/>
        </w:rPr>
        <w:t>اكمال</w:t>
      </w:r>
      <w:r>
        <w:rPr>
          <w:rtl/>
        </w:rPr>
        <w:t xml:space="preserve"> دين در لحظه وفات رسول</w:t>
      </w:r>
      <w:bookmarkEnd w:id="24"/>
    </w:p>
    <w:p w:rsidR="00301953" w:rsidRDefault="00301953" w:rsidP="00301953">
      <w:pPr>
        <w:pStyle w:val="libNormal"/>
        <w:rPr>
          <w:rtl/>
        </w:rPr>
      </w:pPr>
    </w:p>
    <w:p w:rsidR="00301953" w:rsidRDefault="00301953" w:rsidP="00301953">
      <w:pPr>
        <w:pStyle w:val="libNormal"/>
        <w:rPr>
          <w:rtl/>
        </w:rPr>
      </w:pPr>
      <w:r>
        <w:rPr>
          <w:rFonts w:hint="eastAsia"/>
          <w:rtl/>
        </w:rPr>
        <w:t>عبدالعزيز</w:t>
      </w:r>
      <w:r>
        <w:rPr>
          <w:rtl/>
        </w:rPr>
        <w:t xml:space="preserve"> مسلم مي‌گويد: «در يكي از روزهايي كه در مرو خدمت حضرت رضا </w:t>
      </w:r>
      <w:r w:rsidR="0068185B" w:rsidRPr="00A90F7B">
        <w:rPr>
          <w:rStyle w:val="libAlaemChar"/>
          <w:rtl/>
        </w:rPr>
        <w:t>عليه‌السلام</w:t>
      </w:r>
      <w:r>
        <w:rPr>
          <w:rtl/>
        </w:rPr>
        <w:t xml:space="preserve"> بوديم، جمعه‌اي در مسجد جامع اجتماع كرديم. در اين بين از امامت و كثرت اختلاف مردم در اين موضوع سخن به ميان آمد.</w:t>
      </w:r>
    </w:p>
    <w:p w:rsidR="00301953" w:rsidRDefault="00301953" w:rsidP="00301953">
      <w:pPr>
        <w:pStyle w:val="libNormal"/>
        <w:rPr>
          <w:rtl/>
        </w:rPr>
      </w:pPr>
      <w:r>
        <w:rPr>
          <w:rFonts w:hint="eastAsia"/>
          <w:rtl/>
        </w:rPr>
        <w:t>خدمت</w:t>
      </w:r>
      <w:r>
        <w:rPr>
          <w:rtl/>
        </w:rPr>
        <w:t xml:space="preserve"> امام </w:t>
      </w:r>
      <w:r w:rsidR="0068185B" w:rsidRPr="00A90F7B">
        <w:rPr>
          <w:rStyle w:val="libAlaemChar"/>
          <w:rtl/>
        </w:rPr>
        <w:t>عليه‌السلام</w:t>
      </w:r>
      <w:r w:rsidRPr="00A90F7B">
        <w:rPr>
          <w:rStyle w:val="libAlaemChar"/>
          <w:rtl/>
        </w:rPr>
        <w:t xml:space="preserve"> </w:t>
      </w:r>
      <w:r>
        <w:rPr>
          <w:rtl/>
        </w:rPr>
        <w:t xml:space="preserve">رسيدم و از مباحثات مردم، با وي گفتگو كردم. امام رضا </w:t>
      </w:r>
      <w:r w:rsidR="0068185B" w:rsidRPr="00A90F7B">
        <w:rPr>
          <w:rStyle w:val="libAlaemChar"/>
          <w:rtl/>
        </w:rPr>
        <w:t>عليه‌السلام</w:t>
      </w:r>
      <w:r>
        <w:rPr>
          <w:rtl/>
        </w:rPr>
        <w:t xml:space="preserve"> تبسمي كرد و فرمود: «اي عبدالعزيز! اين قوم، نادانند و در آراء و نظريه‌ها، مكر و فريب و خدعه خورده و غافل گشته‌اند.</w:t>
      </w:r>
    </w:p>
    <w:p w:rsidR="00301953" w:rsidRDefault="00301953" w:rsidP="00301953">
      <w:pPr>
        <w:pStyle w:val="libNormal"/>
        <w:rPr>
          <w:rtl/>
        </w:rPr>
      </w:pPr>
      <w:r>
        <w:rPr>
          <w:rFonts w:hint="eastAsia"/>
          <w:rtl/>
        </w:rPr>
        <w:t>خداوند</w:t>
      </w:r>
      <w:r>
        <w:rPr>
          <w:rtl/>
        </w:rPr>
        <w:t xml:space="preserve"> متعال، پيامبر خود را هنگامي قبض روح كرد كه دينش را كامل گردانيده و قرآن را كه در آن بيان هر چيزي و حلال و حرام و حدود و احكام و آنچه مردم بدان نياز دارند، به طور كامل هست نازل فرمود.</w:t>
      </w:r>
    </w:p>
    <w:p w:rsidR="00301953" w:rsidRDefault="00301953" w:rsidP="00A90F7B">
      <w:pPr>
        <w:pStyle w:val="libNormal"/>
        <w:rPr>
          <w:rtl/>
        </w:rPr>
      </w:pPr>
      <w:r>
        <w:rPr>
          <w:rFonts w:hint="eastAsia"/>
          <w:rtl/>
        </w:rPr>
        <w:t>و</w:t>
      </w:r>
      <w:r>
        <w:rPr>
          <w:rtl/>
        </w:rPr>
        <w:t xml:space="preserve"> آن خداوند متعال مي‌فرمايد: </w:t>
      </w:r>
      <w:r w:rsidRPr="00A90F7B">
        <w:rPr>
          <w:rStyle w:val="libAieChar"/>
          <w:rtl/>
        </w:rPr>
        <w:t>«ما فرطنا في الكتاب من شي ء.»</w:t>
      </w:r>
      <w:r w:rsidRPr="00A90F7B">
        <w:rPr>
          <w:rStyle w:val="libFootnotenumChar"/>
          <w:rtl/>
        </w:rPr>
        <w:t xml:space="preserve"> [17] </w:t>
      </w:r>
      <w:r>
        <w:rPr>
          <w:rtl/>
        </w:rPr>
        <w:t xml:space="preserve">در حجةالوداع، كه روزهاي آخر عمر پيامبر </w:t>
      </w:r>
      <w:r w:rsidR="00A90F7B" w:rsidRPr="00A90F7B">
        <w:rPr>
          <w:rStyle w:val="libAlaemChar"/>
          <w:rFonts w:eastAsiaTheme="minorHAnsi"/>
          <w:rtl/>
        </w:rPr>
        <w:t>صلى‌الله‌عليه‌وآله‌وسلم</w:t>
      </w:r>
      <w:r>
        <w:rPr>
          <w:rtl/>
        </w:rPr>
        <w:t xml:space="preserve"> است، پروردگار متعال آيه شريفه </w:t>
      </w:r>
      <w:r w:rsidRPr="00A90F7B">
        <w:rPr>
          <w:rStyle w:val="libAieChar"/>
          <w:rtl/>
        </w:rPr>
        <w:t>«اليوم اكملت لكم دينكم و اتممت عليكم نعمتي و رضيت لكم الاسلام دينا»</w:t>
      </w:r>
      <w:r>
        <w:rPr>
          <w:rtl/>
        </w:rPr>
        <w:t xml:space="preserve"> </w:t>
      </w:r>
      <w:r w:rsidRPr="00A90F7B">
        <w:rPr>
          <w:rStyle w:val="libFootnotenumChar"/>
          <w:rtl/>
        </w:rPr>
        <w:t>[18]</w:t>
      </w:r>
      <w:r>
        <w:rPr>
          <w:rtl/>
        </w:rPr>
        <w:t xml:space="preserve"> را نازل فرمود و نعمت خود را تم</w:t>
      </w:r>
      <w:r>
        <w:rPr>
          <w:rFonts w:hint="eastAsia"/>
          <w:rtl/>
        </w:rPr>
        <w:t>ام</w:t>
      </w:r>
      <w:r>
        <w:rPr>
          <w:rtl/>
        </w:rPr>
        <w:t xml:space="preserve"> كرد.</w:t>
      </w:r>
    </w:p>
    <w:p w:rsidR="00301953" w:rsidRDefault="00301953" w:rsidP="00A90F7B">
      <w:pPr>
        <w:pStyle w:val="libNormal"/>
        <w:rPr>
          <w:rtl/>
        </w:rPr>
      </w:pPr>
      <w:r>
        <w:rPr>
          <w:rFonts w:hint="eastAsia"/>
          <w:rtl/>
        </w:rPr>
        <w:t>امر</w:t>
      </w:r>
      <w:r>
        <w:rPr>
          <w:rtl/>
        </w:rPr>
        <w:t xml:space="preserve"> امامت، اتمام دين است كه دين به وسيله آن كامل گردد. حضرت رسول </w:t>
      </w:r>
      <w:r w:rsidR="00A90F7B" w:rsidRPr="00A90F7B">
        <w:rPr>
          <w:rStyle w:val="libAlaemChar"/>
          <w:rFonts w:eastAsiaTheme="minorHAnsi"/>
          <w:rtl/>
        </w:rPr>
        <w:t>صلى‌الله‌عليه‌وآله‌وسلم</w:t>
      </w:r>
      <w:r w:rsidR="00A90F7B">
        <w:rPr>
          <w:rtl/>
        </w:rPr>
        <w:t xml:space="preserve"> </w:t>
      </w:r>
      <w:r>
        <w:rPr>
          <w:rtl/>
        </w:rPr>
        <w:t>قبل از اين كه از جهان خاكي رخت بربندد، معالم دينش را براي مردم بيان فرمود و راهش را نشان داد و خود به قصد خداوند، آنان را ترك كرد.</w:t>
      </w:r>
    </w:p>
    <w:p w:rsidR="00301953" w:rsidRDefault="00301953" w:rsidP="00A90F7B">
      <w:pPr>
        <w:pStyle w:val="libNormal"/>
        <w:rPr>
          <w:rtl/>
        </w:rPr>
      </w:pPr>
      <w:r>
        <w:rPr>
          <w:rFonts w:hint="eastAsia"/>
          <w:rtl/>
        </w:rPr>
        <w:t>آن</w:t>
      </w:r>
      <w:r>
        <w:rPr>
          <w:rtl/>
        </w:rPr>
        <w:t xml:space="preserve"> حضرت </w:t>
      </w:r>
      <w:r w:rsidR="00A90F7B" w:rsidRPr="00A90F7B">
        <w:rPr>
          <w:rStyle w:val="libAlaemChar"/>
          <w:rFonts w:eastAsiaTheme="minorHAnsi"/>
          <w:rtl/>
        </w:rPr>
        <w:t>صلى‌الله‌عليه‌وآله‌وسلم</w:t>
      </w:r>
      <w:r w:rsidR="00A90F7B">
        <w:rPr>
          <w:rtl/>
        </w:rPr>
        <w:t xml:space="preserve"> </w:t>
      </w:r>
      <w:r>
        <w:rPr>
          <w:rtl/>
        </w:rPr>
        <w:t xml:space="preserve">، علي بن ابي‌طالب </w:t>
      </w:r>
      <w:r w:rsidR="0068185B" w:rsidRPr="00A90F7B">
        <w:rPr>
          <w:rStyle w:val="libAlaemChar"/>
          <w:rtl/>
        </w:rPr>
        <w:t>عليه‌السلام</w:t>
      </w:r>
      <w:r>
        <w:rPr>
          <w:rtl/>
        </w:rPr>
        <w:t xml:space="preserve"> را براي مسلمانان پيشوا و راهنما قرار داد و هر چه را كه بدان نياز داشتند بر ايشان بيان فرمود. هر كس گمان كند كه خداوند، دين خود را كامل نكرده است، كتاب خداوند را انكار نموده و هر </w:t>
      </w:r>
      <w:r>
        <w:rPr>
          <w:rtl/>
        </w:rPr>
        <w:lastRenderedPageBreak/>
        <w:t xml:space="preserve">كس كتاب خدا را انكار </w:t>
      </w:r>
      <w:r>
        <w:rPr>
          <w:rFonts w:hint="eastAsia"/>
          <w:rtl/>
        </w:rPr>
        <w:t>كند،</w:t>
      </w:r>
      <w:r>
        <w:rPr>
          <w:rtl/>
        </w:rPr>
        <w:t xml:space="preserve"> كافر است. آيا اين مردم، قدر امام را و موقعيت او را در ميان امت دانند تا در مورد انتخابش اختيار داشته باشند؟</w:t>
      </w:r>
    </w:p>
    <w:p w:rsidR="00301953" w:rsidRDefault="00301953" w:rsidP="00301953">
      <w:pPr>
        <w:pStyle w:val="libNormal"/>
        <w:rPr>
          <w:rtl/>
        </w:rPr>
      </w:pPr>
      <w:r>
        <w:rPr>
          <w:rFonts w:hint="eastAsia"/>
          <w:rtl/>
        </w:rPr>
        <w:t>امامت</w:t>
      </w:r>
      <w:r>
        <w:rPr>
          <w:rtl/>
        </w:rPr>
        <w:t xml:space="preserve"> به اندازه‌اي مقامش بلند و جايگاهش رفيع و باطنش عميق است كه عقول مردم، كنه و حقيقت آن را درك نكند و با رأي نظر خود نتوانند آن را به ادراك آورند، و يا با اختيار و انتخاب خود، امامي را برگزينند.</w:t>
      </w:r>
    </w:p>
    <w:p w:rsidR="00301953" w:rsidRDefault="00301953" w:rsidP="00301953">
      <w:pPr>
        <w:pStyle w:val="libNormal"/>
        <w:rPr>
          <w:rtl/>
        </w:rPr>
      </w:pPr>
      <w:r>
        <w:rPr>
          <w:rFonts w:hint="eastAsia"/>
          <w:rtl/>
        </w:rPr>
        <w:t>امامت،</w:t>
      </w:r>
      <w:r>
        <w:rPr>
          <w:rtl/>
        </w:rPr>
        <w:t xml:space="preserve"> مقامي است كه ابراهيم خليل </w:t>
      </w:r>
      <w:r w:rsidR="0068185B" w:rsidRPr="00A90F7B">
        <w:rPr>
          <w:rStyle w:val="libAlaemChar"/>
          <w:rtl/>
        </w:rPr>
        <w:t>عليه‌السلام</w:t>
      </w:r>
      <w:r w:rsidRPr="00A90F7B">
        <w:rPr>
          <w:rStyle w:val="libAlaemChar"/>
          <w:rtl/>
        </w:rPr>
        <w:t xml:space="preserve"> </w:t>
      </w:r>
      <w:r>
        <w:rPr>
          <w:rtl/>
        </w:rPr>
        <w:t>از طرف خداوند بدان رسيد، و اين مقامي بود كه پس از نبوت و خلت به آن حضرت تفويض شد.</w:t>
      </w:r>
    </w:p>
    <w:p w:rsidR="00301953" w:rsidRDefault="00301953" w:rsidP="00301953">
      <w:pPr>
        <w:pStyle w:val="libNormal"/>
        <w:rPr>
          <w:rtl/>
        </w:rPr>
      </w:pPr>
      <w:r>
        <w:rPr>
          <w:rFonts w:hint="eastAsia"/>
          <w:rtl/>
        </w:rPr>
        <w:t>مقام</w:t>
      </w:r>
      <w:r>
        <w:rPr>
          <w:rtl/>
        </w:rPr>
        <w:t xml:space="preserve"> امامت، سومين مقام ابراهيم </w:t>
      </w:r>
      <w:r w:rsidR="0068185B" w:rsidRPr="00A90F7B">
        <w:rPr>
          <w:rStyle w:val="libAlaemChar"/>
          <w:rtl/>
        </w:rPr>
        <w:t>عليه‌السلام</w:t>
      </w:r>
      <w:r w:rsidRPr="00A90F7B">
        <w:rPr>
          <w:rStyle w:val="libAlaemChar"/>
          <w:rtl/>
        </w:rPr>
        <w:t xml:space="preserve"> </w:t>
      </w:r>
      <w:r>
        <w:rPr>
          <w:rtl/>
        </w:rPr>
        <w:t xml:space="preserve">بود، از طرف پروردگار به وي تفويض شد و اين خود، فضيلتي بود كه ابراهيم </w:t>
      </w:r>
      <w:r w:rsidR="0068185B" w:rsidRPr="00A90F7B">
        <w:rPr>
          <w:rStyle w:val="libAlaemChar"/>
          <w:rtl/>
        </w:rPr>
        <w:t>عليه‌السلام</w:t>
      </w:r>
      <w:r>
        <w:rPr>
          <w:rtl/>
        </w:rPr>
        <w:t xml:space="preserve"> بدان مشرف گرديد.</w:t>
      </w:r>
    </w:p>
    <w:p w:rsidR="00301953" w:rsidRDefault="00301953" w:rsidP="00301953">
      <w:pPr>
        <w:pStyle w:val="libNormal"/>
        <w:rPr>
          <w:rtl/>
        </w:rPr>
      </w:pPr>
      <w:r>
        <w:rPr>
          <w:rFonts w:hint="eastAsia"/>
          <w:rtl/>
        </w:rPr>
        <w:t>خداوند</w:t>
      </w:r>
      <w:r>
        <w:rPr>
          <w:rtl/>
        </w:rPr>
        <w:t xml:space="preserve"> متعال فرمود: </w:t>
      </w:r>
      <w:r w:rsidRPr="00A90F7B">
        <w:rPr>
          <w:rStyle w:val="libAieChar"/>
          <w:rtl/>
        </w:rPr>
        <w:t>«اني جاعلك للناس اماما»</w:t>
      </w:r>
      <w:r w:rsidRPr="00A90F7B">
        <w:rPr>
          <w:rStyle w:val="libFootnotenumChar"/>
          <w:rtl/>
        </w:rPr>
        <w:t xml:space="preserve"> [19] </w:t>
      </w:r>
      <w:r>
        <w:rPr>
          <w:rtl/>
        </w:rPr>
        <w:t xml:space="preserve">و ابراهيم </w:t>
      </w:r>
      <w:r w:rsidR="0068185B" w:rsidRPr="00A90F7B">
        <w:rPr>
          <w:rStyle w:val="libAlaemChar"/>
          <w:rtl/>
        </w:rPr>
        <w:t>عليه‌السلام</w:t>
      </w:r>
      <w:r>
        <w:rPr>
          <w:rtl/>
        </w:rPr>
        <w:t xml:space="preserve"> از روي خوشحالي پرسيد: </w:t>
      </w:r>
      <w:r w:rsidRPr="00A90F7B">
        <w:rPr>
          <w:rStyle w:val="libAieChar"/>
          <w:rtl/>
        </w:rPr>
        <w:t>«و من ذريتي؟»</w:t>
      </w:r>
    </w:p>
    <w:p w:rsidR="00301953" w:rsidRDefault="00301953" w:rsidP="00301953">
      <w:pPr>
        <w:pStyle w:val="libNormal"/>
        <w:rPr>
          <w:rtl/>
        </w:rPr>
      </w:pPr>
      <w:r>
        <w:rPr>
          <w:rFonts w:hint="eastAsia"/>
          <w:rtl/>
        </w:rPr>
        <w:t>و</w:t>
      </w:r>
      <w:r>
        <w:rPr>
          <w:rtl/>
        </w:rPr>
        <w:t xml:space="preserve"> خداوند در پاسخ فرمود</w:t>
      </w:r>
      <w:r w:rsidRPr="00A90F7B">
        <w:rPr>
          <w:rStyle w:val="libAieChar"/>
          <w:rtl/>
        </w:rPr>
        <w:t>: «لا ينال عهدي للظالمين.»</w:t>
      </w:r>
    </w:p>
    <w:p w:rsidR="00301953" w:rsidRDefault="00301953" w:rsidP="00301953">
      <w:pPr>
        <w:pStyle w:val="libNormal"/>
        <w:rPr>
          <w:rtl/>
        </w:rPr>
      </w:pPr>
      <w:r>
        <w:rPr>
          <w:rFonts w:hint="eastAsia"/>
          <w:rtl/>
        </w:rPr>
        <w:t>اين</w:t>
      </w:r>
      <w:r>
        <w:rPr>
          <w:rtl/>
        </w:rPr>
        <w:t xml:space="preserve"> آيه شريفه، امامت ستمكاران را تا روز قيامت باطل و آن را در برگزيدگان منحصر فرموده است پس از آن، خداوند متعال امامت را گرامي داشت و آن را در ذريه ابراهيم </w:t>
      </w:r>
      <w:r w:rsidR="0068185B" w:rsidRPr="00A90F7B">
        <w:rPr>
          <w:rStyle w:val="libAlaemChar"/>
          <w:rtl/>
        </w:rPr>
        <w:t>عليه‌السلام</w:t>
      </w:r>
      <w:r>
        <w:rPr>
          <w:rtl/>
        </w:rPr>
        <w:t xml:space="preserve"> كه پاك و برگزيده بود قرار داد. پس، فرمود: </w:t>
      </w:r>
      <w:r w:rsidRPr="00A90F7B">
        <w:rPr>
          <w:rStyle w:val="libAieChar"/>
          <w:rtl/>
        </w:rPr>
        <w:t>«و وهبنا له اسحاق و يعقوب نافلة و كلا جعلنا صا</w:t>
      </w:r>
      <w:r w:rsidRPr="00A90F7B">
        <w:rPr>
          <w:rStyle w:val="libAieChar"/>
          <w:rFonts w:hint="eastAsia"/>
          <w:rtl/>
        </w:rPr>
        <w:t>لحين</w:t>
      </w:r>
      <w:r w:rsidRPr="00A90F7B">
        <w:rPr>
          <w:rStyle w:val="libFootnotenumChar"/>
          <w:rtl/>
        </w:rPr>
        <w:t xml:space="preserve"> [20]</w:t>
      </w:r>
      <w:r>
        <w:rPr>
          <w:rtl/>
        </w:rPr>
        <w:t xml:space="preserve"> </w:t>
      </w:r>
      <w:r w:rsidRPr="00A90F7B">
        <w:rPr>
          <w:rStyle w:val="libAieChar"/>
          <w:rtl/>
        </w:rPr>
        <w:t>و جعلناهم ائمة يهدون بأمرنا و أوحينا اليهم فعل الخيرات و اقام الصلوة و ايتاء الزكوة و كانوا لنا عابدين؛</w:t>
      </w:r>
      <w:r>
        <w:rPr>
          <w:rtl/>
        </w:rPr>
        <w:t xml:space="preserve"> نزديكترين مردم به ابراهيم كساني هستند كه از او</w:t>
      </w:r>
    </w:p>
    <w:p w:rsidR="00301953" w:rsidRDefault="00301953" w:rsidP="00301953">
      <w:pPr>
        <w:pStyle w:val="libNormal"/>
        <w:rPr>
          <w:rtl/>
        </w:rPr>
      </w:pPr>
      <w:r>
        <w:rPr>
          <w:rFonts w:hint="eastAsia"/>
          <w:rtl/>
        </w:rPr>
        <w:t>پيروي</w:t>
      </w:r>
      <w:r>
        <w:rPr>
          <w:rtl/>
        </w:rPr>
        <w:t xml:space="preserve"> كنند و اين پيامبر و امتش كه اهل ايمانند، و خدا ولي مؤمنان است» (آل عمران، 68)</w:t>
      </w:r>
    </w:p>
    <w:p w:rsidR="00301953" w:rsidRDefault="00301953" w:rsidP="00A90F7B">
      <w:pPr>
        <w:pStyle w:val="libNormal"/>
        <w:rPr>
          <w:rtl/>
        </w:rPr>
      </w:pPr>
      <w:r>
        <w:rPr>
          <w:rFonts w:hint="eastAsia"/>
          <w:rtl/>
        </w:rPr>
        <w:t>مقام</w:t>
      </w:r>
      <w:r>
        <w:rPr>
          <w:rtl/>
        </w:rPr>
        <w:t xml:space="preserve"> امامت در ذريه آن حضرت باقي ماند و اين مقام را از يكديگر به ارث بردند تا نوبت به رسول اكرم </w:t>
      </w:r>
      <w:r w:rsidR="00A90F7B" w:rsidRPr="00A90F7B">
        <w:rPr>
          <w:rStyle w:val="libAlaemChar"/>
          <w:rFonts w:eastAsiaTheme="minorHAnsi"/>
          <w:rtl/>
        </w:rPr>
        <w:t>صلى‌الله‌عليه‌وآله‌وسلم</w:t>
      </w:r>
      <w:r w:rsidR="00A90F7B">
        <w:rPr>
          <w:rtl/>
        </w:rPr>
        <w:t xml:space="preserve"> </w:t>
      </w:r>
      <w:r>
        <w:rPr>
          <w:rtl/>
        </w:rPr>
        <w:t xml:space="preserve">رسيد. خداوند متعال در اين باره فرمايد: </w:t>
      </w:r>
      <w:r w:rsidRPr="00A90F7B">
        <w:rPr>
          <w:rStyle w:val="libAieChar"/>
          <w:rtl/>
        </w:rPr>
        <w:t>«ان اولي الناس بابراهيم للذين اتبعوه و هذا النبي و الذين آمنوا و الله ولي المؤمنين»</w:t>
      </w:r>
      <w:r>
        <w:rPr>
          <w:rtl/>
        </w:rPr>
        <w:t xml:space="preserve"> </w:t>
      </w:r>
      <w:r w:rsidRPr="00A90F7B">
        <w:rPr>
          <w:rStyle w:val="libFootnotenumChar"/>
          <w:rtl/>
        </w:rPr>
        <w:t>[21].</w:t>
      </w:r>
    </w:p>
    <w:p w:rsidR="00301953" w:rsidRDefault="00301953" w:rsidP="00A90F7B">
      <w:pPr>
        <w:pStyle w:val="libNormal"/>
        <w:rPr>
          <w:rtl/>
        </w:rPr>
      </w:pPr>
      <w:r>
        <w:rPr>
          <w:rFonts w:hint="eastAsia"/>
          <w:rtl/>
        </w:rPr>
        <w:lastRenderedPageBreak/>
        <w:t>مقام</w:t>
      </w:r>
      <w:r>
        <w:rPr>
          <w:rtl/>
        </w:rPr>
        <w:t xml:space="preserve"> امامت، مخصوص رسول اكرم </w:t>
      </w:r>
      <w:r w:rsidR="00A90F7B" w:rsidRPr="00A90F7B">
        <w:rPr>
          <w:rStyle w:val="libAlaemChar"/>
          <w:rFonts w:eastAsiaTheme="minorHAnsi"/>
          <w:rtl/>
        </w:rPr>
        <w:t>صلى‌الله‌عليه‌وآله‌وسلم</w:t>
      </w:r>
      <w:r w:rsidR="00A90F7B">
        <w:rPr>
          <w:rtl/>
        </w:rPr>
        <w:t xml:space="preserve"> </w:t>
      </w:r>
      <w:r>
        <w:rPr>
          <w:rtl/>
        </w:rPr>
        <w:t xml:space="preserve">بود و پيامبر اكرم </w:t>
      </w:r>
      <w:r w:rsidR="00A90F7B" w:rsidRPr="00A90F7B">
        <w:rPr>
          <w:rStyle w:val="libAlaemChar"/>
          <w:rFonts w:eastAsiaTheme="minorHAnsi"/>
          <w:rtl/>
        </w:rPr>
        <w:t>صلى‌الله‌عليه‌وآله‌وسلم</w:t>
      </w:r>
      <w:r w:rsidR="00A90F7B">
        <w:rPr>
          <w:rtl/>
        </w:rPr>
        <w:t xml:space="preserve"> </w:t>
      </w:r>
      <w:r>
        <w:rPr>
          <w:rtl/>
        </w:rPr>
        <w:t xml:space="preserve">نيز اين مقام را به علي </w:t>
      </w:r>
      <w:r w:rsidR="0068185B" w:rsidRPr="00A90F7B">
        <w:rPr>
          <w:rStyle w:val="libAlaemChar"/>
          <w:rtl/>
        </w:rPr>
        <w:t>عليه‌السلام</w:t>
      </w:r>
      <w:r>
        <w:rPr>
          <w:rtl/>
        </w:rPr>
        <w:t xml:space="preserve"> تفويض فرمود. اين عمل به امر پروردگار، و ادامه‌ي سنت مفروض و الهي بود. پس از علي </w:t>
      </w:r>
      <w:r w:rsidR="0068185B" w:rsidRPr="00A90F7B">
        <w:rPr>
          <w:rStyle w:val="libAlaemChar"/>
          <w:rtl/>
        </w:rPr>
        <w:t>عليه‌السلام</w:t>
      </w:r>
      <w:r>
        <w:rPr>
          <w:rtl/>
        </w:rPr>
        <w:t xml:space="preserve">، مقام امامت در ذريه آن حضرت كه از برگزيدگان بودند، قرار يافت، برگزيدگاني كه علم و ايمان از طرف خداوندي بدان‌ها عطا شده كه قرآن فرمايد: </w:t>
      </w:r>
      <w:r w:rsidRPr="00A90F7B">
        <w:rPr>
          <w:rStyle w:val="libAieChar"/>
          <w:rtl/>
        </w:rPr>
        <w:t>«و قال الذين اوتوالعلم و الايمان لقد لبثتم في كتاب الله الي يوم البعث.»</w:t>
      </w:r>
      <w:r>
        <w:rPr>
          <w:rtl/>
        </w:rPr>
        <w:t xml:space="preserve"> </w:t>
      </w:r>
      <w:r w:rsidRPr="00A90F7B">
        <w:rPr>
          <w:rStyle w:val="libFootnotenumChar"/>
          <w:rtl/>
        </w:rPr>
        <w:t xml:space="preserve">[22] </w:t>
      </w:r>
      <w:r>
        <w:rPr>
          <w:rtl/>
        </w:rPr>
        <w:t xml:space="preserve">امامت تا روز قيامت در فرزندان علي </w:t>
      </w:r>
      <w:r w:rsidR="0068185B" w:rsidRPr="00A90F7B">
        <w:rPr>
          <w:rStyle w:val="libAlaemChar"/>
          <w:rtl/>
        </w:rPr>
        <w:t>عليه‌السلام</w:t>
      </w:r>
      <w:r>
        <w:rPr>
          <w:rtl/>
        </w:rPr>
        <w:t xml:space="preserve"> خواهد بود؛ زيرا پس از محمد </w:t>
      </w:r>
      <w:r w:rsidR="00A90F7B" w:rsidRPr="00A90F7B">
        <w:rPr>
          <w:rStyle w:val="libAlaemChar"/>
          <w:rFonts w:eastAsiaTheme="minorHAnsi"/>
          <w:rtl/>
        </w:rPr>
        <w:t>صلى‌الله‌عليه‌وآله‌وسلم</w:t>
      </w:r>
      <w:r w:rsidR="00A90F7B">
        <w:rPr>
          <w:rtl/>
        </w:rPr>
        <w:t xml:space="preserve"> </w:t>
      </w:r>
      <w:r>
        <w:rPr>
          <w:rtl/>
        </w:rPr>
        <w:t>پيامبري نيست؛ حال، اين مردمان نادان، چگونه مي‌توانند امام خود را برگزينند؟</w:t>
      </w:r>
    </w:p>
    <w:p w:rsidR="00301953" w:rsidRDefault="00301953" w:rsidP="00301953">
      <w:pPr>
        <w:pStyle w:val="libNormal"/>
        <w:rPr>
          <w:rtl/>
        </w:rPr>
      </w:pPr>
      <w:r>
        <w:rPr>
          <w:rFonts w:hint="eastAsia"/>
          <w:rtl/>
        </w:rPr>
        <w:t>امامت،</w:t>
      </w:r>
      <w:r>
        <w:rPr>
          <w:rtl/>
        </w:rPr>
        <w:t xml:space="preserve"> مقام انبيا و ميراث اوصياست.</w:t>
      </w:r>
    </w:p>
    <w:p w:rsidR="00301953" w:rsidRDefault="00301953" w:rsidP="00301953">
      <w:pPr>
        <w:pStyle w:val="libNormal"/>
        <w:rPr>
          <w:rtl/>
        </w:rPr>
      </w:pPr>
      <w:r>
        <w:rPr>
          <w:rFonts w:hint="eastAsia"/>
          <w:rtl/>
        </w:rPr>
        <w:t>امامت،</w:t>
      </w:r>
      <w:r>
        <w:rPr>
          <w:rtl/>
        </w:rPr>
        <w:t xml:space="preserve"> خلافت خدا و رسول و مقام اميرالمؤمنين و ميراث حسن و حسين است.</w:t>
      </w:r>
    </w:p>
    <w:p w:rsidR="00301953" w:rsidRDefault="00301953" w:rsidP="00301953">
      <w:pPr>
        <w:pStyle w:val="libNormal"/>
        <w:rPr>
          <w:rtl/>
        </w:rPr>
      </w:pPr>
      <w:r>
        <w:rPr>
          <w:rFonts w:hint="eastAsia"/>
          <w:rtl/>
        </w:rPr>
        <w:t>امامت،</w:t>
      </w:r>
      <w:r>
        <w:rPr>
          <w:rtl/>
        </w:rPr>
        <w:t xml:space="preserve"> زمام دين و نظم جامعه‌ي مسلمين و اصلاح امور دنيا و عزت مؤمنان است.</w:t>
      </w:r>
    </w:p>
    <w:p w:rsidR="00301953" w:rsidRDefault="00301953" w:rsidP="00301953">
      <w:pPr>
        <w:pStyle w:val="libNormal"/>
        <w:rPr>
          <w:rtl/>
        </w:rPr>
      </w:pPr>
      <w:r>
        <w:rPr>
          <w:rFonts w:hint="eastAsia"/>
          <w:rtl/>
        </w:rPr>
        <w:t>امامت،</w:t>
      </w:r>
      <w:r>
        <w:rPr>
          <w:rtl/>
        </w:rPr>
        <w:t xml:space="preserve"> ريشه و شاخه‌ي بالنده‌ي دين اسلام است.</w:t>
      </w:r>
    </w:p>
    <w:p w:rsidR="00301953" w:rsidRDefault="00301953" w:rsidP="00301953">
      <w:pPr>
        <w:pStyle w:val="libNormal"/>
        <w:rPr>
          <w:rtl/>
        </w:rPr>
      </w:pPr>
      <w:r>
        <w:rPr>
          <w:rFonts w:hint="eastAsia"/>
          <w:rtl/>
        </w:rPr>
        <w:t>تمام</w:t>
      </w:r>
      <w:r>
        <w:rPr>
          <w:rtl/>
        </w:rPr>
        <w:t xml:space="preserve"> و كمال نماز و زكات و روزه و حج و جهاد، و بركت اموال في‌ء و صدقات، و امضاي حدود و احكام، و حفظ ثغور و مرزها، به امام است.</w:t>
      </w:r>
    </w:p>
    <w:p w:rsidR="00301953" w:rsidRDefault="00301953" w:rsidP="00301953">
      <w:pPr>
        <w:pStyle w:val="libNormal"/>
        <w:rPr>
          <w:rtl/>
        </w:rPr>
      </w:pPr>
      <w:r>
        <w:rPr>
          <w:rFonts w:hint="eastAsia"/>
          <w:rtl/>
        </w:rPr>
        <w:t>امام،</w:t>
      </w:r>
      <w:r>
        <w:rPr>
          <w:rtl/>
        </w:rPr>
        <w:t xml:space="preserve"> حلال خداوند را حلال، و حرامش را حرام كند و حدود خداوند را اقامه نمايد، و از دين پروردگار دفاع و مردم را با حكمت و موعظه‌ي حسنه و حجت بالغه به سوي پروردگار دعوت كند. امام، مانند آفتاب درخشان است كه روشنايي آن همه‌ي عالم را فراگرفته و خود در جايي بلند </w:t>
      </w:r>
      <w:r>
        <w:rPr>
          <w:rFonts w:hint="eastAsia"/>
          <w:rtl/>
        </w:rPr>
        <w:t>است</w:t>
      </w:r>
      <w:r>
        <w:rPr>
          <w:rtl/>
        </w:rPr>
        <w:t xml:space="preserve"> كه دست احدي به آن نرسد و ديدگان را توان يافتنش نيست.</w:t>
      </w:r>
    </w:p>
    <w:p w:rsidR="00301953" w:rsidRDefault="00301953" w:rsidP="00301953">
      <w:pPr>
        <w:pStyle w:val="libNormal"/>
        <w:rPr>
          <w:rtl/>
        </w:rPr>
      </w:pPr>
      <w:r>
        <w:rPr>
          <w:rFonts w:hint="eastAsia"/>
          <w:rtl/>
        </w:rPr>
        <w:lastRenderedPageBreak/>
        <w:t>امام،</w:t>
      </w:r>
      <w:r>
        <w:rPr>
          <w:rtl/>
        </w:rPr>
        <w:t xml:space="preserve"> چون ماه تابان و نور فروزان و چراغ درخشان و ستاره راهنما در شبهاي تاريك و رهگذر شهرها و بيابان‌ها و گرداب درياها است. امام، آب گواراي تشنگان و دليل هدايت و نجات از هلاكت است. امام، مانند آتشي در بلندي است كه مردم از آن هدايت گيرند و گرمايي است كه به آ</w:t>
      </w:r>
      <w:r>
        <w:rPr>
          <w:rFonts w:hint="eastAsia"/>
          <w:rtl/>
        </w:rPr>
        <w:t>ن</w:t>
      </w:r>
      <w:r>
        <w:rPr>
          <w:rtl/>
        </w:rPr>
        <w:t xml:space="preserve"> خود را گرم كنند.</w:t>
      </w:r>
    </w:p>
    <w:p w:rsidR="00301953" w:rsidRDefault="00301953" w:rsidP="00301953">
      <w:pPr>
        <w:pStyle w:val="libNormal"/>
        <w:rPr>
          <w:rtl/>
        </w:rPr>
      </w:pPr>
      <w:r>
        <w:rPr>
          <w:rFonts w:hint="eastAsia"/>
          <w:rtl/>
        </w:rPr>
        <w:t>امام،</w:t>
      </w:r>
      <w:r>
        <w:rPr>
          <w:rtl/>
        </w:rPr>
        <w:t xml:space="preserve"> راهنمايي است كه آدمي را از مهلكه‌ها نجات بخشد كه هر كس او را ترك كند، در هلاكت گرفتار افتد.</w:t>
      </w:r>
    </w:p>
    <w:p w:rsidR="00301953" w:rsidRDefault="00301953" w:rsidP="00301953">
      <w:pPr>
        <w:pStyle w:val="libNormal"/>
        <w:rPr>
          <w:rtl/>
        </w:rPr>
      </w:pPr>
      <w:r>
        <w:rPr>
          <w:rFonts w:hint="eastAsia"/>
          <w:rtl/>
        </w:rPr>
        <w:t>امام،</w:t>
      </w:r>
      <w:r>
        <w:rPr>
          <w:rtl/>
        </w:rPr>
        <w:t xml:space="preserve"> ابر بارنده و باران شتابنده و آفتاب فروزان و زمين هموار و چشمه جوشان و آب گاه و گلستان است.</w:t>
      </w:r>
    </w:p>
    <w:p w:rsidR="00301953" w:rsidRDefault="00301953" w:rsidP="00301953">
      <w:pPr>
        <w:pStyle w:val="libNormal"/>
        <w:rPr>
          <w:rtl/>
        </w:rPr>
      </w:pPr>
      <w:r>
        <w:rPr>
          <w:rFonts w:hint="eastAsia"/>
          <w:rtl/>
        </w:rPr>
        <w:t>امام،</w:t>
      </w:r>
      <w:r>
        <w:rPr>
          <w:rtl/>
        </w:rPr>
        <w:t xml:space="preserve"> امين رفيق و پدر مهربان و برادر شفيق و پناه بندگان در مصيبت‌هاي بزرگ باشد.</w:t>
      </w:r>
    </w:p>
    <w:p w:rsidR="00301953" w:rsidRDefault="00301953" w:rsidP="00301953">
      <w:pPr>
        <w:pStyle w:val="libNormal"/>
        <w:rPr>
          <w:rtl/>
        </w:rPr>
      </w:pPr>
      <w:r>
        <w:rPr>
          <w:rFonts w:hint="eastAsia"/>
          <w:rtl/>
        </w:rPr>
        <w:t>امام،</w:t>
      </w:r>
      <w:r>
        <w:rPr>
          <w:rtl/>
        </w:rPr>
        <w:t xml:space="preserve"> امين خدا در زمين و حجت پروردگار در بندگان و جانشين او، در شهرهاست و داعي به سوي اوست و مدافع حرمش.</w:t>
      </w:r>
    </w:p>
    <w:p w:rsidR="00301953" w:rsidRDefault="00301953" w:rsidP="00301953">
      <w:pPr>
        <w:pStyle w:val="libNormal"/>
        <w:rPr>
          <w:rtl/>
        </w:rPr>
      </w:pPr>
      <w:r>
        <w:rPr>
          <w:rFonts w:hint="eastAsia"/>
          <w:rtl/>
        </w:rPr>
        <w:t>امام،</w:t>
      </w:r>
      <w:r>
        <w:rPr>
          <w:rtl/>
        </w:rPr>
        <w:t xml:space="preserve"> از گناه پاك و از هر عيب و نقصي منزه است. او مخصوص به علم، و موسوم به حلم، و حافظ نظام دين و عزت مسلمين، و خشم بر منافقان و هلاك كافران است.</w:t>
      </w:r>
    </w:p>
    <w:p w:rsidR="00301953" w:rsidRDefault="00301953" w:rsidP="00301953">
      <w:pPr>
        <w:pStyle w:val="libNormal"/>
        <w:rPr>
          <w:rtl/>
        </w:rPr>
      </w:pPr>
      <w:r>
        <w:rPr>
          <w:rFonts w:hint="eastAsia"/>
          <w:rtl/>
        </w:rPr>
        <w:t>امام،</w:t>
      </w:r>
      <w:r>
        <w:rPr>
          <w:rtl/>
        </w:rPr>
        <w:t xml:space="preserve"> يگانه روزگار است كه كس با او قرين نباشد و عالمي با وي برابري نكند. چون او كسي نيست و نه بدلي دارد و نه مثلي و نه نظيري.</w:t>
      </w:r>
    </w:p>
    <w:p w:rsidR="00301953" w:rsidRDefault="00301953" w:rsidP="00301953">
      <w:pPr>
        <w:pStyle w:val="libNormal"/>
        <w:rPr>
          <w:rtl/>
        </w:rPr>
      </w:pPr>
      <w:r>
        <w:rPr>
          <w:rFonts w:hint="eastAsia"/>
          <w:rtl/>
        </w:rPr>
        <w:t>امام،</w:t>
      </w:r>
      <w:r>
        <w:rPr>
          <w:rtl/>
        </w:rPr>
        <w:t xml:space="preserve"> فضل و دانش را بدون كسب و تعليم فراگيرد و خداوند وهاب علم را به او عطا كند.</w:t>
      </w:r>
    </w:p>
    <w:p w:rsidR="00301953" w:rsidRDefault="00301953" w:rsidP="00301953">
      <w:pPr>
        <w:pStyle w:val="libNormal"/>
        <w:rPr>
          <w:rtl/>
        </w:rPr>
      </w:pPr>
      <w:r>
        <w:rPr>
          <w:rFonts w:hint="eastAsia"/>
          <w:rtl/>
        </w:rPr>
        <w:lastRenderedPageBreak/>
        <w:t>پس</w:t>
      </w:r>
      <w:r>
        <w:rPr>
          <w:rtl/>
        </w:rPr>
        <w:t xml:space="preserve"> چه كسي تواند امام را بشناسد و يا او را انتخاب كند؟ هيهات! هيهات! عقول مردم در اين وادي سرگردان، و انديشه آنان از درك حقايق ناكام است.» </w:t>
      </w:r>
      <w:r w:rsidRPr="00A90F7B">
        <w:rPr>
          <w:rStyle w:val="libFootnotenumChar"/>
          <w:rtl/>
        </w:rPr>
        <w:t>[23]</w:t>
      </w:r>
      <w:r>
        <w:rPr>
          <w:rtl/>
        </w:rPr>
        <w:t>.</w:t>
      </w:r>
    </w:p>
    <w:p w:rsidR="00A90F7B" w:rsidRDefault="00A90F7B" w:rsidP="00301953">
      <w:pPr>
        <w:pStyle w:val="libNormal"/>
        <w:rPr>
          <w:rtl/>
        </w:rPr>
      </w:pPr>
      <w:r>
        <w:rPr>
          <w:rtl/>
        </w:rPr>
        <w:br w:type="page"/>
      </w:r>
    </w:p>
    <w:p w:rsidR="00301953" w:rsidRDefault="00301953" w:rsidP="00A90F7B">
      <w:pPr>
        <w:pStyle w:val="Heading2"/>
        <w:rPr>
          <w:rtl/>
        </w:rPr>
      </w:pPr>
      <w:bookmarkStart w:id="25" w:name="_Toc458679495"/>
      <w:r>
        <w:rPr>
          <w:rFonts w:hint="eastAsia"/>
          <w:rtl/>
        </w:rPr>
        <w:t>فتواي</w:t>
      </w:r>
      <w:r>
        <w:rPr>
          <w:rtl/>
        </w:rPr>
        <w:t xml:space="preserve"> تحريم خمر در قرآن</w:t>
      </w:r>
      <w:bookmarkEnd w:id="25"/>
    </w:p>
    <w:p w:rsidR="00301953" w:rsidRDefault="00301953" w:rsidP="00301953">
      <w:pPr>
        <w:pStyle w:val="libNormal"/>
        <w:rPr>
          <w:rtl/>
        </w:rPr>
      </w:pPr>
    </w:p>
    <w:p w:rsidR="00301953" w:rsidRDefault="00301953" w:rsidP="00301953">
      <w:pPr>
        <w:pStyle w:val="libNormal"/>
        <w:rPr>
          <w:rtl/>
        </w:rPr>
      </w:pPr>
      <w:r>
        <w:rPr>
          <w:rFonts w:hint="eastAsia"/>
          <w:rtl/>
        </w:rPr>
        <w:t>از</w:t>
      </w:r>
      <w:r>
        <w:rPr>
          <w:rtl/>
        </w:rPr>
        <w:t xml:space="preserve"> علي بن يقطين، روايت مي‌كند: مهدي عباسي از امام ابوالحسن </w:t>
      </w:r>
      <w:r w:rsidR="0068185B" w:rsidRPr="0072228B">
        <w:rPr>
          <w:rStyle w:val="libAlaemChar"/>
          <w:rtl/>
        </w:rPr>
        <w:t>عليه‌السلام</w:t>
      </w:r>
      <w:r w:rsidRPr="0072228B">
        <w:rPr>
          <w:rStyle w:val="libAlaemChar"/>
          <w:rtl/>
        </w:rPr>
        <w:t xml:space="preserve"> </w:t>
      </w:r>
      <w:r>
        <w:rPr>
          <w:rtl/>
        </w:rPr>
        <w:t>پرسيد: آيا حرمت شرب خمر در كتاب خداي تعالي ذكر شده است؟ زيرا مردم تنها مي‌دانند كه از آن نهي شده، ليكن نمي‌دانند كه آيا تحريم نيز شده است يا نه؟</w:t>
      </w:r>
    </w:p>
    <w:p w:rsidR="00301953" w:rsidRDefault="00301953" w:rsidP="00301953">
      <w:pPr>
        <w:pStyle w:val="libNormal"/>
        <w:rPr>
          <w:rtl/>
        </w:rPr>
      </w:pPr>
      <w:r>
        <w:rPr>
          <w:rFonts w:hint="eastAsia"/>
          <w:rtl/>
        </w:rPr>
        <w:t>حضرت</w:t>
      </w:r>
      <w:r>
        <w:rPr>
          <w:rtl/>
        </w:rPr>
        <w:t xml:space="preserve"> فرمود: «خمر در كتاب خداي تعالي نيز تحريم شده است.»</w:t>
      </w:r>
    </w:p>
    <w:p w:rsidR="00301953" w:rsidRDefault="00301953" w:rsidP="00301953">
      <w:pPr>
        <w:pStyle w:val="libNormal"/>
        <w:rPr>
          <w:rtl/>
        </w:rPr>
      </w:pPr>
      <w:r>
        <w:rPr>
          <w:rFonts w:hint="eastAsia"/>
          <w:rtl/>
        </w:rPr>
        <w:t>مهدي</w:t>
      </w:r>
      <w:r>
        <w:rPr>
          <w:rtl/>
        </w:rPr>
        <w:t xml:space="preserve"> عرض كرد: يا اباالحسن! اين حرمت در كجاي قرآن ذكر شده است؟</w:t>
      </w:r>
    </w:p>
    <w:p w:rsidR="00301953" w:rsidRDefault="00301953" w:rsidP="00301953">
      <w:pPr>
        <w:pStyle w:val="libNormal"/>
        <w:rPr>
          <w:rtl/>
        </w:rPr>
      </w:pPr>
      <w:r>
        <w:rPr>
          <w:rFonts w:hint="eastAsia"/>
          <w:rtl/>
        </w:rPr>
        <w:t>حضرت</w:t>
      </w:r>
      <w:r>
        <w:rPr>
          <w:rtl/>
        </w:rPr>
        <w:t xml:space="preserve"> فرمود: در آن جا كه خداوند متعال مي‌فرمايد: </w:t>
      </w:r>
      <w:r w:rsidRPr="00A90F7B">
        <w:rPr>
          <w:rStyle w:val="libAieChar"/>
          <w:rtl/>
        </w:rPr>
        <w:t>«قل انما حرم ربي الفواحش ما ظهر منها و ما بطن و الاثم و البغي و بغير الحق.»</w:t>
      </w:r>
      <w:r>
        <w:rPr>
          <w:rtl/>
        </w:rPr>
        <w:t xml:space="preserve"> </w:t>
      </w:r>
      <w:r w:rsidRPr="00A90F7B">
        <w:rPr>
          <w:rStyle w:val="libFootnotenumChar"/>
          <w:rtl/>
        </w:rPr>
        <w:t>[24].</w:t>
      </w:r>
    </w:p>
    <w:p w:rsidR="00301953" w:rsidRDefault="00301953" w:rsidP="00A90F7B">
      <w:pPr>
        <w:pStyle w:val="libNormal"/>
        <w:rPr>
          <w:rtl/>
        </w:rPr>
      </w:pPr>
      <w:r>
        <w:rPr>
          <w:rFonts w:hint="eastAsia"/>
          <w:rtl/>
        </w:rPr>
        <w:t>وقتي</w:t>
      </w:r>
      <w:r>
        <w:rPr>
          <w:rtl/>
        </w:rPr>
        <w:t xml:space="preserve"> خداوند مي‌فرمايد: ما ظهر منها، مقصود زناي علني و پرچم‌هايي است كه فاجران براي زنان بدكار در جاهليت در بالاي خانه نصب مي‌كرده‌اند. و قول خداوند متعال كه مي‌فرمايد: و ما بطن، يعني زن پدر؛ زيرا پيش از بعثت پيامبر </w:t>
      </w:r>
      <w:r w:rsidR="00A90F7B" w:rsidRPr="00A90F7B">
        <w:rPr>
          <w:rStyle w:val="libAlaemChar"/>
          <w:rFonts w:eastAsiaTheme="minorHAnsi"/>
          <w:rtl/>
        </w:rPr>
        <w:t>صلى‌الله‌عليه‌وآله‌وسلم</w:t>
      </w:r>
      <w:r w:rsidR="00A90F7B">
        <w:rPr>
          <w:rtl/>
        </w:rPr>
        <w:t xml:space="preserve"> </w:t>
      </w:r>
      <w:r>
        <w:rPr>
          <w:rtl/>
        </w:rPr>
        <w:t>چون پدر وفات مي‌كرد، پسرش كه از آن زن نبود، او را به ازدواج خويش درمي‌آورد. پس خداي تعالي اين عمل را تحريم فرمود.</w:t>
      </w:r>
    </w:p>
    <w:p w:rsidR="00301953" w:rsidRDefault="00301953" w:rsidP="00301953">
      <w:pPr>
        <w:pStyle w:val="libNormal"/>
        <w:rPr>
          <w:rtl/>
        </w:rPr>
      </w:pPr>
      <w:r>
        <w:rPr>
          <w:rFonts w:hint="eastAsia"/>
          <w:rtl/>
        </w:rPr>
        <w:t>و</w:t>
      </w:r>
      <w:r>
        <w:rPr>
          <w:rtl/>
        </w:rPr>
        <w:t xml:space="preserve"> مقصود از الاثم، همان خمر است كه خداي تعالي در جاي ديگري مي‌فرمايد: </w:t>
      </w:r>
      <w:r w:rsidRPr="00A90F7B">
        <w:rPr>
          <w:rStyle w:val="libAieChar"/>
          <w:rtl/>
        </w:rPr>
        <w:t>«يسئلونك عن الخمر و الميسر، قل فيهما اثم كبير و منافع للناس.»</w:t>
      </w:r>
      <w:r>
        <w:rPr>
          <w:rtl/>
        </w:rPr>
        <w:t xml:space="preserve"> </w:t>
      </w:r>
      <w:r w:rsidRPr="00A90F7B">
        <w:rPr>
          <w:rStyle w:val="libFootnotenumChar"/>
          <w:rtl/>
        </w:rPr>
        <w:t xml:space="preserve">[25] </w:t>
      </w:r>
      <w:r>
        <w:rPr>
          <w:rtl/>
        </w:rPr>
        <w:t>پس، اثم در كتاب خداوند، خمر و قمار است و همان طور كه خود فرموده، گناه شان بسي</w:t>
      </w:r>
    </w:p>
    <w:p w:rsidR="00301953" w:rsidRDefault="00301953" w:rsidP="00301953">
      <w:pPr>
        <w:pStyle w:val="libNormal"/>
        <w:rPr>
          <w:rtl/>
        </w:rPr>
      </w:pPr>
      <w:r>
        <w:rPr>
          <w:rFonts w:hint="eastAsia"/>
          <w:rtl/>
        </w:rPr>
        <w:t>بزرگ‌تر</w:t>
      </w:r>
      <w:r>
        <w:rPr>
          <w:rtl/>
        </w:rPr>
        <w:t xml:space="preserve"> است.»</w:t>
      </w:r>
    </w:p>
    <w:p w:rsidR="00301953" w:rsidRDefault="00301953" w:rsidP="00301953">
      <w:pPr>
        <w:pStyle w:val="libNormal"/>
        <w:rPr>
          <w:rtl/>
        </w:rPr>
      </w:pPr>
      <w:r>
        <w:rPr>
          <w:rFonts w:hint="eastAsia"/>
          <w:rtl/>
        </w:rPr>
        <w:t>پس</w:t>
      </w:r>
      <w:r>
        <w:rPr>
          <w:rtl/>
        </w:rPr>
        <w:t xml:space="preserve"> مهدي مرا گفت: اي علي بن يقطين! اين فتوايي هاشمي است.</w:t>
      </w:r>
    </w:p>
    <w:p w:rsidR="00301953" w:rsidRDefault="00301953" w:rsidP="00301953">
      <w:pPr>
        <w:pStyle w:val="libNormal"/>
        <w:rPr>
          <w:rtl/>
        </w:rPr>
      </w:pPr>
      <w:r>
        <w:rPr>
          <w:rFonts w:hint="eastAsia"/>
          <w:rtl/>
        </w:rPr>
        <w:lastRenderedPageBreak/>
        <w:t>من</w:t>
      </w:r>
      <w:r>
        <w:rPr>
          <w:rtl/>
        </w:rPr>
        <w:t xml:space="preserve"> نيز بدو گفتم: راست گفتي اي اميرمؤمنان! و حمد خدايي را كه اين علم را از شما اهل بيت دور نساخت!</w:t>
      </w:r>
    </w:p>
    <w:p w:rsidR="00A90F7B" w:rsidRDefault="00301953" w:rsidP="00301953">
      <w:pPr>
        <w:pStyle w:val="libNormal"/>
        <w:rPr>
          <w:rStyle w:val="libFootnotenumChar"/>
          <w:rtl/>
        </w:rPr>
      </w:pPr>
      <w:r>
        <w:rPr>
          <w:rFonts w:hint="eastAsia"/>
          <w:rtl/>
        </w:rPr>
        <w:t>به</w:t>
      </w:r>
      <w:r>
        <w:rPr>
          <w:rtl/>
        </w:rPr>
        <w:t xml:space="preserve"> خدا قسم، هنوز چيزي نگذشته بود كه مهدي خطاب به من گفت: راست گفتي، اي رافضي! </w:t>
      </w:r>
      <w:r w:rsidRPr="00A90F7B">
        <w:rPr>
          <w:rStyle w:val="libFootnotenumChar"/>
          <w:rtl/>
        </w:rPr>
        <w:t>[26].</w:t>
      </w:r>
    </w:p>
    <w:p w:rsidR="00301953" w:rsidRDefault="00A90F7B" w:rsidP="00301953">
      <w:pPr>
        <w:pStyle w:val="libNormal"/>
        <w:rPr>
          <w:rtl/>
        </w:rPr>
      </w:pPr>
      <w:r>
        <w:rPr>
          <w:rStyle w:val="libFootnotenumChar"/>
          <w:rtl/>
        </w:rPr>
        <w:br w:type="page"/>
      </w:r>
    </w:p>
    <w:p w:rsidR="00301953" w:rsidRDefault="00301953" w:rsidP="00A90F7B">
      <w:pPr>
        <w:pStyle w:val="Heading2"/>
        <w:rPr>
          <w:rtl/>
        </w:rPr>
      </w:pPr>
      <w:bookmarkStart w:id="26" w:name="_Toc458679496"/>
      <w:r>
        <w:rPr>
          <w:rFonts w:hint="eastAsia"/>
          <w:rtl/>
        </w:rPr>
        <w:t>قياس</w:t>
      </w:r>
      <w:r>
        <w:rPr>
          <w:rtl/>
        </w:rPr>
        <w:t xml:space="preserve"> احاديث با قرآن</w:t>
      </w:r>
      <w:bookmarkEnd w:id="26"/>
    </w:p>
    <w:p w:rsidR="00301953" w:rsidRDefault="00301953" w:rsidP="00301953">
      <w:pPr>
        <w:pStyle w:val="libNormal"/>
        <w:rPr>
          <w:rtl/>
        </w:rPr>
      </w:pPr>
    </w:p>
    <w:p w:rsidR="00301953" w:rsidRDefault="00301953" w:rsidP="00301953">
      <w:pPr>
        <w:pStyle w:val="libNormal"/>
        <w:rPr>
          <w:rtl/>
        </w:rPr>
      </w:pPr>
      <w:r>
        <w:rPr>
          <w:rFonts w:hint="eastAsia"/>
          <w:rtl/>
        </w:rPr>
        <w:t>«حسن</w:t>
      </w:r>
      <w:r>
        <w:rPr>
          <w:rtl/>
        </w:rPr>
        <w:t xml:space="preserve"> بن جهم» از امام صادق </w:t>
      </w:r>
      <w:r w:rsidR="0068185B" w:rsidRPr="00A90F7B">
        <w:rPr>
          <w:rStyle w:val="libAlaemChar"/>
          <w:rtl/>
        </w:rPr>
        <w:t>عليه‌السلام</w:t>
      </w:r>
      <w:r>
        <w:rPr>
          <w:rtl/>
        </w:rPr>
        <w:t xml:space="preserve"> نقل مي‌كند و مرحوم فيض «قدس سره» آن را در باب «اختلاف حديث و حكم» در كتاب وافي آورده است: راوي مي‌گويد: به امام رضا </w:t>
      </w:r>
      <w:r w:rsidR="0068185B" w:rsidRPr="00A90F7B">
        <w:rPr>
          <w:rStyle w:val="libAlaemChar"/>
          <w:rtl/>
        </w:rPr>
        <w:t>عليه‌السلام</w:t>
      </w:r>
      <w:r w:rsidRPr="00A90F7B">
        <w:rPr>
          <w:rStyle w:val="libAlaemChar"/>
          <w:rtl/>
        </w:rPr>
        <w:t xml:space="preserve"> </w:t>
      </w:r>
      <w:r>
        <w:rPr>
          <w:rtl/>
        </w:rPr>
        <w:t>عرض كردم: روايت‌هاي مختلفي از شما به ما مي‌رسد، ما چه كار كنيم؟</w:t>
      </w:r>
    </w:p>
    <w:p w:rsidR="00301953" w:rsidRDefault="00301953" w:rsidP="00301953">
      <w:pPr>
        <w:pStyle w:val="libNormal"/>
        <w:rPr>
          <w:rtl/>
        </w:rPr>
      </w:pPr>
      <w:r>
        <w:rPr>
          <w:rFonts w:hint="eastAsia"/>
          <w:rtl/>
        </w:rPr>
        <w:t>آن</w:t>
      </w:r>
      <w:r>
        <w:rPr>
          <w:rtl/>
        </w:rPr>
        <w:t xml:space="preserve"> حضرت فرمودند: «هر روايتي كه از ما به شما رسيد، با قرآن و احاديث ما مقايسه كنيد؛ اگر به آن دو شباهت داشت، راست است و اگر شباهت نداشت، دروغ است و آن را نگفته‌ايم.» </w:t>
      </w:r>
      <w:r w:rsidRPr="00A90F7B">
        <w:rPr>
          <w:rStyle w:val="libFootnotenumChar"/>
          <w:rtl/>
        </w:rPr>
        <w:t>[27].</w:t>
      </w:r>
    </w:p>
    <w:p w:rsidR="00A90F7B" w:rsidRDefault="00A90F7B" w:rsidP="00301953">
      <w:pPr>
        <w:pStyle w:val="libNormal"/>
        <w:rPr>
          <w:rtl/>
        </w:rPr>
      </w:pPr>
      <w:r>
        <w:rPr>
          <w:rtl/>
        </w:rPr>
        <w:br w:type="page"/>
      </w:r>
    </w:p>
    <w:p w:rsidR="00301953" w:rsidRDefault="00301953" w:rsidP="00A90F7B">
      <w:pPr>
        <w:pStyle w:val="Heading2"/>
        <w:rPr>
          <w:rtl/>
        </w:rPr>
      </w:pPr>
      <w:bookmarkStart w:id="27" w:name="_Toc458679497"/>
      <w:r>
        <w:rPr>
          <w:rFonts w:hint="eastAsia"/>
          <w:rtl/>
        </w:rPr>
        <w:t>صاحبان</w:t>
      </w:r>
      <w:r>
        <w:rPr>
          <w:rtl/>
        </w:rPr>
        <w:t xml:space="preserve"> چهره‌هاي نوراني</w:t>
      </w:r>
      <w:bookmarkEnd w:id="27"/>
    </w:p>
    <w:p w:rsidR="00301953" w:rsidRDefault="00301953" w:rsidP="00301953">
      <w:pPr>
        <w:pStyle w:val="libNormal"/>
        <w:rPr>
          <w:rtl/>
        </w:rPr>
      </w:pPr>
    </w:p>
    <w:p w:rsidR="00301953" w:rsidRDefault="00301953" w:rsidP="00301953">
      <w:pPr>
        <w:pStyle w:val="libNormal"/>
        <w:rPr>
          <w:rtl/>
        </w:rPr>
      </w:pPr>
      <w:r>
        <w:rPr>
          <w:rFonts w:hint="eastAsia"/>
          <w:rtl/>
        </w:rPr>
        <w:t>صدوق</w:t>
      </w:r>
      <w:r>
        <w:rPr>
          <w:rtl/>
        </w:rPr>
        <w:t xml:space="preserve"> «قدس سره» در باب حادي عشر از كتاب عيون اخبار الرضا </w:t>
      </w:r>
      <w:r w:rsidR="0068185B" w:rsidRPr="005635FC">
        <w:rPr>
          <w:rStyle w:val="libAlaemChar"/>
          <w:rtl/>
        </w:rPr>
        <w:t>عليه‌السلام</w:t>
      </w:r>
      <w:r w:rsidRPr="005635FC">
        <w:rPr>
          <w:rStyle w:val="libAlaemChar"/>
          <w:rtl/>
        </w:rPr>
        <w:t xml:space="preserve"> </w:t>
      </w:r>
      <w:r>
        <w:rPr>
          <w:rtl/>
        </w:rPr>
        <w:t>با اسناد از «ابراهيم بن ابي محمود» نقل مي‌كند</w:t>
      </w:r>
    </w:p>
    <w:p w:rsidR="009969B5" w:rsidRDefault="00301953" w:rsidP="00301953">
      <w:pPr>
        <w:pStyle w:val="libNormal"/>
        <w:rPr>
          <w:rStyle w:val="libFootnotenumChar"/>
          <w:rtl/>
        </w:rPr>
      </w:pPr>
      <w:r>
        <w:rPr>
          <w:rFonts w:hint="eastAsia"/>
          <w:rtl/>
        </w:rPr>
        <w:t>كه</w:t>
      </w:r>
      <w:r>
        <w:rPr>
          <w:rtl/>
        </w:rPr>
        <w:t xml:space="preserve">: حضرت امام رضا </w:t>
      </w:r>
      <w:r w:rsidR="0068185B" w:rsidRPr="005635FC">
        <w:rPr>
          <w:rStyle w:val="libAlaemChar"/>
          <w:rtl/>
        </w:rPr>
        <w:t>عليه‌السلام</w:t>
      </w:r>
      <w:r>
        <w:rPr>
          <w:rtl/>
        </w:rPr>
        <w:t xml:space="preserve"> در مورد سخن خداوند متعال: «چهره‌هايي در آن روز خرم و شادابند و به سوي پروردگارشان نگاه مي‌كنند، فرمود: «يعني چشم به خداوند دوخته‌اند و آنان منتظر ثواب پروردگارشان هستند.» </w:t>
      </w:r>
      <w:r w:rsidRPr="009969B5">
        <w:rPr>
          <w:rStyle w:val="libFootnotenumChar"/>
          <w:rtl/>
        </w:rPr>
        <w:t>[28].</w:t>
      </w:r>
    </w:p>
    <w:p w:rsidR="00301953" w:rsidRDefault="009969B5" w:rsidP="00301953">
      <w:pPr>
        <w:pStyle w:val="libNormal"/>
        <w:rPr>
          <w:rtl/>
        </w:rPr>
      </w:pPr>
      <w:r>
        <w:rPr>
          <w:rStyle w:val="libFootnotenumChar"/>
          <w:rtl/>
        </w:rPr>
        <w:br w:type="page"/>
      </w:r>
    </w:p>
    <w:p w:rsidR="00301953" w:rsidRDefault="00301953" w:rsidP="009969B5">
      <w:pPr>
        <w:pStyle w:val="Heading2"/>
        <w:rPr>
          <w:rtl/>
        </w:rPr>
      </w:pPr>
      <w:bookmarkStart w:id="28" w:name="_Toc458679498"/>
      <w:r>
        <w:rPr>
          <w:rFonts w:hint="eastAsia"/>
          <w:rtl/>
        </w:rPr>
        <w:t>عدم</w:t>
      </w:r>
      <w:r>
        <w:rPr>
          <w:rtl/>
        </w:rPr>
        <w:t xml:space="preserve"> رؤيت خدا</w:t>
      </w:r>
      <w:bookmarkEnd w:id="28"/>
    </w:p>
    <w:p w:rsidR="00301953" w:rsidRDefault="00301953" w:rsidP="00301953">
      <w:pPr>
        <w:pStyle w:val="libNormal"/>
        <w:rPr>
          <w:rtl/>
        </w:rPr>
      </w:pPr>
    </w:p>
    <w:p w:rsidR="00301953" w:rsidRDefault="00301953" w:rsidP="009969B5">
      <w:pPr>
        <w:pStyle w:val="libNormal"/>
        <w:rPr>
          <w:rtl/>
        </w:rPr>
      </w:pPr>
      <w:r>
        <w:rPr>
          <w:rFonts w:hint="eastAsia"/>
          <w:rtl/>
        </w:rPr>
        <w:t>كليني</w:t>
      </w:r>
      <w:r>
        <w:rPr>
          <w:rtl/>
        </w:rPr>
        <w:t xml:space="preserve"> قدس سره از «احمد بن ادريس» از «محمد بن عبدالجبار» از «صفوان بن يحيي» مي‌گويد: «ابو قره» محدث از من خواست تا او را خدمت امام رضا </w:t>
      </w:r>
      <w:r w:rsidR="0068185B" w:rsidRPr="009969B5">
        <w:rPr>
          <w:rStyle w:val="libAlaemChar"/>
          <w:rtl/>
        </w:rPr>
        <w:t>عليه‌السلام</w:t>
      </w:r>
      <w:r>
        <w:rPr>
          <w:rtl/>
        </w:rPr>
        <w:t xml:space="preserve"> ببرم. من هم از آن حضرت اجازه گرفتم و ايشان هم اجازه دادند. ابو قره خدمت امام رسيد و از حلال و حرام و احكام شرع</w:t>
      </w:r>
      <w:r>
        <w:rPr>
          <w:rFonts w:hint="eastAsia"/>
          <w:rtl/>
        </w:rPr>
        <w:t>ي</w:t>
      </w:r>
      <w:r>
        <w:rPr>
          <w:rtl/>
        </w:rPr>
        <w:t xml:space="preserve"> سؤال كرد، تا آنكه به بحث توحيد رسيد و گفت: ما رواياتي داريم كه خداوند ديدن و سخن گفتن با خودش را ميان پيامبران </w:t>
      </w:r>
      <w:r w:rsidR="009969B5" w:rsidRPr="009969B5">
        <w:rPr>
          <w:rStyle w:val="libAlaemChar"/>
          <w:rFonts w:eastAsiaTheme="minorHAnsi"/>
          <w:rtl/>
        </w:rPr>
        <w:t>صلى‌الله‌عليه‌وآله‌وسلم</w:t>
      </w:r>
      <w:r w:rsidR="009969B5">
        <w:rPr>
          <w:rtl/>
        </w:rPr>
        <w:t xml:space="preserve"> </w:t>
      </w:r>
      <w:r>
        <w:rPr>
          <w:rtl/>
        </w:rPr>
        <w:t xml:space="preserve">تقسيم كرده است و سخن گفتن را به موسي </w:t>
      </w:r>
      <w:r w:rsidR="0068185B" w:rsidRPr="009969B5">
        <w:rPr>
          <w:rStyle w:val="libAlaemChar"/>
          <w:rtl/>
        </w:rPr>
        <w:t>عليه‌السلام</w:t>
      </w:r>
      <w:r>
        <w:rPr>
          <w:rtl/>
        </w:rPr>
        <w:t xml:space="preserve"> داده است و ديدن را به حضرت محمد </w:t>
      </w:r>
      <w:r w:rsidR="009969B5" w:rsidRPr="009969B5">
        <w:rPr>
          <w:rStyle w:val="libAlaemChar"/>
          <w:rFonts w:eastAsiaTheme="minorHAnsi"/>
          <w:rtl/>
        </w:rPr>
        <w:t>صلى‌الله‌عليه‌وآله‌وسلم</w:t>
      </w:r>
      <w:r w:rsidR="009969B5">
        <w:rPr>
          <w:rtl/>
        </w:rPr>
        <w:t xml:space="preserve"> </w:t>
      </w:r>
      <w:r>
        <w:rPr>
          <w:rtl/>
        </w:rPr>
        <w:t>عنايت كرده است.</w:t>
      </w:r>
    </w:p>
    <w:p w:rsidR="00301953" w:rsidRDefault="00301953" w:rsidP="009969B5">
      <w:pPr>
        <w:pStyle w:val="libNormal"/>
        <w:rPr>
          <w:rtl/>
        </w:rPr>
      </w:pPr>
      <w:r>
        <w:rPr>
          <w:rFonts w:hint="eastAsia"/>
          <w:rtl/>
        </w:rPr>
        <w:t>امام</w:t>
      </w:r>
      <w:r>
        <w:rPr>
          <w:rtl/>
        </w:rPr>
        <w:t xml:space="preserve"> رضا </w:t>
      </w:r>
      <w:r w:rsidR="0068185B" w:rsidRPr="009969B5">
        <w:rPr>
          <w:rStyle w:val="libAlaemChar"/>
          <w:rtl/>
        </w:rPr>
        <w:t>عليه‌السلام</w:t>
      </w:r>
      <w:r w:rsidRPr="009969B5">
        <w:rPr>
          <w:rStyle w:val="libAlaemChar"/>
          <w:rtl/>
        </w:rPr>
        <w:t xml:space="preserve"> </w:t>
      </w:r>
      <w:r>
        <w:rPr>
          <w:rtl/>
        </w:rPr>
        <w:t xml:space="preserve">فرمودند: «پس كيست كه از جانب خداوند اين پيام را براي جن و انس تمام جهانيان آورده است كه هيچ چشمي خداوند را نمي‌بيند و هيچ كس با علم به خداوند احاطه پيدا نمي‌كند و هيچ چيز همانند خداوند نيست، آيا آن كس حضرت محمد </w:t>
      </w:r>
      <w:r w:rsidR="009969B5" w:rsidRPr="009969B5">
        <w:rPr>
          <w:rStyle w:val="libAlaemChar"/>
          <w:rFonts w:eastAsiaTheme="minorHAnsi"/>
          <w:rtl/>
        </w:rPr>
        <w:t>صلى‌الله‌عليه‌وآله‌وسلم</w:t>
      </w:r>
      <w:r w:rsidR="009969B5">
        <w:rPr>
          <w:rtl/>
        </w:rPr>
        <w:t xml:space="preserve"> </w:t>
      </w:r>
      <w:r>
        <w:rPr>
          <w:rtl/>
        </w:rPr>
        <w:t>نيست</w:t>
      </w:r>
      <w:r>
        <w:rPr>
          <w:rFonts w:hint="eastAsia"/>
          <w:rtl/>
        </w:rPr>
        <w:t>؟</w:t>
      </w:r>
      <w:r>
        <w:rPr>
          <w:rtl/>
        </w:rPr>
        <w:t>!»</w:t>
      </w:r>
    </w:p>
    <w:p w:rsidR="00301953" w:rsidRDefault="00301953" w:rsidP="00301953">
      <w:pPr>
        <w:pStyle w:val="libNormal"/>
        <w:rPr>
          <w:rtl/>
        </w:rPr>
      </w:pPr>
      <w:r>
        <w:rPr>
          <w:rFonts w:hint="eastAsia"/>
          <w:rtl/>
        </w:rPr>
        <w:t>ابو</w:t>
      </w:r>
      <w:r>
        <w:rPr>
          <w:rtl/>
        </w:rPr>
        <w:t xml:space="preserve"> قره پاسخ داد: آري!</w:t>
      </w:r>
    </w:p>
    <w:p w:rsidR="00301953" w:rsidRDefault="00301953" w:rsidP="009969B5">
      <w:pPr>
        <w:pStyle w:val="libNormal"/>
        <w:rPr>
          <w:rtl/>
        </w:rPr>
      </w:pPr>
      <w:r>
        <w:rPr>
          <w:rFonts w:hint="eastAsia"/>
          <w:rtl/>
        </w:rPr>
        <w:t>امام</w:t>
      </w:r>
      <w:r>
        <w:rPr>
          <w:rtl/>
        </w:rPr>
        <w:t xml:space="preserve"> رضا</w:t>
      </w:r>
      <w:r w:rsidRPr="009969B5">
        <w:rPr>
          <w:rStyle w:val="libAlaemChar"/>
          <w:rtl/>
        </w:rPr>
        <w:t xml:space="preserve"> </w:t>
      </w:r>
      <w:r w:rsidR="0068185B" w:rsidRPr="009969B5">
        <w:rPr>
          <w:rStyle w:val="libAlaemChar"/>
          <w:rtl/>
        </w:rPr>
        <w:t>عليه‌السلام</w:t>
      </w:r>
      <w:r>
        <w:rPr>
          <w:rtl/>
        </w:rPr>
        <w:t xml:space="preserve"> دوباره فرمود: «چگونه مي‌شود انساني به سوي تمام مردم فرستاده شود و بگويد كه از جانب خداوند آمده و به دستور خداوند مردم را هدايت مي‌كند و بگويد: هيچ چشمي او را در نمي‌يابد و هيچ كس به او با علم احاطه پيدا نمي‌كند و هيچ كس همانند او نيست، ولي بعد بگويد: من با چشمم او را ديدم و به او علم پيدا كردم و با علم به او احاطه پيدا كردم و خداوند به شكل يك انسان است! آيا خجالت نمي‌كشيد! زنادقه و كفار جرأت نكردند كه چنين </w:t>
      </w:r>
      <w:r>
        <w:rPr>
          <w:rtl/>
        </w:rPr>
        <w:lastRenderedPageBreak/>
        <w:t xml:space="preserve">نسبتي را به حضرت رسول </w:t>
      </w:r>
      <w:r w:rsidR="009969B5" w:rsidRPr="009969B5">
        <w:rPr>
          <w:rStyle w:val="libAlaemChar"/>
          <w:rFonts w:eastAsiaTheme="minorHAnsi"/>
          <w:rtl/>
        </w:rPr>
        <w:t>صلى‌الله‌عليه‌وآله‌وسلم</w:t>
      </w:r>
      <w:r w:rsidR="009969B5">
        <w:rPr>
          <w:rtl/>
        </w:rPr>
        <w:t xml:space="preserve"> </w:t>
      </w:r>
      <w:r>
        <w:rPr>
          <w:rtl/>
        </w:rPr>
        <w:t>بدهند و بگويند كه اين پيامبر از جانب خد</w:t>
      </w:r>
      <w:r>
        <w:rPr>
          <w:rFonts w:hint="eastAsia"/>
          <w:rtl/>
        </w:rPr>
        <w:t>اوند</w:t>
      </w:r>
      <w:r>
        <w:rPr>
          <w:rtl/>
        </w:rPr>
        <w:t xml:space="preserve"> چيزي مي‌آورد، اما خودش چيزهاي ديگري مي‌گويد؟»</w:t>
      </w:r>
    </w:p>
    <w:p w:rsidR="00301953" w:rsidRPr="009969B5" w:rsidRDefault="00301953" w:rsidP="00301953">
      <w:pPr>
        <w:pStyle w:val="libNormal"/>
        <w:rPr>
          <w:rStyle w:val="libAieChar"/>
          <w:rtl/>
        </w:rPr>
      </w:pPr>
      <w:r>
        <w:rPr>
          <w:rFonts w:hint="eastAsia"/>
          <w:rtl/>
        </w:rPr>
        <w:t>ابو</w:t>
      </w:r>
      <w:r>
        <w:rPr>
          <w:rtl/>
        </w:rPr>
        <w:t xml:space="preserve"> قره گفت: خداوند متعال در قرآن مي‌فرمايد: </w:t>
      </w:r>
      <w:r w:rsidRPr="009969B5">
        <w:rPr>
          <w:rStyle w:val="libAieChar"/>
          <w:rtl/>
        </w:rPr>
        <w:t>«و لقد رآه نزلة اخري</w:t>
      </w:r>
      <w:r>
        <w:rPr>
          <w:rtl/>
        </w:rPr>
        <w:t xml:space="preserve">؛ </w:t>
      </w:r>
      <w:r w:rsidRPr="0072228B">
        <w:rPr>
          <w:rStyle w:val="libFootnotenumChar"/>
          <w:rtl/>
        </w:rPr>
        <w:t>[29] [30].</w:t>
      </w:r>
    </w:p>
    <w:p w:rsidR="00301953" w:rsidRDefault="00301953" w:rsidP="00301953">
      <w:pPr>
        <w:pStyle w:val="libNormal"/>
        <w:rPr>
          <w:rtl/>
        </w:rPr>
      </w:pPr>
      <w:r>
        <w:rPr>
          <w:rFonts w:hint="eastAsia"/>
          <w:rtl/>
        </w:rPr>
        <w:t>يعني</w:t>
      </w:r>
      <w:r>
        <w:rPr>
          <w:rtl/>
        </w:rPr>
        <w:t xml:space="preserve"> و يكبار ديگر هم او را مشاهده كرد.»</w:t>
      </w:r>
    </w:p>
    <w:p w:rsidR="00301953" w:rsidRDefault="00301953" w:rsidP="009969B5">
      <w:pPr>
        <w:pStyle w:val="libNormal"/>
        <w:rPr>
          <w:rtl/>
        </w:rPr>
      </w:pPr>
      <w:r>
        <w:rPr>
          <w:rFonts w:hint="eastAsia"/>
          <w:rtl/>
        </w:rPr>
        <w:t>امام</w:t>
      </w:r>
      <w:r>
        <w:rPr>
          <w:rtl/>
        </w:rPr>
        <w:t xml:space="preserve"> رضا </w:t>
      </w:r>
      <w:r w:rsidR="0068185B" w:rsidRPr="009969B5">
        <w:rPr>
          <w:rStyle w:val="libAlaemChar"/>
          <w:rtl/>
        </w:rPr>
        <w:t>عليه‌السلام</w:t>
      </w:r>
      <w:r w:rsidRPr="009969B5">
        <w:rPr>
          <w:rStyle w:val="libAlaemChar"/>
          <w:rtl/>
        </w:rPr>
        <w:t xml:space="preserve"> </w:t>
      </w:r>
      <w:r>
        <w:rPr>
          <w:rtl/>
        </w:rPr>
        <w:t>فرمودند: «بعد از اين آيه، آيه ديگري هست كه دلالت بر آنچه پيامبر ديده است، مي‌كند؛ آنجا كه خداوند مي‌فرمايد</w:t>
      </w:r>
      <w:r w:rsidRPr="009969B5">
        <w:rPr>
          <w:rStyle w:val="libAieChar"/>
          <w:rtl/>
        </w:rPr>
        <w:t>: «ما كذب الفؤاد ما رأي</w:t>
      </w:r>
      <w:r>
        <w:rPr>
          <w:rtl/>
        </w:rPr>
        <w:t xml:space="preserve">؛ يعني آنچه را كه چشم محمد </w:t>
      </w:r>
      <w:r w:rsidR="009969B5" w:rsidRPr="009969B5">
        <w:rPr>
          <w:rStyle w:val="libAlaemChar"/>
          <w:rFonts w:eastAsiaTheme="minorHAnsi"/>
          <w:rtl/>
        </w:rPr>
        <w:t>صلى‌الله‌عليه‌وآله‌وسلم</w:t>
      </w:r>
      <w:r w:rsidR="009969B5">
        <w:rPr>
          <w:rtl/>
        </w:rPr>
        <w:t xml:space="preserve"> </w:t>
      </w:r>
      <w:r>
        <w:rPr>
          <w:rtl/>
        </w:rPr>
        <w:t>ديده بود، دل پذيرفت و تكذيب نكرد.»</w:t>
      </w:r>
    </w:p>
    <w:p w:rsidR="00301953" w:rsidRDefault="00301953" w:rsidP="00301953">
      <w:pPr>
        <w:pStyle w:val="libNormal"/>
        <w:rPr>
          <w:rtl/>
        </w:rPr>
      </w:pPr>
      <w:r>
        <w:rPr>
          <w:rFonts w:hint="eastAsia"/>
          <w:rtl/>
        </w:rPr>
        <w:t>سپس</w:t>
      </w:r>
      <w:r>
        <w:rPr>
          <w:rtl/>
        </w:rPr>
        <w:t xml:space="preserve"> از آنچه كه ديده است، خبر مي‌دهد: </w:t>
      </w:r>
      <w:r w:rsidRPr="009969B5">
        <w:rPr>
          <w:rStyle w:val="libAieChar"/>
          <w:rtl/>
        </w:rPr>
        <w:t>«و لقد رأي من آيات ربه الكبري</w:t>
      </w:r>
      <w:r>
        <w:rPr>
          <w:rtl/>
        </w:rPr>
        <w:t>؛ يعني آن حضرت آيات بزرگ پروردگارش را</w:t>
      </w:r>
    </w:p>
    <w:p w:rsidR="00301953" w:rsidRDefault="00301953" w:rsidP="00301953">
      <w:pPr>
        <w:pStyle w:val="libNormal"/>
        <w:rPr>
          <w:rtl/>
        </w:rPr>
      </w:pPr>
      <w:r>
        <w:rPr>
          <w:rFonts w:hint="eastAsia"/>
          <w:rtl/>
        </w:rPr>
        <w:t>ديد</w:t>
      </w:r>
      <w:r>
        <w:rPr>
          <w:rtl/>
        </w:rPr>
        <w:t xml:space="preserve"> و آيات خداوند غير از خداوند است و خداوند مي‌فرمايد</w:t>
      </w:r>
      <w:r w:rsidRPr="009969B5">
        <w:rPr>
          <w:rStyle w:val="libAieChar"/>
          <w:rtl/>
        </w:rPr>
        <w:t>: «و لا يحيطون به علما؛</w:t>
      </w:r>
      <w:r w:rsidRPr="009969B5">
        <w:rPr>
          <w:rStyle w:val="libFootnotenumChar"/>
          <w:rtl/>
        </w:rPr>
        <w:t xml:space="preserve"> [31] [32] </w:t>
      </w:r>
      <w:r>
        <w:rPr>
          <w:rtl/>
        </w:rPr>
        <w:t>يعني خلق را به هيچ به او احاطه و آگاهي نيست.</w:t>
      </w:r>
    </w:p>
    <w:p w:rsidR="00301953" w:rsidRDefault="00301953" w:rsidP="00301953">
      <w:pPr>
        <w:pStyle w:val="libNormal"/>
        <w:rPr>
          <w:rtl/>
        </w:rPr>
      </w:pPr>
      <w:r>
        <w:rPr>
          <w:rFonts w:hint="eastAsia"/>
          <w:rtl/>
        </w:rPr>
        <w:t>حال</w:t>
      </w:r>
      <w:r>
        <w:rPr>
          <w:rtl/>
        </w:rPr>
        <w:t xml:space="preserve"> اگر چشم‌ها بتوانند خداوند را ببينند، به او علم و احاطه علمي نيز پيدا خواهند كرد و او را خواهند شناخت.»</w:t>
      </w:r>
    </w:p>
    <w:p w:rsidR="00301953" w:rsidRDefault="00301953" w:rsidP="00301953">
      <w:pPr>
        <w:pStyle w:val="libNormal"/>
        <w:rPr>
          <w:rtl/>
        </w:rPr>
      </w:pPr>
      <w:r>
        <w:rPr>
          <w:rFonts w:hint="eastAsia"/>
          <w:rtl/>
        </w:rPr>
        <w:t>ابو</w:t>
      </w:r>
      <w:r>
        <w:rPr>
          <w:rtl/>
        </w:rPr>
        <w:t xml:space="preserve"> قره گفت: پس بگوييم روايات دروغ است و آنها را تكذيب كنيم؟</w:t>
      </w:r>
    </w:p>
    <w:p w:rsidR="009969B5" w:rsidRDefault="00301953" w:rsidP="00301953">
      <w:pPr>
        <w:pStyle w:val="libNormal"/>
        <w:rPr>
          <w:rStyle w:val="libFootnotenumChar"/>
          <w:rtl/>
        </w:rPr>
      </w:pPr>
      <w:r>
        <w:rPr>
          <w:rFonts w:hint="eastAsia"/>
          <w:rtl/>
        </w:rPr>
        <w:t>امام</w:t>
      </w:r>
      <w:r>
        <w:rPr>
          <w:rtl/>
        </w:rPr>
        <w:t xml:space="preserve"> رضا </w:t>
      </w:r>
      <w:r w:rsidR="0068185B" w:rsidRPr="009969B5">
        <w:rPr>
          <w:rStyle w:val="libAlaemChar"/>
          <w:rtl/>
        </w:rPr>
        <w:t>عليه‌السلام</w:t>
      </w:r>
      <w:r>
        <w:rPr>
          <w:rtl/>
        </w:rPr>
        <w:t xml:space="preserve"> فرمودند: «هرگاه روايات با قرآن مخالف باشد، مي‌گوييم آنها دروغند و همچنين آن روايات، مخالف با اجماع مسلمانان است كه مي‌گويد: هيچ كس به خداوند احاطه و آگاهي پيدا نمي‌كند و چشم‌ها او را در نمي‌يابند و هيچ چيز همانند او نيست.»</w:t>
      </w:r>
      <w:r w:rsidRPr="009969B5">
        <w:rPr>
          <w:rStyle w:val="libFootnotenumChar"/>
          <w:rtl/>
        </w:rPr>
        <w:t xml:space="preserve"> [33].</w:t>
      </w:r>
    </w:p>
    <w:p w:rsidR="00301953" w:rsidRDefault="009969B5" w:rsidP="00301953">
      <w:pPr>
        <w:pStyle w:val="libNormal"/>
        <w:rPr>
          <w:rtl/>
        </w:rPr>
      </w:pPr>
      <w:r>
        <w:rPr>
          <w:rStyle w:val="libFootnotenumChar"/>
          <w:rtl/>
        </w:rPr>
        <w:br w:type="page"/>
      </w:r>
    </w:p>
    <w:p w:rsidR="00301953" w:rsidRDefault="00301953" w:rsidP="009969B5">
      <w:pPr>
        <w:pStyle w:val="Heading2"/>
        <w:rPr>
          <w:rtl/>
        </w:rPr>
      </w:pPr>
      <w:bookmarkStart w:id="29" w:name="_Toc458679499"/>
      <w:r>
        <w:rPr>
          <w:rFonts w:hint="eastAsia"/>
          <w:rtl/>
        </w:rPr>
        <w:t>اوهام</w:t>
      </w:r>
      <w:r>
        <w:rPr>
          <w:rtl/>
        </w:rPr>
        <w:t xml:space="preserve"> قلوب بزرگ‌تر از ديدگان چشم است</w:t>
      </w:r>
      <w:bookmarkEnd w:id="29"/>
    </w:p>
    <w:p w:rsidR="00301953" w:rsidRDefault="00301953" w:rsidP="00301953">
      <w:pPr>
        <w:pStyle w:val="libNormal"/>
        <w:rPr>
          <w:rtl/>
        </w:rPr>
      </w:pPr>
    </w:p>
    <w:p w:rsidR="00301953" w:rsidRDefault="00301953" w:rsidP="00301953">
      <w:pPr>
        <w:pStyle w:val="libNormal"/>
        <w:rPr>
          <w:rtl/>
        </w:rPr>
      </w:pPr>
      <w:r>
        <w:rPr>
          <w:rFonts w:hint="eastAsia"/>
          <w:rtl/>
        </w:rPr>
        <w:t>كليني</w:t>
      </w:r>
      <w:r>
        <w:rPr>
          <w:rtl/>
        </w:rPr>
        <w:t xml:space="preserve"> در باب «ابطال الروية» از كتاب كافي، از «محمد بن يحيي» و او از «احمد بن محمد» از «ابي هاشم جعفري» از امام رضا</w:t>
      </w:r>
      <w:r w:rsidRPr="009969B5">
        <w:rPr>
          <w:rStyle w:val="libAlaemChar"/>
          <w:rtl/>
        </w:rPr>
        <w:t xml:space="preserve"> </w:t>
      </w:r>
      <w:r w:rsidR="0068185B" w:rsidRPr="009969B5">
        <w:rPr>
          <w:rStyle w:val="libAlaemChar"/>
          <w:rtl/>
        </w:rPr>
        <w:t>عليه‌السلام</w:t>
      </w:r>
      <w:r>
        <w:rPr>
          <w:rtl/>
        </w:rPr>
        <w:t xml:space="preserve"> نقل مي‌كند كه از آن حضرت درباره خدا پرسيدم كه: آيا به وصف درمي‌آيد؟</w:t>
      </w:r>
    </w:p>
    <w:p w:rsidR="00301953" w:rsidRDefault="00301953" w:rsidP="00301953">
      <w:pPr>
        <w:pStyle w:val="libNormal"/>
        <w:rPr>
          <w:rtl/>
        </w:rPr>
      </w:pPr>
      <w:r>
        <w:rPr>
          <w:rFonts w:hint="eastAsia"/>
          <w:rtl/>
        </w:rPr>
        <w:t>فرمود</w:t>
      </w:r>
      <w:r>
        <w:rPr>
          <w:rtl/>
        </w:rPr>
        <w:t>: «آيا قرآن نخوانده‌اي؟»</w:t>
      </w:r>
    </w:p>
    <w:p w:rsidR="00301953" w:rsidRDefault="00301953" w:rsidP="00301953">
      <w:pPr>
        <w:pStyle w:val="libNormal"/>
        <w:rPr>
          <w:rtl/>
        </w:rPr>
      </w:pPr>
      <w:r>
        <w:rPr>
          <w:rFonts w:hint="eastAsia"/>
          <w:rtl/>
        </w:rPr>
        <w:t>گفتم</w:t>
      </w:r>
      <w:r>
        <w:rPr>
          <w:rtl/>
        </w:rPr>
        <w:t>: آري! خوانده‌ام.</w:t>
      </w:r>
    </w:p>
    <w:p w:rsidR="00301953" w:rsidRDefault="00301953" w:rsidP="00301953">
      <w:pPr>
        <w:pStyle w:val="libNormal"/>
        <w:rPr>
          <w:rtl/>
        </w:rPr>
      </w:pPr>
      <w:r>
        <w:rPr>
          <w:rFonts w:hint="eastAsia"/>
          <w:rtl/>
        </w:rPr>
        <w:t>فرمود</w:t>
      </w:r>
      <w:r>
        <w:rPr>
          <w:rtl/>
        </w:rPr>
        <w:t>: «اين آيه را نخوانده‌اي كه مي‌فرمايد</w:t>
      </w:r>
      <w:r w:rsidRPr="009969B5">
        <w:rPr>
          <w:rStyle w:val="libAieChar"/>
          <w:rtl/>
        </w:rPr>
        <w:t>: «لا تدركه الابصار و هو يدرك الابصار»</w:t>
      </w:r>
      <w:r>
        <w:rPr>
          <w:rtl/>
        </w:rPr>
        <w:t xml:space="preserve"> </w:t>
      </w:r>
      <w:r w:rsidRPr="009969B5">
        <w:rPr>
          <w:rStyle w:val="libFootnotenumChar"/>
          <w:rtl/>
        </w:rPr>
        <w:t>[34].</w:t>
      </w:r>
    </w:p>
    <w:p w:rsidR="00301953" w:rsidRDefault="00301953" w:rsidP="00301953">
      <w:pPr>
        <w:pStyle w:val="libNormal"/>
        <w:rPr>
          <w:rtl/>
        </w:rPr>
      </w:pPr>
      <w:r>
        <w:rPr>
          <w:rFonts w:hint="eastAsia"/>
          <w:rtl/>
        </w:rPr>
        <w:t>گفتم</w:t>
      </w:r>
      <w:r>
        <w:rPr>
          <w:rtl/>
        </w:rPr>
        <w:t>: چرا خوانده‌ام.</w:t>
      </w:r>
    </w:p>
    <w:p w:rsidR="00301953" w:rsidRDefault="00301953" w:rsidP="00301953">
      <w:pPr>
        <w:pStyle w:val="libNormal"/>
        <w:rPr>
          <w:rtl/>
        </w:rPr>
      </w:pPr>
      <w:r>
        <w:rPr>
          <w:rFonts w:hint="eastAsia"/>
          <w:rtl/>
        </w:rPr>
        <w:t>فرمود</w:t>
      </w:r>
      <w:r>
        <w:rPr>
          <w:rtl/>
        </w:rPr>
        <w:t>: «مي‌دانيد «ابصار» يعني چه؟»</w:t>
      </w:r>
    </w:p>
    <w:p w:rsidR="00301953" w:rsidRDefault="00301953" w:rsidP="00301953">
      <w:pPr>
        <w:pStyle w:val="libNormal"/>
        <w:rPr>
          <w:rtl/>
        </w:rPr>
      </w:pPr>
      <w:r>
        <w:rPr>
          <w:rFonts w:hint="eastAsia"/>
          <w:rtl/>
        </w:rPr>
        <w:t>گفتم</w:t>
      </w:r>
      <w:r>
        <w:rPr>
          <w:rtl/>
        </w:rPr>
        <w:t>: آري.</w:t>
      </w:r>
    </w:p>
    <w:p w:rsidR="00301953" w:rsidRDefault="00301953" w:rsidP="00301953">
      <w:pPr>
        <w:pStyle w:val="libNormal"/>
        <w:rPr>
          <w:rtl/>
        </w:rPr>
      </w:pPr>
      <w:r>
        <w:rPr>
          <w:rFonts w:hint="eastAsia"/>
          <w:rtl/>
        </w:rPr>
        <w:t>فرمود</w:t>
      </w:r>
      <w:r>
        <w:rPr>
          <w:rtl/>
        </w:rPr>
        <w:t>: «يعني چه؟»</w:t>
      </w:r>
    </w:p>
    <w:p w:rsidR="00301953" w:rsidRDefault="00301953" w:rsidP="00301953">
      <w:pPr>
        <w:pStyle w:val="libNormal"/>
        <w:rPr>
          <w:rtl/>
        </w:rPr>
      </w:pPr>
      <w:r>
        <w:rPr>
          <w:rFonts w:hint="eastAsia"/>
          <w:rtl/>
        </w:rPr>
        <w:t>گفتم</w:t>
      </w:r>
      <w:r>
        <w:rPr>
          <w:rtl/>
        </w:rPr>
        <w:t>: ابصار، يعني ديدگان (ديدن چشمان)</w:t>
      </w:r>
    </w:p>
    <w:p w:rsidR="009969B5" w:rsidRDefault="00301953" w:rsidP="00301953">
      <w:pPr>
        <w:pStyle w:val="libNormal"/>
        <w:rPr>
          <w:rStyle w:val="libFootnotenumChar"/>
          <w:rtl/>
        </w:rPr>
      </w:pPr>
      <w:r>
        <w:rPr>
          <w:rFonts w:hint="eastAsia"/>
          <w:rtl/>
        </w:rPr>
        <w:t>فرمود</w:t>
      </w:r>
      <w:r>
        <w:rPr>
          <w:rtl/>
        </w:rPr>
        <w:t>: «اوهام قلوب بزرگ‌تر از ديدگان چشم است. پس اوهام نمي‌توانند او را درك كنند، ولي او اوهام را درك مي‌كند.»</w:t>
      </w:r>
      <w:r w:rsidRPr="009969B5">
        <w:rPr>
          <w:rStyle w:val="libFootnotenumChar"/>
          <w:rtl/>
        </w:rPr>
        <w:t xml:space="preserve"> [35].</w:t>
      </w:r>
    </w:p>
    <w:p w:rsidR="00301953" w:rsidRDefault="009969B5" w:rsidP="00301953">
      <w:pPr>
        <w:pStyle w:val="libNormal"/>
        <w:rPr>
          <w:rtl/>
        </w:rPr>
      </w:pPr>
      <w:r>
        <w:rPr>
          <w:rStyle w:val="libFootnotenumChar"/>
          <w:rtl/>
        </w:rPr>
        <w:br w:type="page"/>
      </w:r>
    </w:p>
    <w:p w:rsidR="00301953" w:rsidRDefault="00301953" w:rsidP="009969B5">
      <w:pPr>
        <w:pStyle w:val="Heading2"/>
        <w:rPr>
          <w:rtl/>
        </w:rPr>
      </w:pPr>
      <w:bookmarkStart w:id="30" w:name="_Toc458679500"/>
      <w:r>
        <w:rPr>
          <w:rFonts w:hint="eastAsia"/>
          <w:rtl/>
        </w:rPr>
        <w:t>بر</w:t>
      </w:r>
      <w:r>
        <w:rPr>
          <w:rtl/>
        </w:rPr>
        <w:t xml:space="preserve"> غريبي حسين و درد او گريه كنيد</w:t>
      </w:r>
      <w:bookmarkEnd w:id="30"/>
    </w:p>
    <w:p w:rsidR="00301953" w:rsidRDefault="00301953" w:rsidP="00301953">
      <w:pPr>
        <w:pStyle w:val="libNormal"/>
        <w:rPr>
          <w:rtl/>
        </w:rPr>
      </w:pPr>
    </w:p>
    <w:p w:rsidR="00301953" w:rsidRDefault="00301953" w:rsidP="00301953">
      <w:pPr>
        <w:pStyle w:val="libNormal"/>
        <w:rPr>
          <w:rtl/>
        </w:rPr>
      </w:pPr>
      <w:r>
        <w:rPr>
          <w:rFonts w:hint="eastAsia"/>
          <w:rtl/>
        </w:rPr>
        <w:t>ثقه</w:t>
      </w:r>
      <w:r>
        <w:rPr>
          <w:rtl/>
        </w:rPr>
        <w:t xml:space="preserve"> جليل ريان بن شبيب گفت: در روز اول محرم بر امام ابي الحسن رضا </w:t>
      </w:r>
      <w:r w:rsidR="0068185B" w:rsidRPr="009969B5">
        <w:rPr>
          <w:rStyle w:val="libAlaemChar"/>
          <w:rtl/>
        </w:rPr>
        <w:t>عليه‌السلام</w:t>
      </w:r>
      <w:r>
        <w:rPr>
          <w:rtl/>
        </w:rPr>
        <w:t xml:space="preserve"> وارد شدم، به من فرمود: «اي پسر شبيب! آيا روزه داري؟»</w:t>
      </w:r>
    </w:p>
    <w:p w:rsidR="00301953" w:rsidRDefault="00301953" w:rsidP="00301953">
      <w:pPr>
        <w:pStyle w:val="libNormal"/>
        <w:rPr>
          <w:rtl/>
        </w:rPr>
      </w:pPr>
      <w:r>
        <w:rPr>
          <w:rFonts w:hint="eastAsia"/>
          <w:rtl/>
        </w:rPr>
        <w:t>گفتم</w:t>
      </w:r>
      <w:r>
        <w:rPr>
          <w:rtl/>
        </w:rPr>
        <w:t>: نه.</w:t>
      </w:r>
    </w:p>
    <w:p w:rsidR="00301953" w:rsidRDefault="00301953" w:rsidP="00301953">
      <w:pPr>
        <w:pStyle w:val="libNormal"/>
        <w:rPr>
          <w:rtl/>
        </w:rPr>
      </w:pPr>
      <w:r>
        <w:rPr>
          <w:rFonts w:hint="eastAsia"/>
          <w:rtl/>
        </w:rPr>
        <w:t>گفت</w:t>
      </w:r>
      <w:r>
        <w:rPr>
          <w:rtl/>
        </w:rPr>
        <w:t xml:space="preserve">: «اين روز، روزي است كه زكرياي پيامبر در آن پروردگار خود را خواند و گفت: </w:t>
      </w:r>
      <w:r w:rsidRPr="009969B5">
        <w:rPr>
          <w:rStyle w:val="libAieChar"/>
          <w:rtl/>
        </w:rPr>
        <w:t>«رب هب لي من لدنك ذرية طيبة انك سميع الدعاء»</w:t>
      </w:r>
      <w:r w:rsidRPr="009969B5">
        <w:rPr>
          <w:rStyle w:val="libFootnotenumChar"/>
          <w:rtl/>
        </w:rPr>
        <w:t xml:space="preserve"> [36].</w:t>
      </w:r>
    </w:p>
    <w:p w:rsidR="00301953" w:rsidRDefault="00301953" w:rsidP="00301953">
      <w:pPr>
        <w:pStyle w:val="libNormal"/>
        <w:rPr>
          <w:rtl/>
        </w:rPr>
      </w:pPr>
      <w:r>
        <w:rPr>
          <w:rFonts w:hint="eastAsia"/>
          <w:rtl/>
        </w:rPr>
        <w:t>يعني</w:t>
      </w:r>
      <w:r>
        <w:rPr>
          <w:rtl/>
        </w:rPr>
        <w:t xml:space="preserve"> «اي پروردگار من! مرا از نزد خويش ذُريتي پاك</w:t>
      </w:r>
    </w:p>
    <w:p w:rsidR="00301953" w:rsidRDefault="00301953" w:rsidP="00301953">
      <w:pPr>
        <w:pStyle w:val="libNormal"/>
        <w:rPr>
          <w:rtl/>
        </w:rPr>
      </w:pPr>
      <w:r>
        <w:rPr>
          <w:rFonts w:hint="eastAsia"/>
          <w:rtl/>
        </w:rPr>
        <w:t>ببخش،</w:t>
      </w:r>
      <w:r>
        <w:rPr>
          <w:rtl/>
        </w:rPr>
        <w:t xml:space="preserve"> همانا كه تو دعا را شنونده‌اي.»</w:t>
      </w:r>
    </w:p>
    <w:p w:rsidR="00301953" w:rsidRDefault="00301953" w:rsidP="00301953">
      <w:pPr>
        <w:pStyle w:val="libNormal"/>
        <w:rPr>
          <w:rtl/>
        </w:rPr>
      </w:pPr>
      <w:r>
        <w:rPr>
          <w:rFonts w:hint="eastAsia"/>
          <w:rtl/>
        </w:rPr>
        <w:t>پس</w:t>
      </w:r>
      <w:r>
        <w:rPr>
          <w:rtl/>
        </w:rPr>
        <w:t xml:space="preserve"> خداي تعالي دعاي او را مستجاب كرد، و ملائكه را فرمود تا زكريا را در حالتي كه وي در محراب ايستاده بود و نماز مي‌گزارد، ندا كردند كه: «خداوند تو را به يحيي مژده مي‌دهد!»</w:t>
      </w:r>
    </w:p>
    <w:p w:rsidR="00301953" w:rsidRDefault="00301953" w:rsidP="00301953">
      <w:pPr>
        <w:pStyle w:val="libNormal"/>
        <w:rPr>
          <w:rtl/>
        </w:rPr>
      </w:pPr>
      <w:r>
        <w:rPr>
          <w:rFonts w:hint="eastAsia"/>
          <w:rtl/>
        </w:rPr>
        <w:t>پس</w:t>
      </w:r>
      <w:r>
        <w:rPr>
          <w:rtl/>
        </w:rPr>
        <w:t xml:space="preserve"> هر كس اين روز را روزه بدارد و خداي تعالي را بخواند، خداي تعالي او را اجابت كند، چنان كه زكريا را.»</w:t>
      </w:r>
    </w:p>
    <w:p w:rsidR="00301953" w:rsidRDefault="00301953" w:rsidP="00301953">
      <w:pPr>
        <w:pStyle w:val="libNormal"/>
        <w:rPr>
          <w:rtl/>
        </w:rPr>
      </w:pPr>
      <w:r>
        <w:rPr>
          <w:rFonts w:hint="eastAsia"/>
          <w:rtl/>
        </w:rPr>
        <w:t>آن</w:t>
      </w:r>
      <w:r>
        <w:rPr>
          <w:rtl/>
        </w:rPr>
        <w:t xml:space="preserve"> گاه گفت: «اي پسر شبيب! محرم آن ماه است كه مردم جاهليت در گذشته حرمت آن ماه را نگاه مي‌داشتند، اما اين امت نه حرمت ماه را شناختند و نه حرمت پيمبر خود را. و در اين ماه ذريه او را كشتند، و زنان او را اسير كردند، و اثاث او را به تاراج بردند، خداوند هرگز آنا</w:t>
      </w:r>
      <w:r>
        <w:rPr>
          <w:rFonts w:hint="eastAsia"/>
          <w:rtl/>
        </w:rPr>
        <w:t>ن</w:t>
      </w:r>
      <w:r>
        <w:rPr>
          <w:rtl/>
        </w:rPr>
        <w:t xml:space="preserve"> را نيامرزد!</w:t>
      </w:r>
    </w:p>
    <w:p w:rsidR="00301953" w:rsidRDefault="00301953" w:rsidP="009969B5">
      <w:pPr>
        <w:pStyle w:val="libNormal"/>
        <w:rPr>
          <w:rtl/>
        </w:rPr>
      </w:pPr>
      <w:r>
        <w:rPr>
          <w:rFonts w:hint="eastAsia"/>
          <w:rtl/>
        </w:rPr>
        <w:t>اي</w:t>
      </w:r>
      <w:r>
        <w:rPr>
          <w:rtl/>
        </w:rPr>
        <w:t xml:space="preserve"> پسر شبيب! اگر براي چيزي گريه خواهي كرد، براي حسين بن علي بن ابي‌طالب </w:t>
      </w:r>
      <w:r w:rsidR="009969B5" w:rsidRPr="009969B5">
        <w:rPr>
          <w:rStyle w:val="libAlaemChar"/>
          <w:rFonts w:eastAsiaTheme="minorHAnsi"/>
          <w:rtl/>
        </w:rPr>
        <w:t>عليهم‌السلام</w:t>
      </w:r>
      <w:r>
        <w:rPr>
          <w:rtl/>
        </w:rPr>
        <w:t xml:space="preserve"> گريه كن، براي آن كه او را مانند گوسفند ذبح كردند، و هيجده مرد از خاندان او با او كشته شدند كه روي زمين مانند آنها نبود.</w:t>
      </w:r>
    </w:p>
    <w:p w:rsidR="00301953" w:rsidRDefault="00301953" w:rsidP="00301953">
      <w:pPr>
        <w:pStyle w:val="libNormal"/>
        <w:rPr>
          <w:rtl/>
        </w:rPr>
      </w:pPr>
      <w:r>
        <w:rPr>
          <w:rFonts w:hint="eastAsia"/>
          <w:rtl/>
        </w:rPr>
        <w:lastRenderedPageBreak/>
        <w:t>اي</w:t>
      </w:r>
      <w:r>
        <w:rPr>
          <w:rtl/>
        </w:rPr>
        <w:t xml:space="preserve"> پسر شبيب! اگر خوشحال مي‌كند تو را كه در درجات بلند بهشت با ما باشي، براي اندوه ما، اندوهناك باش و از فرح ما شادمان.</w:t>
      </w:r>
    </w:p>
    <w:p w:rsidR="00301953" w:rsidRDefault="00301953" w:rsidP="00301953">
      <w:pPr>
        <w:pStyle w:val="libNormal"/>
        <w:rPr>
          <w:rtl/>
        </w:rPr>
      </w:pPr>
      <w:r>
        <w:rPr>
          <w:rFonts w:hint="eastAsia"/>
          <w:rtl/>
        </w:rPr>
        <w:t>و</w:t>
      </w:r>
      <w:r>
        <w:rPr>
          <w:rtl/>
        </w:rPr>
        <w:t xml:space="preserve"> بر تو باد دوستي ما كه اگر مردي سنگي را دوست بدارد، خدا او را روز قيامت با آن سنگ محشور گرداند.»</w:t>
      </w:r>
      <w:r w:rsidRPr="009969B5">
        <w:rPr>
          <w:rStyle w:val="libFootnotenumChar"/>
          <w:rtl/>
        </w:rPr>
        <w:t xml:space="preserve"> [37].</w:t>
      </w:r>
    </w:p>
    <w:p w:rsidR="00301953" w:rsidRDefault="009969B5" w:rsidP="00301953">
      <w:pPr>
        <w:pStyle w:val="libNormal"/>
        <w:rPr>
          <w:rtl/>
        </w:rPr>
      </w:pPr>
      <w:r>
        <w:rPr>
          <w:rtl/>
        </w:rPr>
        <w:br w:type="page"/>
      </w:r>
    </w:p>
    <w:p w:rsidR="00301953" w:rsidRDefault="00301953" w:rsidP="009969B5">
      <w:pPr>
        <w:pStyle w:val="Heading2"/>
        <w:rPr>
          <w:rtl/>
        </w:rPr>
      </w:pPr>
      <w:bookmarkStart w:id="31" w:name="_Toc458679501"/>
      <w:r>
        <w:rPr>
          <w:rFonts w:hint="eastAsia"/>
          <w:rtl/>
        </w:rPr>
        <w:t>به</w:t>
      </w:r>
      <w:r>
        <w:rPr>
          <w:rtl/>
        </w:rPr>
        <w:t xml:space="preserve"> غم ما غمين باش، در شادي ما شاد</w:t>
      </w:r>
      <w:bookmarkEnd w:id="31"/>
    </w:p>
    <w:p w:rsidR="00301953" w:rsidRDefault="00301953" w:rsidP="00301953">
      <w:pPr>
        <w:pStyle w:val="libNormal"/>
        <w:rPr>
          <w:rtl/>
        </w:rPr>
      </w:pPr>
    </w:p>
    <w:p w:rsidR="00301953" w:rsidRDefault="00301953" w:rsidP="00301953">
      <w:pPr>
        <w:pStyle w:val="libNormal"/>
        <w:rPr>
          <w:rtl/>
        </w:rPr>
      </w:pPr>
      <w:r>
        <w:rPr>
          <w:rFonts w:hint="eastAsia"/>
          <w:rtl/>
        </w:rPr>
        <w:t>در</w:t>
      </w:r>
      <w:r>
        <w:rPr>
          <w:rtl/>
        </w:rPr>
        <w:t xml:space="preserve"> حديث ريان بن شبيب از امام رضا </w:t>
      </w:r>
      <w:r w:rsidR="0068185B" w:rsidRPr="009969B5">
        <w:rPr>
          <w:rStyle w:val="libAlaemChar"/>
          <w:rtl/>
        </w:rPr>
        <w:t>عليه‌السلام</w:t>
      </w:r>
      <w:r>
        <w:rPr>
          <w:rtl/>
        </w:rPr>
        <w:t xml:space="preserve"> نقل است كه آن حضرت فرمود: «اي پسر شبيب! اگر مي‌خواهي كه به درجات اعلاي بهشت رسي، با ما باش! به غم ما غمگين باش و به شادي ما شاد! و بر تو باد ولايت ما! كه هر كس سنگي را دوست داشته باشد، خداوند در روز قيامت با آن </w:t>
      </w:r>
      <w:r>
        <w:rPr>
          <w:rFonts w:hint="eastAsia"/>
          <w:rtl/>
        </w:rPr>
        <w:t>محشور</w:t>
      </w:r>
      <w:r>
        <w:rPr>
          <w:rtl/>
        </w:rPr>
        <w:t xml:space="preserve"> ش كند».</w:t>
      </w:r>
    </w:p>
    <w:p w:rsidR="009969B5" w:rsidRDefault="00301953" w:rsidP="00301953">
      <w:pPr>
        <w:pStyle w:val="libNormal"/>
        <w:rPr>
          <w:rStyle w:val="libFootnotenumChar"/>
          <w:rtl/>
        </w:rPr>
      </w:pPr>
      <w:r>
        <w:rPr>
          <w:rFonts w:hint="eastAsia"/>
          <w:rtl/>
        </w:rPr>
        <w:t>شبي</w:t>
      </w:r>
      <w:r>
        <w:rPr>
          <w:rtl/>
        </w:rPr>
        <w:t xml:space="preserve"> در حشر و معاد خود فكر مي‌كردم و به نامه‌ي اعمال خويش نظر مي‌افكند م، و اين‌كه چگونه به اعمالم رسيدگي خواهد شد كه ديدم چيزي، لازمه نفسم شده، با آن محشور گشته و از آن جدا نمي‌شود، وقتي دقت كردم ديدم كتابي خطي است كه آن‌را به شدت دوست دارم. در اين وقت اين حديث را به ياد آوردم كه: «هر كس سنگي را هم دوست داشته باشد با آن محشور مي‌شود.» و كتاب هم مانند سنگ، از جمادات است و از اين جهت با آن فرقي ندارد</w:t>
      </w:r>
      <w:r w:rsidRPr="009969B5">
        <w:rPr>
          <w:rStyle w:val="libFootnotenumChar"/>
          <w:rtl/>
        </w:rPr>
        <w:t>. [38].</w:t>
      </w:r>
    </w:p>
    <w:p w:rsidR="00301953" w:rsidRDefault="009969B5" w:rsidP="00301953">
      <w:pPr>
        <w:pStyle w:val="libNormal"/>
        <w:rPr>
          <w:rtl/>
        </w:rPr>
      </w:pPr>
      <w:r>
        <w:rPr>
          <w:rStyle w:val="libFootnotenumChar"/>
          <w:rtl/>
        </w:rPr>
        <w:br w:type="page"/>
      </w:r>
    </w:p>
    <w:p w:rsidR="00301953" w:rsidRDefault="00301953" w:rsidP="009969B5">
      <w:pPr>
        <w:pStyle w:val="Heading2"/>
        <w:rPr>
          <w:rtl/>
        </w:rPr>
      </w:pPr>
      <w:bookmarkStart w:id="32" w:name="_Toc458679502"/>
      <w:r>
        <w:rPr>
          <w:rFonts w:hint="eastAsia"/>
          <w:rtl/>
        </w:rPr>
        <w:t>حجاب</w:t>
      </w:r>
      <w:r>
        <w:rPr>
          <w:rtl/>
        </w:rPr>
        <w:t xml:space="preserve"> خدا</w:t>
      </w:r>
      <w:bookmarkEnd w:id="32"/>
    </w:p>
    <w:p w:rsidR="00301953" w:rsidRDefault="00301953" w:rsidP="00301953">
      <w:pPr>
        <w:pStyle w:val="libNormal"/>
        <w:rPr>
          <w:rtl/>
        </w:rPr>
      </w:pPr>
    </w:p>
    <w:p w:rsidR="00301953" w:rsidRDefault="00301953" w:rsidP="00301953">
      <w:pPr>
        <w:pStyle w:val="libNormal"/>
        <w:rPr>
          <w:rtl/>
        </w:rPr>
      </w:pPr>
      <w:r>
        <w:rPr>
          <w:rFonts w:hint="eastAsia"/>
          <w:rtl/>
        </w:rPr>
        <w:t>در</w:t>
      </w:r>
      <w:r>
        <w:rPr>
          <w:rtl/>
        </w:rPr>
        <w:t xml:space="preserve"> باب 36 توحيد صدوق كه «باب الرد علي الثنوية و الزنادقة» است، روايت شده است كه:</w:t>
      </w:r>
    </w:p>
    <w:p w:rsidR="00301953" w:rsidRDefault="00301953" w:rsidP="00301953">
      <w:pPr>
        <w:pStyle w:val="libNormal"/>
        <w:rPr>
          <w:rtl/>
        </w:rPr>
      </w:pPr>
      <w:r>
        <w:rPr>
          <w:rFonts w:hint="eastAsia"/>
          <w:rtl/>
        </w:rPr>
        <w:t>دخل</w:t>
      </w:r>
      <w:r>
        <w:rPr>
          <w:rtl/>
        </w:rPr>
        <w:t xml:space="preserve"> رجل من الزنادقة علي الرضا </w:t>
      </w:r>
      <w:r w:rsidR="0068185B" w:rsidRPr="009969B5">
        <w:rPr>
          <w:rStyle w:val="libAlaemChar"/>
          <w:rtl/>
        </w:rPr>
        <w:t>عليه‌السلام</w:t>
      </w:r>
      <w:r>
        <w:rPr>
          <w:rtl/>
        </w:rPr>
        <w:t xml:space="preserve"> - مردي از زنادقه نزد حضرت رضا </w:t>
      </w:r>
      <w:r w:rsidR="0068185B" w:rsidRPr="009969B5">
        <w:rPr>
          <w:rStyle w:val="libAlaemChar"/>
          <w:rtl/>
        </w:rPr>
        <w:t>عليه‌السلام</w:t>
      </w:r>
      <w:r w:rsidRPr="009969B5">
        <w:rPr>
          <w:rStyle w:val="libAlaemChar"/>
          <w:rtl/>
        </w:rPr>
        <w:t xml:space="preserve"> </w:t>
      </w:r>
      <w:r>
        <w:rPr>
          <w:rtl/>
        </w:rPr>
        <w:t>آمد، تا اين كه گويد - قال الرجل: فلم احتجب؟</w:t>
      </w:r>
    </w:p>
    <w:p w:rsidR="00301953" w:rsidRDefault="00301953" w:rsidP="00301953">
      <w:pPr>
        <w:pStyle w:val="libNormal"/>
        <w:rPr>
          <w:rtl/>
        </w:rPr>
      </w:pPr>
      <w:r>
        <w:rPr>
          <w:rFonts w:hint="eastAsia"/>
          <w:rtl/>
        </w:rPr>
        <w:t>فقال</w:t>
      </w:r>
      <w:r>
        <w:rPr>
          <w:rtl/>
        </w:rPr>
        <w:t xml:space="preserve"> ابوالحسن </w:t>
      </w:r>
      <w:r w:rsidR="0068185B" w:rsidRPr="009969B5">
        <w:rPr>
          <w:rStyle w:val="libAlaemChar"/>
          <w:rtl/>
        </w:rPr>
        <w:t>عليه‌السلام</w:t>
      </w:r>
      <w:r w:rsidRPr="009969B5">
        <w:rPr>
          <w:rStyle w:val="libAlaemChar"/>
          <w:rtl/>
        </w:rPr>
        <w:t>:</w:t>
      </w:r>
      <w:r>
        <w:rPr>
          <w:rtl/>
        </w:rPr>
        <w:t xml:space="preserve"> «ان الاحتجاب عن الخلق لكثرة ذنوبهم </w:t>
      </w:r>
      <w:r>
        <w:rPr>
          <w:rFonts w:cs="Times New Roman" w:hint="cs"/>
          <w:rtl/>
        </w:rPr>
        <w:t>…</w:t>
      </w:r>
      <w:r>
        <w:rPr>
          <w:rFonts w:hint="cs"/>
          <w:rtl/>
        </w:rPr>
        <w:t xml:space="preserve"> »</w:t>
      </w:r>
    </w:p>
    <w:p w:rsidR="00301953" w:rsidRDefault="00301953" w:rsidP="00301953">
      <w:pPr>
        <w:pStyle w:val="libNormal"/>
        <w:rPr>
          <w:rtl/>
        </w:rPr>
      </w:pPr>
      <w:r>
        <w:rPr>
          <w:rFonts w:hint="eastAsia"/>
          <w:rtl/>
        </w:rPr>
        <w:t>آن</w:t>
      </w:r>
      <w:r>
        <w:rPr>
          <w:rtl/>
        </w:rPr>
        <w:t xml:space="preserve"> مرد مي‌پرسد كه: چرا خدا از خلق پوشيده است؟</w:t>
      </w:r>
    </w:p>
    <w:p w:rsidR="00301953" w:rsidRDefault="00301953" w:rsidP="00301953">
      <w:pPr>
        <w:pStyle w:val="libNormal"/>
        <w:rPr>
          <w:rtl/>
        </w:rPr>
      </w:pPr>
      <w:r>
        <w:rPr>
          <w:rFonts w:hint="eastAsia"/>
          <w:rtl/>
        </w:rPr>
        <w:t>امام</w:t>
      </w:r>
      <w:r>
        <w:rPr>
          <w:rtl/>
        </w:rPr>
        <w:t xml:space="preserve"> فرمود: «گناهانشان حجابند.» شيخ اجل سعدي گويد:</w:t>
      </w:r>
    </w:p>
    <w:tbl>
      <w:tblPr>
        <w:tblStyle w:val="TableGrid"/>
        <w:bidiVisual/>
        <w:tblW w:w="5000" w:type="pct"/>
        <w:tblLook w:val="01E0"/>
      </w:tblPr>
      <w:tblGrid>
        <w:gridCol w:w="3654"/>
        <w:gridCol w:w="270"/>
        <w:gridCol w:w="3663"/>
      </w:tblGrid>
      <w:tr w:rsidR="009969B5" w:rsidTr="00171C57">
        <w:trPr>
          <w:trHeight w:val="350"/>
        </w:trPr>
        <w:tc>
          <w:tcPr>
            <w:tcW w:w="4288" w:type="dxa"/>
            <w:shd w:val="clear" w:color="auto" w:fill="auto"/>
          </w:tcPr>
          <w:p w:rsidR="009969B5" w:rsidRPr="009969B5" w:rsidRDefault="009969B5" w:rsidP="00171C57">
            <w:pPr>
              <w:pStyle w:val="libPoem"/>
              <w:rPr>
                <w:sz w:val="24"/>
                <w:szCs w:val="24"/>
                <w:rtl/>
              </w:rPr>
            </w:pPr>
            <w:r w:rsidRPr="009969B5">
              <w:rPr>
                <w:rFonts w:hint="eastAsia"/>
                <w:sz w:val="24"/>
                <w:szCs w:val="24"/>
                <w:rtl/>
              </w:rPr>
              <w:t>سعدي</w:t>
            </w:r>
            <w:r w:rsidRPr="009969B5">
              <w:rPr>
                <w:sz w:val="24"/>
                <w:szCs w:val="24"/>
                <w:rtl/>
              </w:rPr>
              <w:t>! حجاب نيست، تو آيينه پاك دار</w:t>
            </w:r>
            <w:r w:rsidRPr="009969B5">
              <w:rPr>
                <w:rStyle w:val="libPoemTiniChar0"/>
                <w:sz w:val="24"/>
                <w:szCs w:val="24"/>
                <w:rtl/>
              </w:rPr>
              <w:br/>
              <w:t> </w:t>
            </w:r>
          </w:p>
        </w:tc>
        <w:tc>
          <w:tcPr>
            <w:tcW w:w="280" w:type="dxa"/>
            <w:shd w:val="clear" w:color="auto" w:fill="auto"/>
          </w:tcPr>
          <w:p w:rsidR="009969B5" w:rsidRPr="009969B5" w:rsidRDefault="009969B5" w:rsidP="00171C57">
            <w:pPr>
              <w:pStyle w:val="libPoem"/>
              <w:rPr>
                <w:sz w:val="24"/>
                <w:szCs w:val="24"/>
                <w:rtl/>
              </w:rPr>
            </w:pPr>
          </w:p>
        </w:tc>
        <w:tc>
          <w:tcPr>
            <w:tcW w:w="4288" w:type="dxa"/>
            <w:shd w:val="clear" w:color="auto" w:fill="auto"/>
          </w:tcPr>
          <w:p w:rsidR="009969B5" w:rsidRPr="009969B5" w:rsidRDefault="009969B5" w:rsidP="00171C57">
            <w:pPr>
              <w:pStyle w:val="libPoem"/>
              <w:rPr>
                <w:sz w:val="24"/>
                <w:szCs w:val="24"/>
                <w:rtl/>
              </w:rPr>
            </w:pPr>
            <w:r w:rsidRPr="009969B5">
              <w:rPr>
                <w:rFonts w:hint="eastAsia"/>
                <w:sz w:val="24"/>
                <w:szCs w:val="24"/>
                <w:rtl/>
              </w:rPr>
              <w:t>زنگار</w:t>
            </w:r>
            <w:r w:rsidRPr="009969B5">
              <w:rPr>
                <w:sz w:val="24"/>
                <w:szCs w:val="24"/>
                <w:rtl/>
              </w:rPr>
              <w:t xml:space="preserve"> خورده چون بنمايد جمال دوست؟ </w:t>
            </w:r>
            <w:r w:rsidRPr="009969B5">
              <w:rPr>
                <w:rStyle w:val="libFootnotenumChar"/>
                <w:rtl/>
              </w:rPr>
              <w:t>[39].</w:t>
            </w:r>
            <w:r w:rsidRPr="009969B5">
              <w:rPr>
                <w:rStyle w:val="libPoemTiniChar0"/>
                <w:sz w:val="24"/>
                <w:szCs w:val="24"/>
                <w:rtl/>
              </w:rPr>
              <w:br/>
              <w:t> </w:t>
            </w:r>
          </w:p>
        </w:tc>
      </w:tr>
    </w:tbl>
    <w:p w:rsidR="009969B5" w:rsidRDefault="009969B5" w:rsidP="00301953">
      <w:pPr>
        <w:pStyle w:val="libNormal"/>
        <w:rPr>
          <w:rtl/>
        </w:rPr>
      </w:pPr>
    </w:p>
    <w:p w:rsidR="00301953" w:rsidRDefault="00301953" w:rsidP="00301953">
      <w:pPr>
        <w:pStyle w:val="libNormal"/>
        <w:rPr>
          <w:rtl/>
        </w:rPr>
      </w:pPr>
    </w:p>
    <w:p w:rsidR="00301953" w:rsidRDefault="009969B5" w:rsidP="00301953">
      <w:pPr>
        <w:pStyle w:val="libNormal"/>
        <w:rPr>
          <w:rtl/>
        </w:rPr>
      </w:pPr>
      <w:r>
        <w:rPr>
          <w:rtl/>
        </w:rPr>
        <w:br w:type="page"/>
      </w:r>
    </w:p>
    <w:p w:rsidR="00301953" w:rsidRDefault="00301953" w:rsidP="009969B5">
      <w:pPr>
        <w:pStyle w:val="Heading2"/>
        <w:rPr>
          <w:rtl/>
        </w:rPr>
      </w:pPr>
      <w:bookmarkStart w:id="33" w:name="_Toc458679503"/>
      <w:r>
        <w:rPr>
          <w:rFonts w:hint="eastAsia"/>
          <w:rtl/>
        </w:rPr>
        <w:t>وصف</w:t>
      </w:r>
      <w:r>
        <w:rPr>
          <w:rtl/>
        </w:rPr>
        <w:t xml:space="preserve"> خدا با خود خدا</w:t>
      </w:r>
      <w:bookmarkEnd w:id="33"/>
    </w:p>
    <w:p w:rsidR="00301953" w:rsidRDefault="00301953" w:rsidP="00301953">
      <w:pPr>
        <w:pStyle w:val="libNormal"/>
        <w:rPr>
          <w:rtl/>
        </w:rPr>
      </w:pPr>
    </w:p>
    <w:p w:rsidR="00301953" w:rsidRDefault="00301953" w:rsidP="00301953">
      <w:pPr>
        <w:pStyle w:val="libNormal"/>
        <w:rPr>
          <w:rtl/>
        </w:rPr>
      </w:pPr>
      <w:r>
        <w:rPr>
          <w:rFonts w:hint="eastAsia"/>
          <w:rtl/>
        </w:rPr>
        <w:t>در</w:t>
      </w:r>
      <w:r>
        <w:rPr>
          <w:rtl/>
        </w:rPr>
        <w:t xml:space="preserve"> تفسير صافي فيض - قدس سره - در ضمن كريمه: </w:t>
      </w:r>
      <w:r w:rsidRPr="009969B5">
        <w:rPr>
          <w:rStyle w:val="libAieChar"/>
          <w:rtl/>
        </w:rPr>
        <w:t>«ذهب الله بنورهم و تركهم في ظلمات لا يبصرون</w:t>
      </w:r>
      <w:r w:rsidRPr="009969B5">
        <w:rPr>
          <w:rStyle w:val="libFootnotenumChar"/>
          <w:rtl/>
        </w:rPr>
        <w:t>» [40]</w:t>
      </w:r>
      <w:r>
        <w:rPr>
          <w:rtl/>
        </w:rPr>
        <w:t xml:space="preserve"> در عيون از امام رضا </w:t>
      </w:r>
      <w:r w:rsidR="0068185B" w:rsidRPr="009969B5">
        <w:rPr>
          <w:rStyle w:val="libAlaemChar"/>
          <w:rtl/>
        </w:rPr>
        <w:t>عليه‌السلام</w:t>
      </w:r>
      <w:r w:rsidRPr="009969B5">
        <w:rPr>
          <w:rStyle w:val="libAlaemChar"/>
          <w:rtl/>
        </w:rPr>
        <w:t xml:space="preserve"> </w:t>
      </w:r>
      <w:r>
        <w:rPr>
          <w:rtl/>
        </w:rPr>
        <w:t>آمده كه: «ان الله لا يوصف بالترك كما يوصف خلقه» الخبر، يعني: «خداي تعالي به ترك موصوف نمي‌شود، آنگونه كه خلقش به آن موصوف مي‌گردند.»</w:t>
      </w:r>
    </w:p>
    <w:p w:rsidR="00301953" w:rsidRDefault="00301953" w:rsidP="00301953">
      <w:pPr>
        <w:pStyle w:val="libNormal"/>
        <w:rPr>
          <w:rtl/>
        </w:rPr>
      </w:pPr>
      <w:r>
        <w:rPr>
          <w:rFonts w:hint="eastAsia"/>
          <w:rtl/>
        </w:rPr>
        <w:t>و</w:t>
      </w:r>
      <w:r>
        <w:rPr>
          <w:rtl/>
        </w:rPr>
        <w:t xml:space="preserve"> ثقة الاسلام كليني - رضوان الله تعالي عليه - در باب نهي از وصف كردن حق به غير آنچه كه خود وصف كرده در اصول كافي به اسنادش از ابوالحسن رضا - عليه الصلوة و السلام - روايت كرده است كه فرمود: «اللهم لا اصفك الا بما وصفت به نفسك؛ يعني خدايا! تو را جز به آنچه خ</w:t>
      </w:r>
      <w:r>
        <w:rPr>
          <w:rFonts w:hint="eastAsia"/>
          <w:rtl/>
        </w:rPr>
        <w:t>ود،</w:t>
      </w:r>
      <w:r>
        <w:rPr>
          <w:rtl/>
        </w:rPr>
        <w:t xml:space="preserve"> خودت را وصف كردي وصف نمي‌كنم.»</w:t>
      </w:r>
      <w:r w:rsidRPr="00C1565E">
        <w:rPr>
          <w:rStyle w:val="libFootnotenumChar"/>
          <w:rtl/>
        </w:rPr>
        <w:t xml:space="preserve"> [41].</w:t>
      </w:r>
    </w:p>
    <w:p w:rsidR="00301953" w:rsidRDefault="00C1565E" w:rsidP="00301953">
      <w:pPr>
        <w:pStyle w:val="libNormal"/>
        <w:rPr>
          <w:rtl/>
        </w:rPr>
      </w:pPr>
      <w:r>
        <w:rPr>
          <w:rtl/>
        </w:rPr>
        <w:br w:type="page"/>
      </w:r>
    </w:p>
    <w:p w:rsidR="00301953" w:rsidRDefault="00301953" w:rsidP="00C1565E">
      <w:pPr>
        <w:pStyle w:val="Heading2"/>
        <w:rPr>
          <w:rtl/>
        </w:rPr>
      </w:pPr>
      <w:bookmarkStart w:id="34" w:name="_Toc458679504"/>
      <w:r>
        <w:rPr>
          <w:rFonts w:hint="eastAsia"/>
          <w:rtl/>
        </w:rPr>
        <w:t>خلق</w:t>
      </w:r>
      <w:r>
        <w:rPr>
          <w:rtl/>
        </w:rPr>
        <w:t xml:space="preserve"> آدم علي صورته</w:t>
      </w:r>
      <w:bookmarkEnd w:id="34"/>
    </w:p>
    <w:p w:rsidR="00301953" w:rsidRDefault="00301953" w:rsidP="00301953">
      <w:pPr>
        <w:pStyle w:val="libNormal"/>
        <w:rPr>
          <w:rtl/>
        </w:rPr>
      </w:pPr>
    </w:p>
    <w:p w:rsidR="00301953" w:rsidRPr="00C1565E" w:rsidRDefault="00301953" w:rsidP="00C1565E">
      <w:pPr>
        <w:pStyle w:val="libNormal"/>
        <w:rPr>
          <w:rtl/>
        </w:rPr>
      </w:pPr>
      <w:r>
        <w:rPr>
          <w:rFonts w:hint="eastAsia"/>
          <w:rtl/>
        </w:rPr>
        <w:t>صدوق</w:t>
      </w:r>
      <w:r>
        <w:rPr>
          <w:rtl/>
        </w:rPr>
        <w:t xml:space="preserve"> (ره) در عيون اخبار الرضا </w:t>
      </w:r>
      <w:r w:rsidR="0068185B" w:rsidRPr="00C1565E">
        <w:rPr>
          <w:rStyle w:val="libAlaemChar"/>
          <w:rtl/>
        </w:rPr>
        <w:t>عليه‌السلام</w:t>
      </w:r>
      <w:r>
        <w:rPr>
          <w:rtl/>
        </w:rPr>
        <w:t xml:space="preserve"> با اسنادش به حسين بن خالد روايت كرده كه مي‌گويد: «از حضرت رضا </w:t>
      </w:r>
      <w:r w:rsidR="0068185B" w:rsidRPr="00C1565E">
        <w:rPr>
          <w:rStyle w:val="libAlaemChar"/>
          <w:rtl/>
        </w:rPr>
        <w:t>عليه‌السلام</w:t>
      </w:r>
      <w:r>
        <w:rPr>
          <w:rtl/>
        </w:rPr>
        <w:t xml:space="preserve"> پرسيدم: اي فرزند رسول خدا! نقل مي‌كنند كه رسول خدا </w:t>
      </w:r>
      <w:r w:rsidR="00C1565E" w:rsidRPr="00C1565E">
        <w:rPr>
          <w:rStyle w:val="libAlaemChar"/>
          <w:rFonts w:eastAsiaTheme="minorHAnsi"/>
          <w:rtl/>
        </w:rPr>
        <w:t>صلى‌الله‌عليه‌وآله‌وسلم</w:t>
      </w:r>
      <w:r w:rsidR="00C1565E" w:rsidRPr="005100D5">
        <w:rPr>
          <w:rFonts w:ascii="Traditional Arabic" w:eastAsiaTheme="minorHAnsi" w:hAnsi="Traditional Arabic" w:cs="Traditional Arabic"/>
          <w:rtl/>
        </w:rPr>
        <w:t xml:space="preserve"> </w:t>
      </w:r>
      <w:r>
        <w:rPr>
          <w:rtl/>
        </w:rPr>
        <w:t xml:space="preserve">فرموده است: </w:t>
      </w:r>
      <w:r w:rsidRPr="00C1565E">
        <w:rPr>
          <w:rtl/>
        </w:rPr>
        <w:t>«ان الله عزوجل خلق آدم علي صورته».</w:t>
      </w:r>
    </w:p>
    <w:p w:rsidR="00C1565E" w:rsidRDefault="00301953" w:rsidP="00C1565E">
      <w:pPr>
        <w:pStyle w:val="libNormal"/>
        <w:rPr>
          <w:rStyle w:val="libFootnotenumChar"/>
          <w:rtl/>
        </w:rPr>
      </w:pPr>
      <w:r>
        <w:rPr>
          <w:rFonts w:hint="eastAsia"/>
          <w:rtl/>
        </w:rPr>
        <w:t>فرمود</w:t>
      </w:r>
      <w:r>
        <w:rPr>
          <w:rtl/>
        </w:rPr>
        <w:t xml:space="preserve">: خدايشان بكشد! آنان ابتداي حديث را حذف كرده‌اند. روزي رسول خدا </w:t>
      </w:r>
      <w:r w:rsidR="00C1565E" w:rsidRPr="00C1565E">
        <w:rPr>
          <w:rStyle w:val="libAlaemChar"/>
          <w:rFonts w:eastAsiaTheme="minorHAnsi"/>
          <w:rtl/>
        </w:rPr>
        <w:t>صلى‌الله‌عليه‌وآله‌وسلم</w:t>
      </w:r>
      <w:r w:rsidR="00C1565E" w:rsidRPr="005100D5">
        <w:rPr>
          <w:rFonts w:ascii="Traditional Arabic" w:eastAsiaTheme="minorHAnsi" w:hAnsi="Traditional Arabic" w:cs="Traditional Arabic"/>
          <w:rtl/>
        </w:rPr>
        <w:t xml:space="preserve"> </w:t>
      </w:r>
      <w:r>
        <w:rPr>
          <w:rtl/>
        </w:rPr>
        <w:t xml:space="preserve">دو مرد را ديد كه به يكديگر ناسزا مي‌گفتند. يكي از آنها، ديگر را مي‌گفت: «خداوند تو و هر كه را شبيه توست زشت گرداند!» از اين‌رو پيامبر فرمود: «اي بنده‌ي خدا! به برادرت </w:t>
      </w:r>
      <w:r>
        <w:rPr>
          <w:rFonts w:hint="eastAsia"/>
          <w:rtl/>
        </w:rPr>
        <w:t>چنين</w:t>
      </w:r>
      <w:r>
        <w:rPr>
          <w:rtl/>
        </w:rPr>
        <w:t xml:space="preserve"> مگو! زيرا خداوند عزوجل، آدم را بر صورت او خلق فرمود</w:t>
      </w:r>
      <w:r w:rsidRPr="00C1565E">
        <w:rPr>
          <w:rStyle w:val="libFootnotenumChar"/>
          <w:rtl/>
        </w:rPr>
        <w:t>». [42].</w:t>
      </w:r>
    </w:p>
    <w:p w:rsidR="00301953" w:rsidRDefault="00C1565E" w:rsidP="00C1565E">
      <w:pPr>
        <w:pStyle w:val="libNormal"/>
        <w:rPr>
          <w:rtl/>
        </w:rPr>
      </w:pPr>
      <w:r>
        <w:rPr>
          <w:rStyle w:val="libFootnotenumChar"/>
          <w:rtl/>
        </w:rPr>
        <w:br w:type="page"/>
      </w:r>
    </w:p>
    <w:p w:rsidR="00301953" w:rsidRDefault="00301953" w:rsidP="00C1565E">
      <w:pPr>
        <w:pStyle w:val="Heading2"/>
        <w:rPr>
          <w:rtl/>
        </w:rPr>
      </w:pPr>
      <w:bookmarkStart w:id="35" w:name="_Toc458679505"/>
      <w:r>
        <w:rPr>
          <w:rFonts w:hint="eastAsia"/>
          <w:rtl/>
        </w:rPr>
        <w:t>عبادت</w:t>
      </w:r>
      <w:r>
        <w:rPr>
          <w:rtl/>
        </w:rPr>
        <w:t xml:space="preserve"> چيست</w:t>
      </w:r>
      <w:bookmarkEnd w:id="35"/>
    </w:p>
    <w:p w:rsidR="00301953" w:rsidRDefault="00301953" w:rsidP="00301953">
      <w:pPr>
        <w:pStyle w:val="libNormal"/>
        <w:rPr>
          <w:rtl/>
        </w:rPr>
      </w:pPr>
    </w:p>
    <w:p w:rsidR="00301953" w:rsidRDefault="00301953" w:rsidP="00301953">
      <w:pPr>
        <w:pStyle w:val="libNormal"/>
        <w:rPr>
          <w:rtl/>
        </w:rPr>
      </w:pPr>
      <w:r>
        <w:rPr>
          <w:rFonts w:hint="eastAsia"/>
          <w:rtl/>
        </w:rPr>
        <w:t>معمر</w:t>
      </w:r>
      <w:r>
        <w:rPr>
          <w:rtl/>
        </w:rPr>
        <w:t xml:space="preserve"> بن خلاد گويد: از امام رضا </w:t>
      </w:r>
      <w:r w:rsidR="0068185B" w:rsidRPr="00C1565E">
        <w:rPr>
          <w:rStyle w:val="libAlaemChar"/>
          <w:rtl/>
        </w:rPr>
        <w:t>عليه‌السلام</w:t>
      </w:r>
      <w:r w:rsidRPr="00C1565E">
        <w:rPr>
          <w:rStyle w:val="libAlaemChar"/>
          <w:rtl/>
        </w:rPr>
        <w:t xml:space="preserve"> </w:t>
      </w:r>
      <w:r>
        <w:rPr>
          <w:rtl/>
        </w:rPr>
        <w:t>شنيدم كه فرمود: «عبادت تنها كثرت نماز و روزه نيست، بلكه عبادت، تفكر در أمر خداي عزوجل است.»</w:t>
      </w:r>
    </w:p>
    <w:p w:rsidR="00301953" w:rsidRDefault="00301953" w:rsidP="00C1565E">
      <w:pPr>
        <w:pStyle w:val="Heading2"/>
        <w:rPr>
          <w:rtl/>
        </w:rPr>
      </w:pPr>
      <w:bookmarkStart w:id="36" w:name="_Toc458679506"/>
      <w:r>
        <w:rPr>
          <w:rFonts w:hint="eastAsia"/>
          <w:rtl/>
        </w:rPr>
        <w:t>احتجاج</w:t>
      </w:r>
      <w:r>
        <w:rPr>
          <w:rtl/>
        </w:rPr>
        <w:t xml:space="preserve"> در باب خداوند</w:t>
      </w:r>
      <w:bookmarkEnd w:id="36"/>
    </w:p>
    <w:p w:rsidR="00301953" w:rsidRDefault="00301953" w:rsidP="00301953">
      <w:pPr>
        <w:pStyle w:val="libNormal"/>
        <w:rPr>
          <w:rtl/>
        </w:rPr>
      </w:pPr>
    </w:p>
    <w:p w:rsidR="00301953" w:rsidRDefault="00301953" w:rsidP="00301953">
      <w:pPr>
        <w:pStyle w:val="libNormal"/>
        <w:rPr>
          <w:rtl/>
        </w:rPr>
      </w:pPr>
      <w:r>
        <w:rPr>
          <w:rFonts w:hint="eastAsia"/>
          <w:rtl/>
        </w:rPr>
        <w:t>مرحوم</w:t>
      </w:r>
      <w:r>
        <w:rPr>
          <w:rtl/>
        </w:rPr>
        <w:t xml:space="preserve"> طبرسي مي‌فرمايد: «صفوان بن يحيي» مي‌گويد: «ابو قره» محدث از پيروان «شبرمه» از من خواست تا او را خدمت امام رضا </w:t>
      </w:r>
      <w:r w:rsidR="0068185B" w:rsidRPr="00C1565E">
        <w:rPr>
          <w:rStyle w:val="libAlaemChar"/>
          <w:rtl/>
        </w:rPr>
        <w:t>عليه‌السلام</w:t>
      </w:r>
      <w:r>
        <w:rPr>
          <w:rtl/>
        </w:rPr>
        <w:t xml:space="preserve"> برسانم. من هم از آن حضرت اجازه</w:t>
      </w:r>
    </w:p>
    <w:p w:rsidR="00301953" w:rsidRDefault="00301953" w:rsidP="00301953">
      <w:pPr>
        <w:pStyle w:val="libNormal"/>
        <w:rPr>
          <w:rtl/>
        </w:rPr>
      </w:pPr>
      <w:r>
        <w:rPr>
          <w:rFonts w:hint="eastAsia"/>
          <w:rtl/>
        </w:rPr>
        <w:t>گرفتم</w:t>
      </w:r>
      <w:r>
        <w:rPr>
          <w:rtl/>
        </w:rPr>
        <w:t>. ايشان نيز اجازه دادند. ابو قره خدمت امام رسيدند و سوالاتي در مورد حلال و حرام و احكام شرعي و واجبات پرسيدند، تا آن كه سؤالش به توحيد رسيد.</w:t>
      </w:r>
    </w:p>
    <w:p w:rsidR="00301953" w:rsidRDefault="00301953" w:rsidP="00301953">
      <w:pPr>
        <w:pStyle w:val="libNormal"/>
        <w:rPr>
          <w:rtl/>
        </w:rPr>
      </w:pPr>
      <w:r>
        <w:rPr>
          <w:rFonts w:hint="eastAsia"/>
          <w:rtl/>
        </w:rPr>
        <w:t>ابو</w:t>
      </w:r>
      <w:r>
        <w:rPr>
          <w:rtl/>
        </w:rPr>
        <w:t xml:space="preserve"> قره پرسيد: خداوند مرا فدايت كند! در مورد كلام خداوند متعال با حضرت موسي </w:t>
      </w:r>
      <w:r w:rsidR="0068185B" w:rsidRPr="00C1565E">
        <w:rPr>
          <w:rStyle w:val="libAlaemChar"/>
          <w:rtl/>
        </w:rPr>
        <w:t>عليه‌السلام</w:t>
      </w:r>
      <w:r>
        <w:rPr>
          <w:rtl/>
        </w:rPr>
        <w:t xml:space="preserve"> برايم بفرماييد!</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خداوند و پيامبرش آگاه‌ترند كه با چه زبان خداوند با موسي</w:t>
      </w:r>
      <w:r w:rsidRPr="00C1565E">
        <w:rPr>
          <w:rStyle w:val="libAlaemChar"/>
          <w:rtl/>
        </w:rPr>
        <w:t xml:space="preserve"> </w:t>
      </w:r>
      <w:r w:rsidR="0068185B" w:rsidRPr="00C1565E">
        <w:rPr>
          <w:rStyle w:val="libAlaemChar"/>
          <w:rtl/>
        </w:rPr>
        <w:t>عليه‌السلام</w:t>
      </w:r>
      <w:r>
        <w:rPr>
          <w:rtl/>
        </w:rPr>
        <w:t xml:space="preserve"> سخن گفت؛ به زبان سرياني، يا به زبان عبري.</w:t>
      </w:r>
    </w:p>
    <w:p w:rsidR="00301953" w:rsidRDefault="00301953" w:rsidP="00301953">
      <w:pPr>
        <w:pStyle w:val="libNormal"/>
        <w:rPr>
          <w:rtl/>
        </w:rPr>
      </w:pPr>
      <w:r>
        <w:rPr>
          <w:rFonts w:hint="eastAsia"/>
          <w:rtl/>
        </w:rPr>
        <w:t>ابو</w:t>
      </w:r>
      <w:r>
        <w:rPr>
          <w:rtl/>
        </w:rPr>
        <w:t xml:space="preserve"> قره دست بر زبان خود گذاشت و گفت: من از اين زبان سؤال مي‌كنم.</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sidRPr="00C1565E">
        <w:rPr>
          <w:rStyle w:val="libAlaemChar"/>
          <w:rtl/>
        </w:rPr>
        <w:t xml:space="preserve"> </w:t>
      </w:r>
      <w:r>
        <w:rPr>
          <w:rtl/>
        </w:rPr>
        <w:t>فرمودند: سبحان الله از آنچه تو مي‌گويي!</w:t>
      </w:r>
    </w:p>
    <w:p w:rsidR="00301953" w:rsidRDefault="00301953" w:rsidP="00C1565E">
      <w:pPr>
        <w:pStyle w:val="libNormal"/>
        <w:rPr>
          <w:rtl/>
        </w:rPr>
      </w:pPr>
      <w:r>
        <w:rPr>
          <w:rFonts w:hint="eastAsia"/>
          <w:rtl/>
        </w:rPr>
        <w:lastRenderedPageBreak/>
        <w:t>و</w:t>
      </w:r>
      <w:r>
        <w:rPr>
          <w:rtl/>
        </w:rPr>
        <w:t xml:space="preserve"> پناه بر خدا از اين كه خداوند شبيه به خلق خود شود و همچنان كه آنان سخن مي‌گويند، سخن گويد. و خداوند م</w:t>
      </w:r>
      <w:r w:rsidR="00C1565E">
        <w:rPr>
          <w:rFonts w:hint="cs"/>
          <w:rtl/>
        </w:rPr>
        <w:t>تع</w:t>
      </w:r>
      <w:r>
        <w:rPr>
          <w:rtl/>
        </w:rPr>
        <w:t>ال هيچ مثل و مانندي ندارد و هيچ گوينده و انجام دهنده‌اي همانند او نيست.</w:t>
      </w:r>
    </w:p>
    <w:p w:rsidR="00301953" w:rsidRDefault="00301953" w:rsidP="00301953">
      <w:pPr>
        <w:pStyle w:val="libNormal"/>
        <w:rPr>
          <w:rtl/>
        </w:rPr>
      </w:pPr>
      <w:r>
        <w:rPr>
          <w:rFonts w:hint="eastAsia"/>
          <w:rtl/>
        </w:rPr>
        <w:t>ابو</w:t>
      </w:r>
      <w:r>
        <w:rPr>
          <w:rtl/>
        </w:rPr>
        <w:t xml:space="preserve"> قره گفت: سخن خدا چگونه است؟</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سخن گفتن آفريننده با مخلوقات، همانند سخن گفتن مخلوقات با يكديگر نيست و نيازي به باز كردن دهان و حركت دادن زبان ندارد و همين كه خداوند بگويد: باش، ايجاد مي‌گردد. سخن گفتن خداوند با حضرت موسي </w:t>
      </w:r>
      <w:r w:rsidR="0068185B" w:rsidRPr="00C1565E">
        <w:rPr>
          <w:rStyle w:val="libAlaemChar"/>
          <w:rtl/>
        </w:rPr>
        <w:t>عليه‌السلام</w:t>
      </w:r>
      <w:r>
        <w:rPr>
          <w:rtl/>
        </w:rPr>
        <w:t xml:space="preserve"> و امر و نهي الهي كه به ا</w:t>
      </w:r>
      <w:r>
        <w:rPr>
          <w:rFonts w:hint="eastAsia"/>
          <w:rtl/>
        </w:rPr>
        <w:t>يشان</w:t>
      </w:r>
      <w:r>
        <w:rPr>
          <w:rtl/>
        </w:rPr>
        <w:t xml:space="preserve"> ابلاغ مي‌شد،</w:t>
      </w:r>
    </w:p>
    <w:p w:rsidR="00301953" w:rsidRDefault="00301953" w:rsidP="00301953">
      <w:pPr>
        <w:pStyle w:val="libNormal"/>
        <w:rPr>
          <w:rtl/>
        </w:rPr>
      </w:pPr>
      <w:r>
        <w:rPr>
          <w:rFonts w:hint="eastAsia"/>
          <w:rtl/>
        </w:rPr>
        <w:t>همين</w:t>
      </w:r>
      <w:r>
        <w:rPr>
          <w:rtl/>
        </w:rPr>
        <w:t xml:space="preserve"> گونه است.</w:t>
      </w:r>
    </w:p>
    <w:p w:rsidR="00301953" w:rsidRDefault="00301953" w:rsidP="00301953">
      <w:pPr>
        <w:pStyle w:val="libNormal"/>
        <w:rPr>
          <w:rtl/>
        </w:rPr>
      </w:pPr>
      <w:r>
        <w:rPr>
          <w:rFonts w:hint="eastAsia"/>
          <w:rtl/>
        </w:rPr>
        <w:t>ابو</w:t>
      </w:r>
      <w:r>
        <w:rPr>
          <w:rtl/>
        </w:rPr>
        <w:t xml:space="preserve"> قره گفت: در مورد كتاب‌هاي آسماني چه مي‌فرماييد؟</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تورات و انجيل و زبور و قرآن و هر كتابي كه از جانب خداوند نازل شده، كلام خدا و نور و هدايتي است براي جهانيان و همه آنها حادث هستند، يعني زماني نبوده و بعد موجود شده‌اند و همه‌ي آنها غير از ذات خداوند متعال هستند؛ زيرا خداوند در قرآن مي‌فرمايد:</w:t>
      </w:r>
    </w:p>
    <w:p w:rsidR="00301953" w:rsidRDefault="00301953" w:rsidP="00301953">
      <w:pPr>
        <w:pStyle w:val="libNormal"/>
        <w:rPr>
          <w:rtl/>
        </w:rPr>
      </w:pPr>
      <w:r w:rsidRPr="00C1565E">
        <w:rPr>
          <w:rStyle w:val="libAieChar"/>
          <w:rFonts w:hint="eastAsia"/>
          <w:rtl/>
        </w:rPr>
        <w:t>«او</w:t>
      </w:r>
      <w:r w:rsidRPr="00C1565E">
        <w:rPr>
          <w:rStyle w:val="libAieChar"/>
          <w:rtl/>
        </w:rPr>
        <w:t xml:space="preserve"> يحدث لهم ذكرا»</w:t>
      </w:r>
      <w:r w:rsidRPr="00C1565E">
        <w:rPr>
          <w:rStyle w:val="libFootnotenumChar"/>
          <w:rtl/>
        </w:rPr>
        <w:t xml:space="preserve"> [43].</w:t>
      </w:r>
    </w:p>
    <w:p w:rsidR="00301953" w:rsidRDefault="00301953" w:rsidP="00301953">
      <w:pPr>
        <w:pStyle w:val="libNormal"/>
        <w:rPr>
          <w:rtl/>
        </w:rPr>
      </w:pPr>
      <w:r>
        <w:rPr>
          <w:rFonts w:hint="eastAsia"/>
          <w:rtl/>
        </w:rPr>
        <w:t>يعني</w:t>
      </w:r>
      <w:r>
        <w:rPr>
          <w:rtl/>
        </w:rPr>
        <w:t>: يا اين كه براي آنها ذكري را ايجاد كند.</w:t>
      </w:r>
    </w:p>
    <w:p w:rsidR="00301953" w:rsidRDefault="00301953" w:rsidP="00301953">
      <w:pPr>
        <w:pStyle w:val="libNormal"/>
        <w:rPr>
          <w:rtl/>
        </w:rPr>
      </w:pPr>
      <w:r>
        <w:rPr>
          <w:rFonts w:hint="eastAsia"/>
          <w:rtl/>
        </w:rPr>
        <w:t>و</w:t>
      </w:r>
      <w:r>
        <w:rPr>
          <w:rtl/>
        </w:rPr>
        <w:t xml:space="preserve"> در جاي ديگر مي‌فرمايد:</w:t>
      </w:r>
    </w:p>
    <w:p w:rsidR="00301953" w:rsidRDefault="00301953" w:rsidP="00301953">
      <w:pPr>
        <w:pStyle w:val="libNormal"/>
        <w:rPr>
          <w:rtl/>
        </w:rPr>
      </w:pPr>
      <w:r w:rsidRPr="00C1565E">
        <w:rPr>
          <w:rStyle w:val="libAieChar"/>
          <w:rFonts w:hint="eastAsia"/>
          <w:rtl/>
        </w:rPr>
        <w:t>«ما</w:t>
      </w:r>
      <w:r w:rsidRPr="00C1565E">
        <w:rPr>
          <w:rStyle w:val="libAieChar"/>
          <w:rtl/>
        </w:rPr>
        <w:t xml:space="preserve"> يأتيهم من ذكر ربهم محدث الا استمعوه و هم يلعبون»</w:t>
      </w:r>
      <w:r w:rsidRPr="00C1565E">
        <w:rPr>
          <w:rStyle w:val="libFootnotenumChar"/>
          <w:rtl/>
        </w:rPr>
        <w:t xml:space="preserve"> [44].</w:t>
      </w:r>
    </w:p>
    <w:p w:rsidR="00301953" w:rsidRDefault="00301953" w:rsidP="00301953">
      <w:pPr>
        <w:pStyle w:val="libNormal"/>
        <w:rPr>
          <w:rtl/>
        </w:rPr>
      </w:pPr>
      <w:r>
        <w:rPr>
          <w:rFonts w:hint="eastAsia"/>
          <w:rtl/>
        </w:rPr>
        <w:t>يعني</w:t>
      </w:r>
      <w:r>
        <w:rPr>
          <w:rtl/>
        </w:rPr>
        <w:t>: «اين مردم غافل هيچ پند و موعظه‌اي از جانب پروردگارشان نيايد و حادث نشود، مگر آن كه آن پند را شنيده و باز به بازي و لهو و لعب عمر مي‌گذرانند.»</w:t>
      </w:r>
    </w:p>
    <w:p w:rsidR="00301953" w:rsidRDefault="00301953" w:rsidP="00301953">
      <w:pPr>
        <w:pStyle w:val="libNormal"/>
        <w:rPr>
          <w:rtl/>
        </w:rPr>
      </w:pPr>
      <w:r>
        <w:rPr>
          <w:rFonts w:hint="eastAsia"/>
          <w:rtl/>
        </w:rPr>
        <w:t>پس</w:t>
      </w:r>
      <w:r>
        <w:rPr>
          <w:rtl/>
        </w:rPr>
        <w:t xml:space="preserve"> خداوند تمام كتاب‌هايي را كه نازل فرموده ايجاد كرده است.</w:t>
      </w:r>
    </w:p>
    <w:p w:rsidR="00301953" w:rsidRDefault="00301953" w:rsidP="00301953">
      <w:pPr>
        <w:pStyle w:val="libNormal"/>
        <w:rPr>
          <w:rtl/>
        </w:rPr>
      </w:pPr>
      <w:r>
        <w:rPr>
          <w:rFonts w:hint="eastAsia"/>
          <w:rtl/>
        </w:rPr>
        <w:t>ابو</w:t>
      </w:r>
      <w:r>
        <w:rPr>
          <w:rtl/>
        </w:rPr>
        <w:t xml:space="preserve"> قره گفت: پس آيا آنها فاني مي‌شوند و از بين مي‌روند.</w:t>
      </w:r>
    </w:p>
    <w:p w:rsidR="00301953" w:rsidRDefault="00301953" w:rsidP="00301953">
      <w:pPr>
        <w:pStyle w:val="libNormal"/>
        <w:rPr>
          <w:rtl/>
        </w:rPr>
      </w:pPr>
      <w:r>
        <w:rPr>
          <w:rFonts w:hint="eastAsia"/>
          <w:rtl/>
        </w:rPr>
        <w:lastRenderedPageBreak/>
        <w:t>امام</w:t>
      </w:r>
      <w:r>
        <w:rPr>
          <w:rtl/>
        </w:rPr>
        <w:t xml:space="preserve"> رضا </w:t>
      </w:r>
      <w:r w:rsidR="0068185B" w:rsidRPr="00C1565E">
        <w:rPr>
          <w:rStyle w:val="libAlaemChar"/>
          <w:rtl/>
        </w:rPr>
        <w:t>عليه‌السلام</w:t>
      </w:r>
      <w:r>
        <w:rPr>
          <w:rtl/>
        </w:rPr>
        <w:t xml:space="preserve"> فرمودند: تمام مسلمانان اتفاق دارند كه هر چيزي غير از خداوند متعال از بين رفتني است و هر چيزي غير از خدا، فعل خداوند و مخلوق اوست و تورات و انجيل و زبور</w:t>
      </w:r>
    </w:p>
    <w:p w:rsidR="00301953" w:rsidRDefault="00301953" w:rsidP="00301953">
      <w:pPr>
        <w:pStyle w:val="libNormal"/>
        <w:rPr>
          <w:rtl/>
        </w:rPr>
      </w:pPr>
      <w:r>
        <w:rPr>
          <w:rFonts w:hint="eastAsia"/>
          <w:rtl/>
        </w:rPr>
        <w:t>و</w:t>
      </w:r>
      <w:r>
        <w:rPr>
          <w:rtl/>
        </w:rPr>
        <w:t xml:space="preserve"> قرآن نيز فعل خدا و مخلوق او هستند. آيا نشنيده‌اي كه مردم مي‌گويند: «پروردگار قرآن» و اين‌كه روز قيامت قرآن مي‌گويد: «پروردگارا! اين فلاني است» و او را بهتر از خود او مي‌شناسد و مي‌گويد: «او روز و شب خود را مشغول من كرد. حال خدايا! تو هم شفاعت من را در مو</w:t>
      </w:r>
      <w:r>
        <w:rPr>
          <w:rFonts w:hint="eastAsia"/>
          <w:rtl/>
        </w:rPr>
        <w:t>رد</w:t>
      </w:r>
      <w:r>
        <w:rPr>
          <w:rtl/>
        </w:rPr>
        <w:t xml:space="preserve"> او بپذير؟»</w:t>
      </w:r>
    </w:p>
    <w:p w:rsidR="00301953" w:rsidRDefault="00301953" w:rsidP="00301953">
      <w:pPr>
        <w:pStyle w:val="libNormal"/>
        <w:rPr>
          <w:rtl/>
        </w:rPr>
      </w:pPr>
      <w:r>
        <w:rPr>
          <w:rFonts w:hint="eastAsia"/>
          <w:rtl/>
        </w:rPr>
        <w:t>و</w:t>
      </w:r>
      <w:r>
        <w:rPr>
          <w:rtl/>
        </w:rPr>
        <w:t xml:space="preserve"> همچنين تورات و انجيل و زبور، همه حادث شده‌اند و خدايي كه هيچ كس همانند او نيست، آنها را آفريده و حادث كرده است تا براي ملتي كه عقل خود را به كار مي‌برند، هدايتي باشد.</w:t>
      </w:r>
    </w:p>
    <w:p w:rsidR="00301953" w:rsidRDefault="00301953" w:rsidP="00301953">
      <w:pPr>
        <w:pStyle w:val="libNormal"/>
        <w:rPr>
          <w:rtl/>
        </w:rPr>
      </w:pPr>
      <w:r>
        <w:rPr>
          <w:rFonts w:hint="eastAsia"/>
          <w:rtl/>
        </w:rPr>
        <w:t>و</w:t>
      </w:r>
      <w:r>
        <w:rPr>
          <w:rtl/>
        </w:rPr>
        <w:t xml:space="preserve"> هر كس گمان كند كه اين كتاب‌هاي آسماني هميشه بوده‌اند، معنايش اين است كه خداوند اول و قديم و يكي نيست! بلكه كلام هم هميشه با او بوده و شريك و همراه او بوده است.</w:t>
      </w:r>
    </w:p>
    <w:p w:rsidR="00301953" w:rsidRDefault="00301953" w:rsidP="00301953">
      <w:pPr>
        <w:pStyle w:val="libNormal"/>
        <w:rPr>
          <w:rtl/>
        </w:rPr>
      </w:pPr>
      <w:r>
        <w:rPr>
          <w:rFonts w:hint="eastAsia"/>
          <w:rtl/>
        </w:rPr>
        <w:t>ابو</w:t>
      </w:r>
      <w:r>
        <w:rPr>
          <w:rtl/>
        </w:rPr>
        <w:t xml:space="preserve"> قره گفت: ما روايتي داريم كه در روز قيامت كتاب‌هاي آسماني همه در برابر چشمان مردم به سوي خداوند، كه پروردگار جهانيان است، باز خواهند گشت؛ زيرا اين كتاب‌ها از خداوند و جزئي از او هستند، پس به سوي او باز خواهند گشت.</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مسيحيان نيز در مورد حضرت مسيح </w:t>
      </w:r>
      <w:r w:rsidR="0068185B" w:rsidRPr="00C1565E">
        <w:rPr>
          <w:rStyle w:val="libAlaemChar"/>
          <w:rtl/>
        </w:rPr>
        <w:t>عليه‌السلام</w:t>
      </w:r>
      <w:r w:rsidRPr="00C1565E">
        <w:rPr>
          <w:rStyle w:val="libAlaemChar"/>
          <w:rtl/>
        </w:rPr>
        <w:t xml:space="preserve"> </w:t>
      </w:r>
      <w:r>
        <w:rPr>
          <w:rtl/>
        </w:rPr>
        <w:t>همين گونه گفتند كه مسيح روح خدا و جزئي از اوست و به سوي خدا بازمي‌گردد و همچنين آتش پرست ها</w:t>
      </w:r>
    </w:p>
    <w:p w:rsidR="00301953" w:rsidRDefault="0072228B" w:rsidP="00301953">
      <w:pPr>
        <w:pStyle w:val="libNormal"/>
        <w:rPr>
          <w:rtl/>
        </w:rPr>
      </w:pPr>
      <w:r>
        <w:rPr>
          <w:rtl/>
        </w:rPr>
        <w:t xml:space="preserve"> </w:t>
      </w:r>
      <w:r w:rsidR="00301953">
        <w:rPr>
          <w:rtl/>
        </w:rPr>
        <w:t xml:space="preserve">(زرتشتيان) نيز در مورد آتش و خورشيد همين چيزها را گفتند كه آنها جزئي از خداي اند و به سوي او بازمي‌گردند، در حالي كه خداوند متعالي بري </w:t>
      </w:r>
      <w:r w:rsidR="00301953">
        <w:rPr>
          <w:rtl/>
        </w:rPr>
        <w:lastRenderedPageBreak/>
        <w:t xml:space="preserve">از آن است كه جزء داشته باشد و يا مختلف باشد، و چيزي كه جزء دارد، مختلف و يا همانند مي‌شود؛ زيرا هر متجزي‌اي، متوهم است و </w:t>
      </w:r>
      <w:r w:rsidR="00301953">
        <w:rPr>
          <w:rFonts w:hint="eastAsia"/>
          <w:rtl/>
        </w:rPr>
        <w:t>قلت</w:t>
      </w:r>
      <w:r w:rsidR="00301953">
        <w:rPr>
          <w:rtl/>
        </w:rPr>
        <w:t xml:space="preserve"> و كثرت نيز مخلوق هستند كه بر خالقي دلالت مي‌كنند كه آنها را آفريده است.</w:t>
      </w:r>
    </w:p>
    <w:p w:rsidR="00301953" w:rsidRDefault="00301953" w:rsidP="00C1565E">
      <w:pPr>
        <w:pStyle w:val="libNormal"/>
        <w:rPr>
          <w:rtl/>
        </w:rPr>
      </w:pPr>
      <w:r>
        <w:rPr>
          <w:rFonts w:hint="eastAsia"/>
          <w:rtl/>
        </w:rPr>
        <w:t>ابو</w:t>
      </w:r>
      <w:r>
        <w:rPr>
          <w:rtl/>
        </w:rPr>
        <w:t xml:space="preserve"> قره گفت: ما روايتي داريم كه خداوند ديدن و كلام را ميان پيامبران تقسيم كرده است و كلام را به حضرت موسي عنايت كرده و ديدن را نصيب حضرت محمد </w:t>
      </w:r>
      <w:r w:rsidR="00C1565E" w:rsidRPr="00C1565E">
        <w:rPr>
          <w:rStyle w:val="libAlaemChar"/>
          <w:rFonts w:eastAsiaTheme="minorHAnsi"/>
          <w:rtl/>
        </w:rPr>
        <w:t>صلى‌الله‌عليه‌وآله‌وسلم</w:t>
      </w:r>
      <w:r w:rsidR="00C1565E" w:rsidRPr="005100D5">
        <w:rPr>
          <w:rFonts w:ascii="Traditional Arabic" w:eastAsiaTheme="minorHAnsi" w:hAnsi="Traditional Arabic" w:cs="Traditional Arabic"/>
          <w:rtl/>
        </w:rPr>
        <w:t xml:space="preserve"> </w:t>
      </w:r>
      <w:r>
        <w:rPr>
          <w:rtl/>
        </w:rPr>
        <w:t>كرده است (تا آخر روايتي كه قبلا ذكر كرديم)</w:t>
      </w:r>
    </w:p>
    <w:p w:rsidR="00301953" w:rsidRDefault="00301953" w:rsidP="00301953">
      <w:pPr>
        <w:pStyle w:val="libNormal"/>
        <w:rPr>
          <w:rtl/>
        </w:rPr>
      </w:pPr>
      <w:r>
        <w:rPr>
          <w:rFonts w:hint="eastAsia"/>
          <w:rtl/>
        </w:rPr>
        <w:t>و</w:t>
      </w:r>
      <w:r>
        <w:rPr>
          <w:rtl/>
        </w:rPr>
        <w:t xml:space="preserve"> همچنين در مورد اين آيه‌ي شريفه سؤال كرد كه خداوند مي‌فرمايد:</w:t>
      </w:r>
    </w:p>
    <w:p w:rsidR="00301953" w:rsidRDefault="00301953" w:rsidP="00301953">
      <w:pPr>
        <w:pStyle w:val="libNormal"/>
        <w:rPr>
          <w:rtl/>
        </w:rPr>
      </w:pPr>
      <w:r w:rsidRPr="00C1565E">
        <w:rPr>
          <w:rStyle w:val="libAieChar"/>
          <w:rFonts w:hint="eastAsia"/>
          <w:rtl/>
        </w:rPr>
        <w:t>«سبحان</w:t>
      </w:r>
      <w:r w:rsidRPr="00C1565E">
        <w:rPr>
          <w:rStyle w:val="libAieChar"/>
          <w:rtl/>
        </w:rPr>
        <w:t xml:space="preserve"> الذي اسري بعبده ليلا من المسجدالحرام الي المسجدالاقصي</w:t>
      </w:r>
      <w:r>
        <w:rPr>
          <w:rtl/>
        </w:rPr>
        <w:t>»</w:t>
      </w:r>
      <w:r w:rsidRPr="00C1565E">
        <w:rPr>
          <w:rStyle w:val="libFootnotenumChar"/>
          <w:rtl/>
        </w:rPr>
        <w:t xml:space="preserve"> [45].</w:t>
      </w:r>
    </w:p>
    <w:p w:rsidR="00301953" w:rsidRDefault="00301953" w:rsidP="00301953">
      <w:pPr>
        <w:pStyle w:val="libNormal"/>
        <w:rPr>
          <w:rtl/>
        </w:rPr>
      </w:pPr>
      <w:r>
        <w:rPr>
          <w:rFonts w:hint="eastAsia"/>
          <w:rtl/>
        </w:rPr>
        <w:t>يعني</w:t>
      </w:r>
      <w:r>
        <w:rPr>
          <w:rtl/>
        </w:rPr>
        <w:t>: پاك و منزه است خداوندي كه بنده‌اش را در يك شب از مسجدالحرام (مكه) به مسجد الاقصي (بيت‌المقدس) برد.</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خداوند از اين سفر پيامبر خبر مي‌دهد و دليل آن را اين گونه بيان مي‌فرمايد: </w:t>
      </w:r>
      <w:r w:rsidRPr="00C1565E">
        <w:rPr>
          <w:rStyle w:val="libAieChar"/>
          <w:rtl/>
        </w:rPr>
        <w:t>«لنريه من آياتنا»؛</w:t>
      </w:r>
      <w:r>
        <w:rPr>
          <w:rtl/>
        </w:rPr>
        <w:t xml:space="preserve"> «تا آيات و نشانه‌هاي الهي را به او نشان دهيم.»</w:t>
      </w:r>
    </w:p>
    <w:p w:rsidR="00301953" w:rsidRDefault="00301953" w:rsidP="00301953">
      <w:pPr>
        <w:pStyle w:val="libNormal"/>
        <w:rPr>
          <w:rtl/>
        </w:rPr>
      </w:pPr>
      <w:r>
        <w:rPr>
          <w:rFonts w:hint="eastAsia"/>
          <w:rtl/>
        </w:rPr>
        <w:t>پس</w:t>
      </w:r>
      <w:r>
        <w:rPr>
          <w:rtl/>
        </w:rPr>
        <w:t xml:space="preserve"> آيات خداوند غير از خداوند هستند و دوباره خداوند متعال دليل اين سفر و چيزي را كه آن حضرت ديده است، اين گونه بيان مي‌فرمايد: </w:t>
      </w:r>
      <w:r w:rsidRPr="00C1565E">
        <w:rPr>
          <w:rStyle w:val="libAieChar"/>
          <w:rtl/>
        </w:rPr>
        <w:t>«فباي حديث بعد الله و آياته يؤمنون»</w:t>
      </w:r>
    </w:p>
    <w:p w:rsidR="00301953" w:rsidRDefault="00301953" w:rsidP="00301953">
      <w:pPr>
        <w:pStyle w:val="libNormal"/>
        <w:rPr>
          <w:rtl/>
        </w:rPr>
      </w:pPr>
      <w:r>
        <w:rPr>
          <w:rFonts w:hint="eastAsia"/>
          <w:rtl/>
        </w:rPr>
        <w:t>يعني</w:t>
      </w:r>
      <w:r>
        <w:rPr>
          <w:rtl/>
        </w:rPr>
        <w:t>: «پس به كدام سخن بعد از خداوند و آيات و نشانه‌هاي او ايمان مي‌آورند؟» پس آيات الهي غير از خداوند هستند.</w:t>
      </w:r>
    </w:p>
    <w:p w:rsidR="00301953" w:rsidRDefault="00301953" w:rsidP="00301953">
      <w:pPr>
        <w:pStyle w:val="libNormal"/>
        <w:rPr>
          <w:rtl/>
        </w:rPr>
      </w:pPr>
      <w:r>
        <w:rPr>
          <w:rFonts w:hint="eastAsia"/>
          <w:rtl/>
        </w:rPr>
        <w:t>ابو</w:t>
      </w:r>
      <w:r>
        <w:rPr>
          <w:rtl/>
        </w:rPr>
        <w:t xml:space="preserve"> قره گفت: پس خداوند كجاست؟</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كجا، مكان است و در فرق ميان حاضر و غايت مطرح مي‌گردد، كه حاضر در اين مكان است و غايب در مكان ديگر، ولي خداوند نه غايب است و نه حاضري بر خداوند سبقت مي‌گيرد و خداوند در هر </w:t>
      </w:r>
      <w:r>
        <w:rPr>
          <w:rtl/>
        </w:rPr>
        <w:lastRenderedPageBreak/>
        <w:t>مكاني هست و همه چيز را تدبير مي‌كند و آفريننده هر چيز ا</w:t>
      </w:r>
      <w:r>
        <w:rPr>
          <w:rFonts w:hint="eastAsia"/>
          <w:rtl/>
        </w:rPr>
        <w:t>ست</w:t>
      </w:r>
      <w:r>
        <w:rPr>
          <w:rtl/>
        </w:rPr>
        <w:t xml:space="preserve"> و آسمان و زمين را نگه مي‌دارد.</w:t>
      </w:r>
    </w:p>
    <w:p w:rsidR="00301953" w:rsidRDefault="00301953" w:rsidP="00301953">
      <w:pPr>
        <w:pStyle w:val="libNormal"/>
        <w:rPr>
          <w:rtl/>
        </w:rPr>
      </w:pPr>
      <w:r>
        <w:rPr>
          <w:rFonts w:hint="eastAsia"/>
          <w:rtl/>
        </w:rPr>
        <w:t>ابو</w:t>
      </w:r>
      <w:r>
        <w:rPr>
          <w:rtl/>
        </w:rPr>
        <w:t xml:space="preserve"> قره گفت: آيا خداوند در آسمان نيست؟</w:t>
      </w:r>
    </w:p>
    <w:p w:rsidR="00301953" w:rsidRDefault="00301953" w:rsidP="00301953">
      <w:pPr>
        <w:pStyle w:val="libNormal"/>
        <w:rPr>
          <w:rtl/>
        </w:rPr>
      </w:pPr>
      <w:r>
        <w:rPr>
          <w:rFonts w:hint="eastAsia"/>
          <w:rtl/>
        </w:rPr>
        <w:t>امام</w:t>
      </w:r>
      <w:r>
        <w:rPr>
          <w:rtl/>
        </w:rPr>
        <w:t xml:space="preserve"> </w:t>
      </w:r>
      <w:r w:rsidR="0068185B" w:rsidRPr="00C1565E">
        <w:rPr>
          <w:rStyle w:val="libAlaemChar"/>
          <w:rtl/>
        </w:rPr>
        <w:t>عليه‌السلام</w:t>
      </w:r>
      <w:r>
        <w:rPr>
          <w:rtl/>
        </w:rPr>
        <w:t xml:space="preserve"> فرمودند: او خداوند در آسمان‌ها و زمين است و هم در آسمان خداست و هم در زمين خداست و خداوند شما را در رحم‌هاي مادرانتان، هرگونه كه بخواهد، شكل و قيافه مي‌دهد و هر جا كه باشيد، خداوند با شماست و خداوند بر آسمان‌ها تسلط يافت، در حالي كه آسمان‌</w:t>
      </w:r>
      <w:r>
        <w:rPr>
          <w:rFonts w:hint="eastAsia"/>
          <w:rtl/>
        </w:rPr>
        <w:t>ها</w:t>
      </w:r>
      <w:r>
        <w:rPr>
          <w:rtl/>
        </w:rPr>
        <w:t xml:space="preserve"> به شكل دود بود. و خداوند بر آسمان‌ها تسلط يافت و آنها را به هفت آسمان تقسيم كرد.</w:t>
      </w:r>
    </w:p>
    <w:p w:rsidR="00301953" w:rsidRDefault="00301953" w:rsidP="00301953">
      <w:pPr>
        <w:pStyle w:val="libNormal"/>
        <w:rPr>
          <w:rtl/>
        </w:rPr>
      </w:pPr>
      <w:r>
        <w:rPr>
          <w:rFonts w:hint="eastAsia"/>
          <w:rtl/>
        </w:rPr>
        <w:t>و</w:t>
      </w:r>
      <w:r>
        <w:rPr>
          <w:rtl/>
        </w:rPr>
        <w:t xml:space="preserve"> او خدايي است كه بر عرش تسلط يافت، در حالي كه خداوند بود، اما هيچ آفريده‌اي نبود و او همانگونه كه خداوند است، زماني كه آفريده‌اي نبود نيز خداوند بود و همانند مخلوقات نيست كه از حالتي به حالت ديگر انتقال يابد.</w:t>
      </w:r>
    </w:p>
    <w:p w:rsidR="00301953" w:rsidRDefault="00301953" w:rsidP="00301953">
      <w:pPr>
        <w:pStyle w:val="libNormal"/>
        <w:rPr>
          <w:rtl/>
        </w:rPr>
      </w:pPr>
      <w:r>
        <w:rPr>
          <w:rFonts w:hint="eastAsia"/>
          <w:rtl/>
        </w:rPr>
        <w:t>ابو</w:t>
      </w:r>
      <w:r>
        <w:rPr>
          <w:rtl/>
        </w:rPr>
        <w:t xml:space="preserve"> قره گفت: پس چرا شما هنگامي كه دعا مي‌كنيد، دست‌هاي تان را به سوي آسمان دراز مي‌كنيد.</w:t>
      </w:r>
    </w:p>
    <w:p w:rsidR="00301953" w:rsidRDefault="00301953" w:rsidP="00301953">
      <w:pPr>
        <w:pStyle w:val="libNormal"/>
        <w:rPr>
          <w:rtl/>
        </w:rPr>
      </w:pPr>
      <w:r>
        <w:rPr>
          <w:rFonts w:hint="eastAsia"/>
          <w:rtl/>
        </w:rPr>
        <w:t>امام</w:t>
      </w:r>
      <w:r>
        <w:rPr>
          <w:rtl/>
        </w:rPr>
        <w:t xml:space="preserve"> رضا </w:t>
      </w:r>
      <w:r w:rsidR="0068185B" w:rsidRPr="00C1565E">
        <w:rPr>
          <w:rStyle w:val="libAlaemChar"/>
          <w:rtl/>
        </w:rPr>
        <w:t>عليه‌السلام</w:t>
      </w:r>
      <w:r>
        <w:rPr>
          <w:rtl/>
        </w:rPr>
        <w:t xml:space="preserve"> فرمودند: خداوند به شكل‌هاي مختلف عبادت، آفريدگانش را به بندگي دعوت كرده است و براي خداوند جايگاه‌هايي است براي پناه بردن به آن و او عبادتگاهي است براي عبادت او. خداوند از راه سخن گفتن و علم و عمل و توجه به سوي خداوند و ديگر راه‌ها بندگ</w:t>
      </w:r>
      <w:r>
        <w:rPr>
          <w:rFonts w:hint="eastAsia"/>
          <w:rtl/>
        </w:rPr>
        <w:t>انش</w:t>
      </w:r>
      <w:r>
        <w:rPr>
          <w:rtl/>
        </w:rPr>
        <w:t xml:space="preserve"> را به عبادت دعوت كرده است؛ مثل اين‌كه نماز رو به قبله باشد و براي حج و عمره بايد به سوي كعبه رفت.</w:t>
      </w:r>
    </w:p>
    <w:p w:rsidR="00301953" w:rsidRDefault="00301953" w:rsidP="00301953">
      <w:pPr>
        <w:pStyle w:val="libNormal"/>
        <w:rPr>
          <w:rtl/>
        </w:rPr>
      </w:pPr>
      <w:r>
        <w:rPr>
          <w:rFonts w:hint="eastAsia"/>
          <w:rtl/>
        </w:rPr>
        <w:t>و</w:t>
      </w:r>
      <w:r>
        <w:rPr>
          <w:rtl/>
        </w:rPr>
        <w:t xml:space="preserve"> يكي ديگر از راه‌هايي كه خداوند بندگانش را به آن دعوت كرده است، اين است كه به هنگام دعا و درخواست و تضرع، دست‌ها را بگشاييم و به سوي </w:t>
      </w:r>
      <w:r>
        <w:rPr>
          <w:rtl/>
        </w:rPr>
        <w:lastRenderedPageBreak/>
        <w:t>آسمان دراز كنيم؛ زيرا اين حالت گدايان است و علامت بندگي و ذلت و خواري در پيشگاه خداوند است.</w:t>
      </w:r>
    </w:p>
    <w:p w:rsidR="00301953" w:rsidRDefault="00301953" w:rsidP="00301953">
      <w:pPr>
        <w:pStyle w:val="libNormal"/>
        <w:rPr>
          <w:rtl/>
        </w:rPr>
      </w:pPr>
      <w:r>
        <w:rPr>
          <w:rFonts w:hint="eastAsia"/>
          <w:rtl/>
        </w:rPr>
        <w:t>سپس</w:t>
      </w:r>
      <w:r>
        <w:rPr>
          <w:rtl/>
        </w:rPr>
        <w:t xml:space="preserve"> امام رضا </w:t>
      </w:r>
      <w:r w:rsidR="0068185B" w:rsidRPr="00B813B5">
        <w:rPr>
          <w:rStyle w:val="libAlaemChar"/>
          <w:rtl/>
        </w:rPr>
        <w:t>عليه‌السلام</w:t>
      </w:r>
      <w:r>
        <w:rPr>
          <w:rtl/>
        </w:rPr>
        <w:t xml:space="preserve"> فرمودند: اگر مراد تو كف دست و ساعد است، پس همه چيزها فعل خداوند و آفريده‌ي او هستند و خداوند به واسطه هيچ يك از مخلوقات از ديگري غافل</w:t>
      </w:r>
    </w:p>
    <w:p w:rsidR="00301953" w:rsidRDefault="00301953" w:rsidP="00301953">
      <w:pPr>
        <w:pStyle w:val="libNormal"/>
        <w:rPr>
          <w:rtl/>
        </w:rPr>
      </w:pPr>
      <w:r>
        <w:rPr>
          <w:rFonts w:hint="eastAsia"/>
          <w:rtl/>
        </w:rPr>
        <w:t>نمي‌گردد</w:t>
      </w:r>
      <w:r>
        <w:rPr>
          <w:rtl/>
        </w:rPr>
        <w:t>. بالاترين آفريده‌ها را از همان جهت اداره مي‌كند كه پايين‌ترين مخلوقات را اداره مي‌كند و اولين آنها را از همان جهت اداره مي‌كند كه آخرين آنها را اداره مي‌كند، بدون هيچ سختي و زحمتي و بدون هيچ خرج و نياز به مشورت و يا درد سري.</w:t>
      </w:r>
    </w:p>
    <w:p w:rsidR="00301953" w:rsidRDefault="00301953" w:rsidP="00301953">
      <w:pPr>
        <w:pStyle w:val="libNormal"/>
        <w:rPr>
          <w:rtl/>
        </w:rPr>
      </w:pPr>
      <w:r>
        <w:rPr>
          <w:rFonts w:hint="eastAsia"/>
          <w:rtl/>
        </w:rPr>
        <w:t>و</w:t>
      </w:r>
      <w:r>
        <w:rPr>
          <w:rtl/>
        </w:rPr>
        <w:t xml:space="preserve"> اگر تو مي‌گويي كه هر كس بيشتر خداوند را اطاعت كند، به او نزديك‌تر است و همچنين روايت داريد كه نزديك‌ترين حالت‌هاي انسان نسبت به خداوند، در حالت سجده است.</w:t>
      </w:r>
    </w:p>
    <w:p w:rsidR="00301953" w:rsidRDefault="00301953" w:rsidP="00301953">
      <w:pPr>
        <w:pStyle w:val="libNormal"/>
        <w:rPr>
          <w:rtl/>
        </w:rPr>
      </w:pPr>
      <w:r>
        <w:rPr>
          <w:rFonts w:hint="eastAsia"/>
          <w:rtl/>
        </w:rPr>
        <w:t>و</w:t>
      </w:r>
      <w:r>
        <w:rPr>
          <w:rtl/>
        </w:rPr>
        <w:t xml:space="preserve"> باز روايتي داريد كه چهار ملائكه هستند كه با هم ملاقات كردند، كه يكي از طرف بالا و ديگري از طرف پايين مخلوقات و سومي از جانب شرق و چهارمي از جانب غرب مخلوقات مي‌آيند و از همديگر مي‌پرسند و آنان جواب مي‌دهند كه: از نزد خدا مي‌آئيم و او ما را فرستاده است.</w:t>
      </w:r>
    </w:p>
    <w:p w:rsidR="00301953" w:rsidRDefault="00301953" w:rsidP="00301953">
      <w:pPr>
        <w:pStyle w:val="libNormal"/>
        <w:rPr>
          <w:rtl/>
        </w:rPr>
      </w:pPr>
      <w:r>
        <w:rPr>
          <w:rFonts w:hint="eastAsia"/>
          <w:rtl/>
        </w:rPr>
        <w:t>پس</w:t>
      </w:r>
      <w:r>
        <w:rPr>
          <w:rtl/>
        </w:rPr>
        <w:t xml:space="preserve"> تمام اين روايت‌ها دليل آن مي‌شود كه تمام اين نزديك بودن‌ها به معناي منزلت و مقام است؛ نه اين‌كه تشبيه و تمثيل براي خداوند متعال باشد.</w:t>
      </w:r>
    </w:p>
    <w:p w:rsidR="00301953" w:rsidRDefault="00301953" w:rsidP="00301953">
      <w:pPr>
        <w:pStyle w:val="libNormal"/>
        <w:rPr>
          <w:rtl/>
        </w:rPr>
      </w:pPr>
      <w:r>
        <w:rPr>
          <w:rFonts w:hint="eastAsia"/>
          <w:rtl/>
        </w:rPr>
        <w:t>ابو</w:t>
      </w:r>
      <w:r>
        <w:rPr>
          <w:rtl/>
        </w:rPr>
        <w:t xml:space="preserve"> قره گفت: آيا اقرار مي‌كني كه خداوند حمل مي‌شود؟</w:t>
      </w:r>
    </w:p>
    <w:p w:rsidR="00301953" w:rsidRDefault="00301953" w:rsidP="00301953">
      <w:pPr>
        <w:pStyle w:val="libNormal"/>
        <w:rPr>
          <w:rtl/>
        </w:rPr>
      </w:pPr>
      <w:r>
        <w:rPr>
          <w:rFonts w:hint="eastAsia"/>
          <w:rtl/>
        </w:rPr>
        <w:t>امام</w:t>
      </w:r>
      <w:r>
        <w:rPr>
          <w:rtl/>
        </w:rPr>
        <w:t xml:space="preserve"> رضا </w:t>
      </w:r>
      <w:r w:rsidR="0068185B" w:rsidRPr="00B813B5">
        <w:rPr>
          <w:rStyle w:val="libAlaemChar"/>
          <w:rtl/>
        </w:rPr>
        <w:t>عليه‌السلام</w:t>
      </w:r>
      <w:r>
        <w:rPr>
          <w:rtl/>
        </w:rPr>
        <w:t xml:space="preserve"> فرمودند: هر چيزي كه حمل شود، كاري روي آن انجام شده است و به غير از خود اضافه شده و به آن احتياج پيدا كرده است و لفظ محمول، نقضي در شأن خداوند متعال است.</w:t>
      </w:r>
    </w:p>
    <w:p w:rsidR="00301953" w:rsidRDefault="00301953" w:rsidP="00301953">
      <w:pPr>
        <w:pStyle w:val="libNormal"/>
        <w:rPr>
          <w:rtl/>
        </w:rPr>
      </w:pPr>
      <w:r>
        <w:rPr>
          <w:rFonts w:hint="eastAsia"/>
          <w:rtl/>
        </w:rPr>
        <w:lastRenderedPageBreak/>
        <w:t>و</w:t>
      </w:r>
      <w:r>
        <w:rPr>
          <w:rtl/>
        </w:rPr>
        <w:t xml:space="preserve"> همين گونه است اگر كسي بگويد: خداوند بالا است و پايين و بالاترين و پايين‌ترين است.</w:t>
      </w:r>
    </w:p>
    <w:p w:rsidR="00301953" w:rsidRDefault="00301953" w:rsidP="00301953">
      <w:pPr>
        <w:pStyle w:val="libNormal"/>
        <w:rPr>
          <w:rtl/>
        </w:rPr>
      </w:pPr>
      <w:r>
        <w:rPr>
          <w:rFonts w:hint="eastAsia"/>
          <w:rtl/>
        </w:rPr>
        <w:t>و</w:t>
      </w:r>
      <w:r>
        <w:rPr>
          <w:rtl/>
        </w:rPr>
        <w:t xml:space="preserve"> خداوند متعال مي‌فرمايد: </w:t>
      </w:r>
      <w:r w:rsidRPr="00B813B5">
        <w:rPr>
          <w:rStyle w:val="libAieChar"/>
          <w:rtl/>
        </w:rPr>
        <w:t>«و له الاسماء الحسني فادعوه بها»</w:t>
      </w:r>
      <w:r w:rsidRPr="00B813B5">
        <w:rPr>
          <w:rStyle w:val="libFootnotenumChar"/>
          <w:rtl/>
        </w:rPr>
        <w:t xml:space="preserve"> [46] </w:t>
      </w:r>
      <w:r>
        <w:rPr>
          <w:rtl/>
        </w:rPr>
        <w:t>براي او نام‌هاي زيباست پس خداوند را با آن نام‌ها بخوانيد.» و خداوند در هيچ يك از كتاب‌هاي آسماني نفرموده كه خداوند محمول است؛ بلكه خداوند حمل كننده در خشكي‌ها و درياها است و نگه‌دارنده آسمان‌ه</w:t>
      </w:r>
      <w:r>
        <w:rPr>
          <w:rFonts w:hint="eastAsia"/>
          <w:rtl/>
        </w:rPr>
        <w:t>ا</w:t>
      </w:r>
      <w:r>
        <w:rPr>
          <w:rtl/>
        </w:rPr>
        <w:t xml:space="preserve"> و زمين است و حمل كننده هر چيزي است كه غير از خداوند است، و هيچ گاه شنيده‌ايم كه كسي به خداوند ايمان بياورد و او را بزرگ شمارد و در دعاي خود بگويد: اي كسي كه حمل مي‌شود!</w:t>
      </w:r>
    </w:p>
    <w:p w:rsidR="00301953" w:rsidRDefault="00301953" w:rsidP="00301953">
      <w:pPr>
        <w:pStyle w:val="libNormal"/>
        <w:rPr>
          <w:rtl/>
        </w:rPr>
      </w:pPr>
      <w:r>
        <w:rPr>
          <w:rFonts w:hint="eastAsia"/>
          <w:rtl/>
        </w:rPr>
        <w:t>ابو</w:t>
      </w:r>
      <w:r>
        <w:rPr>
          <w:rtl/>
        </w:rPr>
        <w:t xml:space="preserve"> قره گفت: پس آيا اين روايت را تكذيب مي‌كنيد: «هنگامي كه خداوند غضبناك مي‌گردد، و فرشتگاني كه عرش خداوند را حمل مي‌كنند، از سنگيني عرش كه بر دوششان احساس مي‌كنند، متوجه خشم خداوند مي‌گردند و براي همين مي‌افتند و هنگامي كه خشم خداوند فرونشست، عرش دوباره ب</w:t>
      </w:r>
      <w:r>
        <w:rPr>
          <w:rFonts w:hint="eastAsia"/>
          <w:rtl/>
        </w:rPr>
        <w:t>ه</w:t>
      </w:r>
      <w:r>
        <w:rPr>
          <w:rtl/>
        </w:rPr>
        <w:t xml:space="preserve"> حال اول بازمي‌گردد و فرشتگان نيز به جاي خود بازمي‌گردند»؟</w:t>
      </w:r>
    </w:p>
    <w:p w:rsidR="00301953" w:rsidRDefault="00301953" w:rsidP="00301953">
      <w:pPr>
        <w:pStyle w:val="libNormal"/>
        <w:rPr>
          <w:rtl/>
        </w:rPr>
      </w:pPr>
      <w:r>
        <w:rPr>
          <w:rFonts w:hint="eastAsia"/>
          <w:rtl/>
        </w:rPr>
        <w:t>امام</w:t>
      </w:r>
      <w:r>
        <w:rPr>
          <w:rtl/>
        </w:rPr>
        <w:t xml:space="preserve"> رضا </w:t>
      </w:r>
      <w:r w:rsidR="0068185B" w:rsidRPr="00B813B5">
        <w:rPr>
          <w:rStyle w:val="libAlaemChar"/>
          <w:rtl/>
        </w:rPr>
        <w:t>عليه‌السلام</w:t>
      </w:r>
      <w:r>
        <w:rPr>
          <w:rtl/>
        </w:rPr>
        <w:t xml:space="preserve"> فرمودند: بگو ببينم از زماني كه خداوند شيطان را لعنت كرد تا امروز و از امروز تا روز قيامت، آيا از شيطان و يارانش خشمگين بوده و خواهد بود يا راضي و</w:t>
      </w:r>
    </w:p>
    <w:p w:rsidR="00301953" w:rsidRDefault="00301953" w:rsidP="00301953">
      <w:pPr>
        <w:pStyle w:val="libNormal"/>
        <w:rPr>
          <w:rtl/>
        </w:rPr>
      </w:pPr>
      <w:r>
        <w:rPr>
          <w:rFonts w:hint="eastAsia"/>
          <w:rtl/>
        </w:rPr>
        <w:t>خشنود</w:t>
      </w:r>
      <w:r>
        <w:rPr>
          <w:rtl/>
        </w:rPr>
        <w:t xml:space="preserve"> است؟</w:t>
      </w:r>
    </w:p>
    <w:p w:rsidR="00301953" w:rsidRDefault="00301953" w:rsidP="00301953">
      <w:pPr>
        <w:pStyle w:val="libNormal"/>
        <w:rPr>
          <w:rtl/>
        </w:rPr>
      </w:pPr>
      <w:r>
        <w:rPr>
          <w:rFonts w:hint="eastAsia"/>
          <w:rtl/>
        </w:rPr>
        <w:t>ابو</w:t>
      </w:r>
      <w:r>
        <w:rPr>
          <w:rtl/>
        </w:rPr>
        <w:t xml:space="preserve"> قره پاسخ داد: آري بر آنها خشمگين است.</w:t>
      </w:r>
    </w:p>
    <w:p w:rsidR="00301953" w:rsidRDefault="00301953" w:rsidP="00301953">
      <w:pPr>
        <w:pStyle w:val="libNormal"/>
        <w:rPr>
          <w:rtl/>
        </w:rPr>
      </w:pPr>
      <w:r>
        <w:rPr>
          <w:rFonts w:hint="eastAsia"/>
          <w:rtl/>
        </w:rPr>
        <w:t>امام</w:t>
      </w:r>
      <w:r>
        <w:rPr>
          <w:rtl/>
        </w:rPr>
        <w:t xml:space="preserve"> رضا </w:t>
      </w:r>
      <w:r w:rsidR="0068185B" w:rsidRPr="00B813B5">
        <w:rPr>
          <w:rStyle w:val="libAlaemChar"/>
          <w:rtl/>
        </w:rPr>
        <w:t>عليه‌السلام</w:t>
      </w:r>
      <w:r>
        <w:rPr>
          <w:rtl/>
        </w:rPr>
        <w:t xml:space="preserve"> فرمودند: پس هرگاه خداوند خشنود گردد، عرش سبك مي‌شود، ولي با جوابي كه تو دادي، خداوند هميشه بر شيطان و يارانش خشمگين است.</w:t>
      </w:r>
    </w:p>
    <w:p w:rsidR="00301953" w:rsidRDefault="00301953" w:rsidP="00301953">
      <w:pPr>
        <w:pStyle w:val="libNormal"/>
        <w:rPr>
          <w:rtl/>
        </w:rPr>
      </w:pPr>
      <w:r>
        <w:rPr>
          <w:rFonts w:hint="eastAsia"/>
          <w:rtl/>
        </w:rPr>
        <w:lastRenderedPageBreak/>
        <w:t>پس</w:t>
      </w:r>
      <w:r>
        <w:rPr>
          <w:rtl/>
        </w:rPr>
        <w:t xml:space="preserve"> امام رضا </w:t>
      </w:r>
      <w:r w:rsidR="0068185B" w:rsidRPr="00B813B5">
        <w:rPr>
          <w:rStyle w:val="libAlaemChar"/>
          <w:rtl/>
        </w:rPr>
        <w:t>عليه‌السلام</w:t>
      </w:r>
      <w:r>
        <w:rPr>
          <w:rtl/>
        </w:rPr>
        <w:t xml:space="preserve"> فرمودند: واي بر تو! چگونه جرأت مي‌كني و خداوند را به تغي</w:t>
      </w:r>
      <w:r w:rsidR="00B813B5">
        <w:rPr>
          <w:rFonts w:hint="cs"/>
          <w:rtl/>
        </w:rPr>
        <w:t>ی</w:t>
      </w:r>
      <w:r>
        <w:rPr>
          <w:rtl/>
        </w:rPr>
        <w:t>ر از حالتي به حالت ديگر وصف مي‌كني و اين‌كه هر چه بر مخلوقات جاري مي‌گردد، بر خداوند نيز جاري مي‌شود؟ سبحان الله! خداوند هميشه بوده است؛ اگر چه ديگران از بين مي‌روند و با تغيير كنندگان هيچ تغييري نكرده است.</w:t>
      </w:r>
    </w:p>
    <w:p w:rsidR="00301953" w:rsidRDefault="00301953" w:rsidP="00301953">
      <w:pPr>
        <w:pStyle w:val="libNormal"/>
        <w:rPr>
          <w:rtl/>
        </w:rPr>
      </w:pPr>
      <w:r>
        <w:rPr>
          <w:rFonts w:hint="eastAsia"/>
          <w:rtl/>
        </w:rPr>
        <w:t>صفوان</w:t>
      </w:r>
      <w:r>
        <w:rPr>
          <w:rtl/>
        </w:rPr>
        <w:t xml:space="preserve"> مي‌گويد: بعد از جواب امام </w:t>
      </w:r>
      <w:r w:rsidR="0068185B" w:rsidRPr="00B813B5">
        <w:rPr>
          <w:rStyle w:val="libAlaemChar"/>
          <w:rtl/>
        </w:rPr>
        <w:t>عليه‌السلام</w:t>
      </w:r>
      <w:r>
        <w:rPr>
          <w:rtl/>
        </w:rPr>
        <w:t xml:space="preserve"> رنگ ابو قره تغيير كرد و ديگر پاسخي نداشت تا بگويد و بلند شد و از خدمت امام بيرون رفت</w:t>
      </w:r>
      <w:r w:rsidRPr="00B813B5">
        <w:rPr>
          <w:rStyle w:val="libFootnotenumChar"/>
          <w:rtl/>
        </w:rPr>
        <w:t>. [47].</w:t>
      </w:r>
    </w:p>
    <w:p w:rsidR="00301953" w:rsidRDefault="00B813B5" w:rsidP="00301953">
      <w:pPr>
        <w:pStyle w:val="libNormal"/>
        <w:rPr>
          <w:rtl/>
        </w:rPr>
      </w:pPr>
      <w:r>
        <w:rPr>
          <w:rtl/>
        </w:rPr>
        <w:br w:type="page"/>
      </w:r>
    </w:p>
    <w:p w:rsidR="00301953" w:rsidRDefault="00301953" w:rsidP="00B813B5">
      <w:pPr>
        <w:pStyle w:val="Heading2"/>
        <w:rPr>
          <w:rtl/>
        </w:rPr>
      </w:pPr>
      <w:bookmarkStart w:id="37" w:name="_Toc458679507"/>
      <w:r>
        <w:rPr>
          <w:rFonts w:hint="eastAsia"/>
          <w:rtl/>
        </w:rPr>
        <w:t>سخنان</w:t>
      </w:r>
      <w:r>
        <w:rPr>
          <w:rtl/>
        </w:rPr>
        <w:t xml:space="preserve"> گرانقدر امام رضا</w:t>
      </w:r>
      <w:bookmarkEnd w:id="37"/>
    </w:p>
    <w:p w:rsidR="00301953" w:rsidRDefault="00301953" w:rsidP="00301953">
      <w:pPr>
        <w:pStyle w:val="libNormal"/>
        <w:rPr>
          <w:rtl/>
        </w:rPr>
      </w:pPr>
    </w:p>
    <w:p w:rsidR="00301953" w:rsidRDefault="00301953" w:rsidP="00301953">
      <w:pPr>
        <w:pStyle w:val="libNormal"/>
        <w:rPr>
          <w:rtl/>
        </w:rPr>
      </w:pPr>
      <w:r>
        <w:rPr>
          <w:rFonts w:hint="eastAsia"/>
          <w:rtl/>
        </w:rPr>
        <w:t>تو</w:t>
      </w:r>
      <w:r>
        <w:rPr>
          <w:rtl/>
        </w:rPr>
        <w:t xml:space="preserve"> خود حجاب خودي از ميان برخيز</w:t>
      </w:r>
    </w:p>
    <w:p w:rsidR="00301953" w:rsidRDefault="00301953" w:rsidP="00301953">
      <w:pPr>
        <w:pStyle w:val="libNormal"/>
        <w:rPr>
          <w:rtl/>
        </w:rPr>
      </w:pPr>
    </w:p>
    <w:p w:rsidR="00301953" w:rsidRDefault="00301953" w:rsidP="00301953">
      <w:pPr>
        <w:pStyle w:val="libNormal"/>
        <w:rPr>
          <w:rtl/>
        </w:rPr>
      </w:pPr>
      <w:r>
        <w:rPr>
          <w:rFonts w:hint="eastAsia"/>
          <w:rtl/>
        </w:rPr>
        <w:t>از</w:t>
      </w:r>
      <w:r>
        <w:rPr>
          <w:rtl/>
        </w:rPr>
        <w:t xml:space="preserve"> ثامن‌الائمه </w:t>
      </w:r>
      <w:r w:rsidR="0068185B" w:rsidRPr="00B813B5">
        <w:rPr>
          <w:rStyle w:val="libAlaemChar"/>
          <w:rtl/>
        </w:rPr>
        <w:t>عليه‌السلام</w:t>
      </w:r>
      <w:r>
        <w:rPr>
          <w:rtl/>
        </w:rPr>
        <w:t xml:space="preserve"> سئوال شد كه: چرا خداوند از خلق در حجاب است؟</w:t>
      </w:r>
    </w:p>
    <w:p w:rsidR="00301953" w:rsidRDefault="00301953" w:rsidP="00301953">
      <w:pPr>
        <w:pStyle w:val="libNormal"/>
        <w:rPr>
          <w:rtl/>
        </w:rPr>
      </w:pPr>
      <w:r>
        <w:rPr>
          <w:rFonts w:hint="eastAsia"/>
          <w:rtl/>
        </w:rPr>
        <w:t>در</w:t>
      </w:r>
      <w:r>
        <w:rPr>
          <w:rtl/>
        </w:rPr>
        <w:t xml:space="preserve"> جواب فرمود: «حجاب از بسياري گناهان مردم است.» </w:t>
      </w:r>
      <w:r w:rsidRPr="00B813B5">
        <w:rPr>
          <w:rStyle w:val="libFootnotenumChar"/>
          <w:rtl/>
        </w:rPr>
        <w:t>[48].</w:t>
      </w:r>
    </w:p>
    <w:p w:rsidR="00301953" w:rsidRDefault="00301953" w:rsidP="00B813B5">
      <w:pPr>
        <w:pStyle w:val="Heading2"/>
        <w:rPr>
          <w:rtl/>
        </w:rPr>
      </w:pPr>
      <w:bookmarkStart w:id="38" w:name="_Toc458679508"/>
      <w:r>
        <w:rPr>
          <w:rFonts w:hint="eastAsia"/>
          <w:rtl/>
        </w:rPr>
        <w:t>عصمت</w:t>
      </w:r>
      <w:r>
        <w:rPr>
          <w:rtl/>
        </w:rPr>
        <w:t xml:space="preserve"> حضرت زهرا</w:t>
      </w:r>
      <w:bookmarkEnd w:id="38"/>
    </w:p>
    <w:p w:rsidR="00301953" w:rsidRDefault="00301953" w:rsidP="00301953">
      <w:pPr>
        <w:pStyle w:val="libNormal"/>
        <w:rPr>
          <w:rtl/>
        </w:rPr>
      </w:pPr>
    </w:p>
    <w:p w:rsidR="00301953" w:rsidRDefault="00301953" w:rsidP="00301953">
      <w:pPr>
        <w:pStyle w:val="libNormal"/>
        <w:rPr>
          <w:rtl/>
        </w:rPr>
      </w:pPr>
      <w:r>
        <w:rPr>
          <w:rFonts w:hint="eastAsia"/>
          <w:rtl/>
        </w:rPr>
        <w:t>جعفر</w:t>
      </w:r>
      <w:r>
        <w:rPr>
          <w:rtl/>
        </w:rPr>
        <w:t xml:space="preserve"> بن محمد بن زيد گويد:</w:t>
      </w:r>
    </w:p>
    <w:p w:rsidR="00301953" w:rsidRDefault="00301953" w:rsidP="00B813B5">
      <w:pPr>
        <w:pStyle w:val="libNormal"/>
        <w:rPr>
          <w:rtl/>
        </w:rPr>
      </w:pPr>
      <w:r>
        <w:rPr>
          <w:rFonts w:hint="eastAsia"/>
          <w:rtl/>
        </w:rPr>
        <w:t>در</w:t>
      </w:r>
      <w:r>
        <w:rPr>
          <w:rtl/>
        </w:rPr>
        <w:t xml:space="preserve"> بغداد بودم كه محمد بن مندة بن مهريزد مرا گفت: آيا خواهي كه به خدمت حضرت محمد بن علي الرضا </w:t>
      </w:r>
      <w:r w:rsidR="00B813B5" w:rsidRPr="00B813B5">
        <w:rPr>
          <w:rStyle w:val="libAlaemChar"/>
          <w:rFonts w:eastAsiaTheme="minorHAnsi"/>
          <w:rtl/>
        </w:rPr>
        <w:t>عليها‌السلام</w:t>
      </w:r>
      <w:r>
        <w:rPr>
          <w:rtl/>
        </w:rPr>
        <w:t xml:space="preserve"> رسي؟</w:t>
      </w:r>
    </w:p>
    <w:p w:rsidR="00301953" w:rsidRDefault="00301953" w:rsidP="00301953">
      <w:pPr>
        <w:pStyle w:val="libNormal"/>
        <w:rPr>
          <w:rtl/>
        </w:rPr>
      </w:pPr>
      <w:r>
        <w:rPr>
          <w:rFonts w:hint="eastAsia"/>
          <w:rtl/>
        </w:rPr>
        <w:t>گفتم</w:t>
      </w:r>
      <w:r>
        <w:rPr>
          <w:rtl/>
        </w:rPr>
        <w:t>: آري!</w:t>
      </w:r>
    </w:p>
    <w:p w:rsidR="00301953" w:rsidRDefault="00301953" w:rsidP="00B813B5">
      <w:pPr>
        <w:pStyle w:val="libNormal"/>
        <w:rPr>
          <w:rtl/>
        </w:rPr>
      </w:pPr>
      <w:r>
        <w:rPr>
          <w:rFonts w:hint="eastAsia"/>
          <w:rtl/>
        </w:rPr>
        <w:t>پس</w:t>
      </w:r>
      <w:r>
        <w:rPr>
          <w:rtl/>
        </w:rPr>
        <w:t xml:space="preserve"> بر او داخل شديم و سلام كرده، نشستيم، حضرت گفت: رسول </w:t>
      </w:r>
      <w:r w:rsidR="00B813B5" w:rsidRPr="00B813B5">
        <w:rPr>
          <w:rStyle w:val="libAlaemChar"/>
          <w:rFonts w:eastAsiaTheme="minorHAnsi"/>
          <w:rtl/>
        </w:rPr>
        <w:t>صلى‌الله‌عليه‌وآله‌وسلم</w:t>
      </w:r>
      <w:r>
        <w:rPr>
          <w:rtl/>
        </w:rPr>
        <w:t xml:space="preserve"> فرمود: «فاطمه </w:t>
      </w:r>
      <w:r w:rsidR="00B813B5" w:rsidRPr="00B813B5">
        <w:rPr>
          <w:rStyle w:val="libAlaemChar"/>
          <w:rFonts w:eastAsiaTheme="minorHAnsi"/>
          <w:rtl/>
        </w:rPr>
        <w:t>عليها‌السلام</w:t>
      </w:r>
      <w:r w:rsidR="00B813B5">
        <w:rPr>
          <w:rtl/>
        </w:rPr>
        <w:t xml:space="preserve"> </w:t>
      </w:r>
      <w:r w:rsidRPr="00B813B5">
        <w:rPr>
          <w:rStyle w:val="libAlaemChar"/>
          <w:rtl/>
        </w:rPr>
        <w:t>،</w:t>
      </w:r>
      <w:r>
        <w:rPr>
          <w:rtl/>
        </w:rPr>
        <w:t xml:space="preserve"> عفيف و پاك بود؛</w:t>
      </w:r>
    </w:p>
    <w:p w:rsidR="00B813B5" w:rsidRDefault="00301953" w:rsidP="00B813B5">
      <w:pPr>
        <w:pStyle w:val="libNormal"/>
        <w:rPr>
          <w:rStyle w:val="libFootnotenumChar"/>
          <w:rtl/>
        </w:rPr>
      </w:pPr>
      <w:r>
        <w:rPr>
          <w:rFonts w:hint="eastAsia"/>
          <w:rtl/>
        </w:rPr>
        <w:t>پس</w:t>
      </w:r>
      <w:r>
        <w:rPr>
          <w:rtl/>
        </w:rPr>
        <w:t xml:space="preserve"> خداوند آتش را بر ذريه او حرام گردانيد، و اين، خاص حسن و حسين </w:t>
      </w:r>
      <w:r w:rsidR="00B813B5" w:rsidRPr="00B813B5">
        <w:rPr>
          <w:rStyle w:val="libAlaemChar"/>
          <w:rFonts w:eastAsiaTheme="minorHAnsi"/>
          <w:rtl/>
        </w:rPr>
        <w:t>عليها‌السلام</w:t>
      </w:r>
      <w:r w:rsidR="00B813B5">
        <w:rPr>
          <w:rtl/>
        </w:rPr>
        <w:t xml:space="preserve"> </w:t>
      </w:r>
      <w:r>
        <w:rPr>
          <w:rtl/>
        </w:rPr>
        <w:t>است.»</w:t>
      </w:r>
      <w:r w:rsidRPr="00B813B5">
        <w:rPr>
          <w:rStyle w:val="libFootnotenumChar"/>
          <w:rtl/>
        </w:rPr>
        <w:t xml:space="preserve"> [49].</w:t>
      </w:r>
    </w:p>
    <w:p w:rsidR="00301953" w:rsidRDefault="00B813B5" w:rsidP="00B813B5">
      <w:pPr>
        <w:pStyle w:val="libNormal"/>
        <w:rPr>
          <w:rtl/>
        </w:rPr>
      </w:pPr>
      <w:r>
        <w:rPr>
          <w:rStyle w:val="libFootnotenumChar"/>
          <w:rtl/>
        </w:rPr>
        <w:br w:type="page"/>
      </w:r>
    </w:p>
    <w:p w:rsidR="00301953" w:rsidRDefault="00301953" w:rsidP="00B813B5">
      <w:pPr>
        <w:pStyle w:val="Heading2"/>
        <w:rPr>
          <w:rtl/>
        </w:rPr>
      </w:pPr>
      <w:bookmarkStart w:id="39" w:name="_Toc458679509"/>
      <w:r>
        <w:rPr>
          <w:rFonts w:hint="eastAsia"/>
          <w:rtl/>
        </w:rPr>
        <w:t>حال</w:t>
      </w:r>
      <w:r>
        <w:rPr>
          <w:rtl/>
        </w:rPr>
        <w:t xml:space="preserve"> خردمندان</w:t>
      </w:r>
      <w:bookmarkEnd w:id="39"/>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هشتم </w:t>
      </w:r>
      <w:r w:rsidR="0068185B" w:rsidRPr="00B813B5">
        <w:rPr>
          <w:rStyle w:val="libAlaemChar"/>
          <w:rtl/>
        </w:rPr>
        <w:t>عليه‌السلام</w:t>
      </w:r>
      <w:r>
        <w:rPr>
          <w:rtl/>
        </w:rPr>
        <w:t xml:space="preserve"> فرموده است: «خردمندان مي‌دانند كه آن چه در ماوراي اين نشأه عالم طبيعت است، از همين نشأه كه آيت و مثال آن است دانسته مي‌شود.» </w:t>
      </w:r>
      <w:r w:rsidRPr="0072228B">
        <w:rPr>
          <w:rStyle w:val="libFootnotenumChar"/>
          <w:rtl/>
        </w:rPr>
        <w:t>[50].</w:t>
      </w:r>
    </w:p>
    <w:p w:rsidR="00301953" w:rsidRDefault="00301953" w:rsidP="00B813B5">
      <w:pPr>
        <w:pStyle w:val="Heading2"/>
        <w:rPr>
          <w:rtl/>
        </w:rPr>
      </w:pPr>
      <w:bookmarkStart w:id="40" w:name="_Toc458679510"/>
      <w:r>
        <w:rPr>
          <w:rFonts w:hint="eastAsia"/>
          <w:rtl/>
        </w:rPr>
        <w:t>علت</w:t>
      </w:r>
      <w:r>
        <w:rPr>
          <w:rtl/>
        </w:rPr>
        <w:t xml:space="preserve"> استواري آسمان و زمين</w:t>
      </w:r>
      <w:bookmarkEnd w:id="40"/>
    </w:p>
    <w:p w:rsidR="00301953" w:rsidRDefault="00301953" w:rsidP="00301953">
      <w:pPr>
        <w:pStyle w:val="libNormal"/>
        <w:rPr>
          <w:rtl/>
        </w:rPr>
      </w:pPr>
    </w:p>
    <w:p w:rsidR="00B813B5" w:rsidRDefault="00301953" w:rsidP="00301953">
      <w:pPr>
        <w:pStyle w:val="libNormal"/>
        <w:rPr>
          <w:rtl/>
        </w:rPr>
      </w:pPr>
      <w:r>
        <w:rPr>
          <w:rFonts w:hint="eastAsia"/>
          <w:rtl/>
        </w:rPr>
        <w:t>در</w:t>
      </w:r>
      <w:r>
        <w:rPr>
          <w:rtl/>
        </w:rPr>
        <w:t xml:space="preserve"> روايت از حضرت ثامن الحجج امام رضا </w:t>
      </w:r>
      <w:r w:rsidR="0068185B" w:rsidRPr="00B813B5">
        <w:rPr>
          <w:rStyle w:val="libAlaemChar"/>
          <w:rtl/>
        </w:rPr>
        <w:t>عليه‌السلام</w:t>
      </w:r>
      <w:r>
        <w:rPr>
          <w:rtl/>
        </w:rPr>
        <w:t xml:space="preserve"> آمده است كه: «قامت السموات و الارض بالحجة.» اين حجت دليل است كه تمام آسمان‌ها و زمين از روي دليل و برهان صورت گرفته است. هيچ كلمه‌اي از كلمات كتاب بزرگ غير متناهي عالم بي‌دليل نيست. همه از روي حجت است و در ه</w:t>
      </w:r>
      <w:r>
        <w:rPr>
          <w:rFonts w:hint="eastAsia"/>
          <w:rtl/>
        </w:rPr>
        <w:t>يچ</w:t>
      </w:r>
      <w:r>
        <w:rPr>
          <w:rtl/>
        </w:rPr>
        <w:t xml:space="preserve"> وضع و حالت و نظم و نضد آن جاي انگشت اعتراض كسي نيست. عقل از تماشاي نظم أحسن و وحدت صنع آن سرگشته است. خلقت ما به حجت است و براي آن غرض و غايت است. </w:t>
      </w:r>
      <w:r w:rsidRPr="00B813B5">
        <w:rPr>
          <w:rStyle w:val="libFootnotenumChar"/>
          <w:rtl/>
        </w:rPr>
        <w:t>[51]</w:t>
      </w:r>
      <w:r>
        <w:rPr>
          <w:rtl/>
        </w:rPr>
        <w:t>.</w:t>
      </w:r>
    </w:p>
    <w:p w:rsidR="00301953" w:rsidRDefault="00B813B5" w:rsidP="00301953">
      <w:pPr>
        <w:pStyle w:val="libNormal"/>
        <w:rPr>
          <w:rtl/>
        </w:rPr>
      </w:pPr>
      <w:r>
        <w:rPr>
          <w:rtl/>
        </w:rPr>
        <w:br w:type="page"/>
      </w:r>
    </w:p>
    <w:p w:rsidR="00301953" w:rsidRDefault="00301953" w:rsidP="00B813B5">
      <w:pPr>
        <w:pStyle w:val="Heading2"/>
        <w:rPr>
          <w:rtl/>
        </w:rPr>
      </w:pPr>
      <w:bookmarkStart w:id="41" w:name="_Toc458679511"/>
      <w:r>
        <w:rPr>
          <w:rFonts w:hint="eastAsia"/>
          <w:rtl/>
        </w:rPr>
        <w:t>حيات</w:t>
      </w:r>
      <w:r>
        <w:rPr>
          <w:rtl/>
        </w:rPr>
        <w:t xml:space="preserve"> ويژه شهدا</w:t>
      </w:r>
      <w:bookmarkEnd w:id="41"/>
    </w:p>
    <w:p w:rsidR="00301953" w:rsidRDefault="00301953" w:rsidP="00301953">
      <w:pPr>
        <w:pStyle w:val="libNormal"/>
        <w:rPr>
          <w:rtl/>
        </w:rPr>
      </w:pPr>
    </w:p>
    <w:p w:rsidR="00301953" w:rsidRPr="00B813B5" w:rsidRDefault="00301953" w:rsidP="00301953">
      <w:pPr>
        <w:pStyle w:val="libNormal"/>
        <w:rPr>
          <w:rStyle w:val="libAieChar"/>
          <w:rtl/>
        </w:rPr>
      </w:pPr>
      <w:r>
        <w:rPr>
          <w:rFonts w:hint="eastAsia"/>
          <w:rtl/>
        </w:rPr>
        <w:t>قرآن</w:t>
      </w:r>
      <w:r>
        <w:rPr>
          <w:rtl/>
        </w:rPr>
        <w:t xml:space="preserve"> كريم مي‌فرمايد: </w:t>
      </w:r>
      <w:r w:rsidRPr="00B813B5">
        <w:rPr>
          <w:rStyle w:val="libAieChar"/>
          <w:rtl/>
        </w:rPr>
        <w:t>«و لا تحسبن الذين قتلوا في سبيل الله</w:t>
      </w:r>
    </w:p>
    <w:p w:rsidR="00301953" w:rsidRDefault="00301953" w:rsidP="00301953">
      <w:pPr>
        <w:pStyle w:val="libNormal"/>
        <w:rPr>
          <w:rtl/>
        </w:rPr>
      </w:pPr>
      <w:r w:rsidRPr="00B813B5">
        <w:rPr>
          <w:rStyle w:val="libAieChar"/>
          <w:rFonts w:hint="eastAsia"/>
          <w:rtl/>
        </w:rPr>
        <w:t>امواتا</w:t>
      </w:r>
      <w:r w:rsidRPr="00B813B5">
        <w:rPr>
          <w:rStyle w:val="libAieChar"/>
          <w:rtl/>
        </w:rPr>
        <w:t xml:space="preserve"> بل احياء عند ربهم يرزقون»</w:t>
      </w:r>
      <w:r>
        <w:rPr>
          <w:rtl/>
        </w:rPr>
        <w:t xml:space="preserve"> (169 آل عمران) با توجه به مسئله بقاي ارواح پس از مرگ كه در مورد همه‌ي افراد بشر صادق است، بنابراين، حيات خاصي كه در آيه‌ي مذكور براي شهداي راه خدا، مطرح مي‌شود به چه معناست؟ آيا چيزي غير از بقاي روح آنهاست؟ اگر چنين حيات مر</w:t>
      </w:r>
      <w:r>
        <w:rPr>
          <w:rFonts w:hint="eastAsia"/>
          <w:rtl/>
        </w:rPr>
        <w:t>اد</w:t>
      </w:r>
      <w:r>
        <w:rPr>
          <w:rtl/>
        </w:rPr>
        <w:t xml:space="preserve"> است، بنابراين، اختصاص به شهدا ندارد؟</w:t>
      </w:r>
    </w:p>
    <w:p w:rsidR="00301953" w:rsidRDefault="00301953" w:rsidP="00301953">
      <w:pPr>
        <w:pStyle w:val="libNormal"/>
        <w:rPr>
          <w:rtl/>
        </w:rPr>
      </w:pPr>
      <w:r>
        <w:rPr>
          <w:rFonts w:hint="eastAsia"/>
          <w:rtl/>
        </w:rPr>
        <w:t>استاد</w:t>
      </w:r>
      <w:r>
        <w:rPr>
          <w:rtl/>
        </w:rPr>
        <w:t>: البته جنبه‌ي بقاي نفوس، امر عامي است، اختصاص به نفوس شهيد و غير شهيد ندارد، ما برهان داريم كه «عام» بر قرارند و ارواح پس از بدن، باقي هستند، بنابراين، حيات شهدا يك جنبه‌ي روحي و معنوي خاصي دارد. اين، يك حيات تشريفي فوق آنهاست. در همين دنيا، مي‌گوييم فلاني زنده است، زندگي دارد، اما در واقع مرگ تدريجي است.</w:t>
      </w:r>
    </w:p>
    <w:p w:rsidR="00301953" w:rsidRDefault="00301953" w:rsidP="00301953">
      <w:pPr>
        <w:pStyle w:val="libNormal"/>
        <w:rPr>
          <w:rtl/>
        </w:rPr>
      </w:pPr>
      <w:r>
        <w:rPr>
          <w:rFonts w:hint="eastAsia"/>
          <w:rtl/>
        </w:rPr>
        <w:t>همه</w:t>
      </w:r>
      <w:r>
        <w:rPr>
          <w:rtl/>
        </w:rPr>
        <w:t xml:space="preserve"> «احياء» هستند، اما آن قيد «عند ربهم» احياء را مي‌خواهند، درست است كه همه‌ي اشياء عندالله محشورند، اما اين يك تشريف مقامي است، اعلام رتبه‌ي وجودي شي‌ء است.</w:t>
      </w:r>
    </w:p>
    <w:p w:rsidR="00301953" w:rsidRDefault="00301953" w:rsidP="00301953">
      <w:pPr>
        <w:pStyle w:val="libNormal"/>
        <w:rPr>
          <w:rtl/>
        </w:rPr>
      </w:pPr>
      <w:r>
        <w:rPr>
          <w:rFonts w:hint="eastAsia"/>
          <w:rtl/>
        </w:rPr>
        <w:t>در</w:t>
      </w:r>
      <w:r>
        <w:rPr>
          <w:rtl/>
        </w:rPr>
        <w:t xml:space="preserve"> باب علم كتاب كافي، حديثي از امام صادق </w:t>
      </w:r>
      <w:r w:rsidR="0068185B" w:rsidRPr="00B813B5">
        <w:rPr>
          <w:rStyle w:val="libAlaemChar"/>
          <w:rtl/>
        </w:rPr>
        <w:t>عليه‌السلام</w:t>
      </w:r>
      <w:r>
        <w:rPr>
          <w:rtl/>
        </w:rPr>
        <w:t xml:space="preserve"> است كه</w:t>
      </w:r>
      <w:r w:rsidRPr="00B813B5">
        <w:rPr>
          <w:rStyle w:val="libAieChar"/>
          <w:rtl/>
        </w:rPr>
        <w:t>: «من علم لله و عمل لله و علم لله دعي في الملكوت عظيما»</w:t>
      </w:r>
      <w:r>
        <w:rPr>
          <w:rtl/>
        </w:rPr>
        <w:t xml:space="preserve"> درست است كه يك پشه هم عظيم است، موريانه و مورچه هم عظيمند، اما اين «عظيم»، عنوان ديگري است، به هر حال، </w:t>
      </w:r>
      <w:r w:rsidRPr="00B813B5">
        <w:rPr>
          <w:rStyle w:val="libAieChar"/>
          <w:rtl/>
        </w:rPr>
        <w:t>«عند ربهم»</w:t>
      </w:r>
      <w:r>
        <w:rPr>
          <w:rtl/>
        </w:rPr>
        <w:t xml:space="preserve"> حساب ديگري است</w:t>
      </w:r>
      <w:r w:rsidRPr="00B813B5">
        <w:rPr>
          <w:rStyle w:val="libAieChar"/>
          <w:rtl/>
        </w:rPr>
        <w:t>: عند ربهم ير</w:t>
      </w:r>
      <w:r w:rsidRPr="00B813B5">
        <w:rPr>
          <w:rStyle w:val="libAieChar"/>
          <w:rFonts w:hint="eastAsia"/>
          <w:rtl/>
        </w:rPr>
        <w:t>زقون</w:t>
      </w:r>
      <w:r>
        <w:rPr>
          <w:rtl/>
        </w:rPr>
        <w:t>. در دنيا عندالله بودند، در آن جا هم هستند، تا در اينجا عند اللهي</w:t>
      </w:r>
    </w:p>
    <w:p w:rsidR="00301953" w:rsidRDefault="00301953" w:rsidP="00301953">
      <w:pPr>
        <w:pStyle w:val="libNormal"/>
        <w:rPr>
          <w:rtl/>
        </w:rPr>
      </w:pPr>
      <w:r>
        <w:rPr>
          <w:rFonts w:hint="eastAsia"/>
          <w:rtl/>
        </w:rPr>
        <w:lastRenderedPageBreak/>
        <w:t>نشوند،</w:t>
      </w:r>
      <w:r>
        <w:rPr>
          <w:rtl/>
        </w:rPr>
        <w:t xml:space="preserve"> آنجا عندالله نيستند، اينجا </w:t>
      </w:r>
      <w:r w:rsidRPr="00B813B5">
        <w:rPr>
          <w:rStyle w:val="libAieChar"/>
          <w:rtl/>
        </w:rPr>
        <w:t>«في مقعد صدق»</w:t>
      </w:r>
      <w:r>
        <w:rPr>
          <w:rtl/>
        </w:rPr>
        <w:t xml:space="preserve"> اند، آنجا هم </w:t>
      </w:r>
      <w:r w:rsidRPr="00B813B5">
        <w:rPr>
          <w:rStyle w:val="libAieChar"/>
          <w:rtl/>
        </w:rPr>
        <w:t>«في مقعد صدق»</w:t>
      </w:r>
      <w:r>
        <w:rPr>
          <w:rtl/>
        </w:rPr>
        <w:t xml:space="preserve"> اند.</w:t>
      </w:r>
    </w:p>
    <w:p w:rsidR="00301953" w:rsidRDefault="00301953" w:rsidP="00301953">
      <w:pPr>
        <w:pStyle w:val="libNormal"/>
        <w:rPr>
          <w:rtl/>
        </w:rPr>
      </w:pPr>
      <w:r>
        <w:rPr>
          <w:rFonts w:hint="eastAsia"/>
          <w:rtl/>
        </w:rPr>
        <w:t>تا</w:t>
      </w:r>
      <w:r>
        <w:rPr>
          <w:rtl/>
        </w:rPr>
        <w:t xml:space="preserve"> اينجا كس وقف حق نباشد، آنجا عندالله نيست، ريشه‌ي مقامات آنجا اينجاست. كسي ممكن است شب و روز را به سر برد و ما ندانيم چه كار مي‌كند، اما عندالله است.</w:t>
      </w:r>
    </w:p>
    <w:p w:rsidR="00301953" w:rsidRDefault="00301953" w:rsidP="00301953">
      <w:pPr>
        <w:pStyle w:val="libNormal"/>
        <w:rPr>
          <w:rtl/>
        </w:rPr>
      </w:pPr>
      <w:r>
        <w:rPr>
          <w:rFonts w:hint="eastAsia"/>
          <w:rtl/>
        </w:rPr>
        <w:t>آنچه</w:t>
      </w:r>
      <w:r>
        <w:rPr>
          <w:rtl/>
        </w:rPr>
        <w:t xml:space="preserve"> كه اينجا مي‌فهمد به همين فهم و بينش اش، آنجا هم محشور است. </w:t>
      </w:r>
      <w:r w:rsidRPr="00B813B5">
        <w:rPr>
          <w:rStyle w:val="libAieChar"/>
          <w:rtl/>
        </w:rPr>
        <w:t>«الدنيا مزرعه الآخرة»</w:t>
      </w:r>
      <w:r>
        <w:rPr>
          <w:rtl/>
        </w:rPr>
        <w:t xml:space="preserve"> خوب حرفي است. هر كس اينجا هر چه كاشت، فردا همان را درو مي‌كند.</w:t>
      </w:r>
    </w:p>
    <w:p w:rsidR="00B813B5" w:rsidRDefault="00301953" w:rsidP="00301953">
      <w:pPr>
        <w:pStyle w:val="libNormal"/>
        <w:rPr>
          <w:rtl/>
        </w:rPr>
      </w:pPr>
      <w:r>
        <w:rPr>
          <w:rFonts w:hint="eastAsia"/>
          <w:rtl/>
        </w:rPr>
        <w:t>امام</w:t>
      </w:r>
      <w:r>
        <w:rPr>
          <w:rtl/>
        </w:rPr>
        <w:t xml:space="preserve"> رضا </w:t>
      </w:r>
      <w:r w:rsidR="0068185B" w:rsidRPr="00B813B5">
        <w:rPr>
          <w:rStyle w:val="libAlaemChar"/>
          <w:rtl/>
        </w:rPr>
        <w:t>عليه‌السلام</w:t>
      </w:r>
      <w:r>
        <w:rPr>
          <w:rtl/>
        </w:rPr>
        <w:t xml:space="preserve"> به شخصي در روايتي كه ما آن را روي منبرها مي‌خوانيم فرمودند: «هر چه را دوست داري، با آن محشور ي، ولو محبوب تو، سنگي باشد» ببينيد چه كسي را دوست داريد، با هر كس محشور ي، با هم او خواهي بود. خوشا به حال كساني كه با خدا همنشين اند، آنجا هم با خدا همنشين اند. </w:t>
      </w:r>
      <w:r w:rsidRPr="00B813B5">
        <w:rPr>
          <w:rStyle w:val="libFootnotenumChar"/>
          <w:rtl/>
        </w:rPr>
        <w:t>[52]</w:t>
      </w:r>
      <w:r>
        <w:rPr>
          <w:rtl/>
        </w:rPr>
        <w:t>.</w:t>
      </w:r>
    </w:p>
    <w:p w:rsidR="00301953" w:rsidRDefault="00B813B5" w:rsidP="00301953">
      <w:pPr>
        <w:pStyle w:val="libNormal"/>
        <w:rPr>
          <w:rtl/>
        </w:rPr>
      </w:pPr>
      <w:r>
        <w:rPr>
          <w:rtl/>
        </w:rPr>
        <w:br w:type="page"/>
      </w:r>
    </w:p>
    <w:p w:rsidR="00301953" w:rsidRDefault="00301953" w:rsidP="00B813B5">
      <w:pPr>
        <w:pStyle w:val="Heading2"/>
        <w:rPr>
          <w:rtl/>
        </w:rPr>
      </w:pPr>
      <w:bookmarkStart w:id="42" w:name="_Toc458679512"/>
      <w:r>
        <w:rPr>
          <w:rFonts w:hint="eastAsia"/>
          <w:rtl/>
        </w:rPr>
        <w:t>رؤياي</w:t>
      </w:r>
      <w:r>
        <w:rPr>
          <w:rtl/>
        </w:rPr>
        <w:t xml:space="preserve"> صادق</w:t>
      </w:r>
      <w:bookmarkEnd w:id="42"/>
    </w:p>
    <w:p w:rsidR="00301953" w:rsidRDefault="00301953" w:rsidP="00301953">
      <w:pPr>
        <w:pStyle w:val="libNormal"/>
        <w:rPr>
          <w:rtl/>
        </w:rPr>
      </w:pPr>
    </w:p>
    <w:p w:rsidR="00301953" w:rsidRDefault="00301953" w:rsidP="00301953">
      <w:pPr>
        <w:pStyle w:val="libNormal"/>
        <w:rPr>
          <w:rtl/>
        </w:rPr>
      </w:pPr>
      <w:r>
        <w:rPr>
          <w:rFonts w:hint="eastAsia"/>
          <w:rtl/>
        </w:rPr>
        <w:t>درس</w:t>
      </w:r>
      <w:r>
        <w:rPr>
          <w:rtl/>
        </w:rPr>
        <w:t xml:space="preserve"> اشارات ما در محضر استادم در علوم عقلي و نقلي و رياضيات و غير آن، علامه ذوالفنون معلم عصر العلوم آيةالله حاج ميرزا ابوالحسن شعراني - روحي له الفداء و جزاء الله عنا خير جزاء المعلمين - به ابتداي امر سوم در بحث از اطلاع</w:t>
      </w:r>
    </w:p>
    <w:p w:rsidR="00301953" w:rsidRDefault="00301953" w:rsidP="00B813B5">
      <w:pPr>
        <w:pStyle w:val="libNormal"/>
        <w:rPr>
          <w:rtl/>
        </w:rPr>
      </w:pPr>
      <w:r>
        <w:rPr>
          <w:rFonts w:hint="eastAsia"/>
          <w:rtl/>
        </w:rPr>
        <w:t>انسان</w:t>
      </w:r>
      <w:r>
        <w:rPr>
          <w:rtl/>
        </w:rPr>
        <w:t xml:space="preserve"> بر غيب در حالت خواب رسيد و تاريخ اين درس و گفتگو عصر روز يك‌شنبه هشتم ذي‌الحجه‌ي سال هزار و سيصد و هفتاد و سه از هجرت حضرت خاتم </w:t>
      </w:r>
      <w:r w:rsidR="00B813B5" w:rsidRPr="00B813B5">
        <w:rPr>
          <w:rStyle w:val="libAlaemChar"/>
          <w:rFonts w:eastAsiaTheme="minorHAnsi"/>
          <w:rtl/>
        </w:rPr>
        <w:t>صلى‌الله‌عليه‌وآله‌وسلم</w:t>
      </w:r>
      <w:r w:rsidR="00B813B5" w:rsidRPr="005100D5">
        <w:rPr>
          <w:rFonts w:ascii="Traditional Arabic" w:eastAsiaTheme="minorHAnsi" w:hAnsi="Traditional Arabic" w:cs="Traditional Arabic"/>
          <w:rtl/>
        </w:rPr>
        <w:t xml:space="preserve"> </w:t>
      </w:r>
      <w:r>
        <w:rPr>
          <w:rtl/>
        </w:rPr>
        <w:t>مطابق با هفدهم ماه خرداد سال هزار و سيصد و سي و سوم هجري شمسي در تهران بود و مدرس بلند و محضر اعلايش ن</w:t>
      </w:r>
      <w:r>
        <w:rPr>
          <w:rFonts w:hint="eastAsia"/>
          <w:rtl/>
        </w:rPr>
        <w:t>يز</w:t>
      </w:r>
      <w:r>
        <w:rPr>
          <w:rtl/>
        </w:rPr>
        <w:t xml:space="preserve"> بيت شريف ايشان در تهران بود، خانه‌اي كه به منزله‌ي بيت المعمور راقم بود، شگفت اين‌كه هم اكنون نيز اين واقعه را در شب يك‌شنبه نهم ذي‌الحجه هزار و چهارصد و هشت مطابق با ماه مرداد سال هزار و سيصد شصت و هفتم هجري شمسي بعد از گذشت سي و پنج سال قمري مي‌نويسم.</w:t>
      </w:r>
    </w:p>
    <w:p w:rsidR="00301953" w:rsidRDefault="00301953" w:rsidP="00D740E9">
      <w:pPr>
        <w:pStyle w:val="libNormal"/>
        <w:rPr>
          <w:rtl/>
        </w:rPr>
      </w:pPr>
      <w:r>
        <w:rPr>
          <w:rFonts w:hint="eastAsia"/>
          <w:rtl/>
        </w:rPr>
        <w:t>خلاصه</w:t>
      </w:r>
      <w:r>
        <w:rPr>
          <w:rtl/>
        </w:rPr>
        <w:t xml:space="preserve"> اين‌كه جناب شعراني - قدس سره الشريف - فرمود: در سالي كه دست‌هاي ستم به جسارت و اهانت مرقد ثامن الحجج امام علي بن موسي الرضا </w:t>
      </w:r>
      <w:r w:rsidR="00D740E9" w:rsidRPr="00D740E9">
        <w:rPr>
          <w:rStyle w:val="libAlaemChar"/>
          <w:rFonts w:eastAsiaTheme="minorHAnsi"/>
          <w:rtl/>
        </w:rPr>
        <w:t>عليهما‌السلام</w:t>
      </w:r>
      <w:r>
        <w:rPr>
          <w:rtl/>
        </w:rPr>
        <w:t xml:space="preserve"> را به توپ بست، من قبل از آن واقعه هائله به چند شب در خواب ديدم: دودي غليظ سياه مسموم از جانب مشرق متصاعد شد، آنگا</w:t>
      </w:r>
      <w:r>
        <w:rPr>
          <w:rFonts w:hint="eastAsia"/>
          <w:rtl/>
        </w:rPr>
        <w:t>ه</w:t>
      </w:r>
      <w:r>
        <w:rPr>
          <w:rtl/>
        </w:rPr>
        <w:t xml:space="preserve"> همانند غباري مسموم در هوا منتشر شد تا اين كه به همه‌ي دنيا رسيد و تمام فضا را احاطه كرد و همه‌ي مردم را دربر گرفت، پس هر صالح و مؤمني از آن مسموم گرديد و </w:t>
      </w:r>
      <w:r>
        <w:rPr>
          <w:rtl/>
        </w:rPr>
        <w:lastRenderedPageBreak/>
        <w:t>هلاك شد، اما دود به ديگران ضرري نمي‌رساند و به آنها نمي‌رسيد، چند روزي گذشت كه اين واقعه‌ي هائله اتف</w:t>
      </w:r>
      <w:r>
        <w:rPr>
          <w:rFonts w:hint="eastAsia"/>
          <w:rtl/>
        </w:rPr>
        <w:t>اق</w:t>
      </w:r>
      <w:r>
        <w:rPr>
          <w:rtl/>
        </w:rPr>
        <w:t xml:space="preserve"> افتاد و ما به تعبير آن رؤياي</w:t>
      </w:r>
    </w:p>
    <w:p w:rsidR="00301953" w:rsidRDefault="00301953" w:rsidP="00301953">
      <w:pPr>
        <w:pStyle w:val="libNormal"/>
        <w:rPr>
          <w:rtl/>
        </w:rPr>
      </w:pPr>
      <w:r>
        <w:rPr>
          <w:rFonts w:hint="eastAsia"/>
          <w:rtl/>
        </w:rPr>
        <w:t>عجيب</w:t>
      </w:r>
      <w:r>
        <w:rPr>
          <w:rtl/>
        </w:rPr>
        <w:t xml:space="preserve"> دهشت آور منتقل شديم.</w:t>
      </w:r>
      <w:r w:rsidRPr="00D740E9">
        <w:rPr>
          <w:rStyle w:val="libFootnotenumChar"/>
          <w:rtl/>
        </w:rPr>
        <w:t xml:space="preserve"> [53].</w:t>
      </w:r>
    </w:p>
    <w:p w:rsidR="00D740E9" w:rsidRDefault="00D740E9" w:rsidP="00301953">
      <w:pPr>
        <w:pStyle w:val="libNormal"/>
        <w:rPr>
          <w:rtl/>
        </w:rPr>
      </w:pPr>
      <w:r>
        <w:rPr>
          <w:rtl/>
        </w:rPr>
        <w:br w:type="page"/>
      </w:r>
    </w:p>
    <w:p w:rsidR="00301953" w:rsidRDefault="00301953" w:rsidP="00D740E9">
      <w:pPr>
        <w:pStyle w:val="Heading2"/>
        <w:rPr>
          <w:rtl/>
        </w:rPr>
      </w:pPr>
      <w:bookmarkStart w:id="43" w:name="_Toc458679513"/>
      <w:r>
        <w:rPr>
          <w:rFonts w:hint="eastAsia"/>
          <w:rtl/>
        </w:rPr>
        <w:t>دعا،</w:t>
      </w:r>
      <w:r>
        <w:rPr>
          <w:rtl/>
        </w:rPr>
        <w:t xml:space="preserve"> سلاح پيامبران</w:t>
      </w:r>
      <w:bookmarkEnd w:id="43"/>
    </w:p>
    <w:p w:rsidR="00301953" w:rsidRDefault="00301953" w:rsidP="00301953">
      <w:pPr>
        <w:pStyle w:val="libNormal"/>
        <w:rPr>
          <w:rtl/>
        </w:rPr>
      </w:pPr>
    </w:p>
    <w:p w:rsidR="00301953" w:rsidRDefault="00301953" w:rsidP="00301953">
      <w:pPr>
        <w:pStyle w:val="libNormal"/>
        <w:rPr>
          <w:rtl/>
        </w:rPr>
      </w:pPr>
      <w:r>
        <w:rPr>
          <w:rFonts w:hint="eastAsia"/>
          <w:rtl/>
        </w:rPr>
        <w:t>از</w:t>
      </w:r>
      <w:r>
        <w:rPr>
          <w:rtl/>
        </w:rPr>
        <w:t xml:space="preserve"> امام رضا </w:t>
      </w:r>
      <w:r w:rsidR="0068185B" w:rsidRPr="00D740E9">
        <w:rPr>
          <w:rStyle w:val="libAlaemChar"/>
          <w:rtl/>
        </w:rPr>
        <w:t>عليه‌السلام</w:t>
      </w:r>
      <w:r>
        <w:rPr>
          <w:rtl/>
        </w:rPr>
        <w:t xml:space="preserve"> نقل شده كه همواره به اصحاب خود مي‌فرمود: بر شما باد سلاح پيامبران، از او پرسيده شد كه سلاح انبياء چيست؟</w:t>
      </w:r>
    </w:p>
    <w:p w:rsidR="00301953" w:rsidRDefault="00301953" w:rsidP="00301953">
      <w:pPr>
        <w:pStyle w:val="libNormal"/>
        <w:rPr>
          <w:rtl/>
        </w:rPr>
      </w:pPr>
      <w:r>
        <w:rPr>
          <w:rFonts w:hint="eastAsia"/>
          <w:rtl/>
        </w:rPr>
        <w:t>فرمود</w:t>
      </w:r>
      <w:r>
        <w:rPr>
          <w:rtl/>
        </w:rPr>
        <w:t>: سلاح انبياء دعا مي‌باشد</w:t>
      </w:r>
      <w:r w:rsidRPr="00D740E9">
        <w:rPr>
          <w:rStyle w:val="libFootnotenumChar"/>
          <w:rtl/>
        </w:rPr>
        <w:t>. [54].</w:t>
      </w:r>
    </w:p>
    <w:p w:rsidR="00301953" w:rsidRDefault="00301953" w:rsidP="00D740E9">
      <w:pPr>
        <w:pStyle w:val="Heading2"/>
        <w:rPr>
          <w:rtl/>
        </w:rPr>
      </w:pPr>
      <w:bookmarkStart w:id="44" w:name="_Toc458679514"/>
      <w:r>
        <w:rPr>
          <w:rFonts w:hint="eastAsia"/>
          <w:rtl/>
        </w:rPr>
        <w:t>بخشيده</w:t>
      </w:r>
      <w:r>
        <w:rPr>
          <w:rtl/>
        </w:rPr>
        <w:t xml:space="preserve"> شده از رحمت</w:t>
      </w:r>
      <w:bookmarkEnd w:id="44"/>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«الصلوة</w:t>
      </w:r>
      <w:r>
        <w:rPr>
          <w:rtl/>
        </w:rPr>
        <w:t xml:space="preserve"> صلة الله للعبد بالرحمة؛</w:t>
      </w:r>
    </w:p>
    <w:p w:rsidR="00301953" w:rsidRDefault="00301953" w:rsidP="00301953">
      <w:pPr>
        <w:pStyle w:val="libNormal"/>
        <w:rPr>
          <w:rtl/>
        </w:rPr>
      </w:pPr>
      <w:r>
        <w:rPr>
          <w:rFonts w:hint="eastAsia"/>
          <w:rtl/>
        </w:rPr>
        <w:t>نماز</w:t>
      </w:r>
      <w:r>
        <w:rPr>
          <w:rtl/>
        </w:rPr>
        <w:t xml:space="preserve"> عطيه و احساني است از طرف خداوند براي بنده، كه از راه رحمت و عنايت بخشيده است.» </w:t>
      </w:r>
      <w:r w:rsidRPr="00D740E9">
        <w:rPr>
          <w:rStyle w:val="libFootnotenumChar"/>
          <w:rtl/>
        </w:rPr>
        <w:t>[55].</w:t>
      </w:r>
    </w:p>
    <w:p w:rsidR="00D740E9" w:rsidRDefault="00D740E9" w:rsidP="00301953">
      <w:pPr>
        <w:pStyle w:val="libNormal"/>
        <w:rPr>
          <w:rtl/>
        </w:rPr>
      </w:pPr>
      <w:r>
        <w:rPr>
          <w:rtl/>
        </w:rPr>
        <w:br w:type="page"/>
      </w:r>
    </w:p>
    <w:p w:rsidR="00301953" w:rsidRDefault="00301953" w:rsidP="00D740E9">
      <w:pPr>
        <w:pStyle w:val="Heading2"/>
        <w:rPr>
          <w:rtl/>
        </w:rPr>
      </w:pPr>
      <w:bookmarkStart w:id="45" w:name="_Toc458679515"/>
      <w:r>
        <w:rPr>
          <w:rFonts w:hint="eastAsia"/>
          <w:rtl/>
        </w:rPr>
        <w:t>بهترين</w:t>
      </w:r>
      <w:r>
        <w:rPr>
          <w:rtl/>
        </w:rPr>
        <w:t xml:space="preserve"> شيوه‌ي زندگي</w:t>
      </w:r>
      <w:bookmarkEnd w:id="45"/>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شيعيان</w:t>
      </w:r>
      <w:r>
        <w:rPr>
          <w:rtl/>
        </w:rPr>
        <w:t xml:space="preserve"> و پيروان ما را به سه مسأله امتحان كنيد:</w:t>
      </w:r>
    </w:p>
    <w:p w:rsidR="00301953" w:rsidRDefault="00301953" w:rsidP="00301953">
      <w:pPr>
        <w:pStyle w:val="libNormal"/>
        <w:rPr>
          <w:rtl/>
        </w:rPr>
      </w:pPr>
      <w:r>
        <w:rPr>
          <w:rtl/>
        </w:rPr>
        <w:t>1- اهميت به اوقات نماز، كه آيا اول وقت نماز را برپاي مي‌دارند يا خير؟</w:t>
      </w:r>
    </w:p>
    <w:p w:rsidR="00301953" w:rsidRDefault="00301953" w:rsidP="00301953">
      <w:pPr>
        <w:pStyle w:val="libNormal"/>
        <w:rPr>
          <w:rtl/>
        </w:rPr>
      </w:pPr>
      <w:r>
        <w:rPr>
          <w:rtl/>
        </w:rPr>
        <w:t>2- حفظ اسرار، يعني در حفظ اسرار و مسايل محرمانه</w:t>
      </w:r>
    </w:p>
    <w:p w:rsidR="00301953" w:rsidRDefault="00301953" w:rsidP="00301953">
      <w:pPr>
        <w:pStyle w:val="libNormal"/>
        <w:rPr>
          <w:rtl/>
        </w:rPr>
      </w:pPr>
      <w:r>
        <w:rPr>
          <w:rFonts w:hint="eastAsia"/>
          <w:rtl/>
        </w:rPr>
        <w:t>كوشا</w:t>
      </w:r>
      <w:r>
        <w:rPr>
          <w:rtl/>
        </w:rPr>
        <w:t xml:space="preserve"> هستند يا خير؟</w:t>
      </w:r>
    </w:p>
    <w:p w:rsidR="00301953" w:rsidRDefault="00301953" w:rsidP="00301953">
      <w:pPr>
        <w:pStyle w:val="libNormal"/>
        <w:rPr>
          <w:rtl/>
        </w:rPr>
      </w:pPr>
      <w:r>
        <w:rPr>
          <w:rtl/>
        </w:rPr>
        <w:t>3- و از حيث توانمندي‌هاي مالي، يعني آيا در مال خود براي برادران ديني سهمي قائلند و دست آنها را مي‌گيرند يا خير؟</w:t>
      </w:r>
      <w:r w:rsidRPr="00D740E9">
        <w:rPr>
          <w:rStyle w:val="libFootnotenumChar"/>
          <w:rtl/>
        </w:rPr>
        <w:t xml:space="preserve"> [56]</w:t>
      </w:r>
      <w:r>
        <w:rPr>
          <w:rtl/>
        </w:rPr>
        <w:t>.</w:t>
      </w:r>
    </w:p>
    <w:p w:rsidR="00301953" w:rsidRDefault="00301953" w:rsidP="00D740E9">
      <w:pPr>
        <w:pStyle w:val="Heading2"/>
        <w:rPr>
          <w:rtl/>
        </w:rPr>
      </w:pPr>
      <w:bookmarkStart w:id="46" w:name="_Toc458679516"/>
      <w:r>
        <w:rPr>
          <w:rFonts w:hint="eastAsia"/>
          <w:rtl/>
        </w:rPr>
        <w:t>بعد</w:t>
      </w:r>
      <w:r>
        <w:rPr>
          <w:rtl/>
        </w:rPr>
        <w:t xml:space="preserve"> از معرفت خدا</w:t>
      </w:r>
      <w:bookmarkEnd w:id="46"/>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فرمودند:</w:t>
      </w:r>
    </w:p>
    <w:p w:rsidR="00301953" w:rsidRDefault="00301953" w:rsidP="00301953">
      <w:pPr>
        <w:pStyle w:val="libNormal"/>
        <w:rPr>
          <w:rtl/>
        </w:rPr>
      </w:pPr>
      <w:r>
        <w:rPr>
          <w:rFonts w:hint="eastAsia"/>
          <w:rtl/>
        </w:rPr>
        <w:t>«اعلم</w:t>
      </w:r>
      <w:r>
        <w:rPr>
          <w:rtl/>
        </w:rPr>
        <w:t xml:space="preserve"> ان افضل الفرائض بعد معرفة الله - جل و عز - الصلوة الخمس؛</w:t>
      </w:r>
    </w:p>
    <w:p w:rsidR="00D740E9" w:rsidRDefault="00301953" w:rsidP="00301953">
      <w:pPr>
        <w:pStyle w:val="libNormal"/>
        <w:rPr>
          <w:rStyle w:val="libFootnotenumChar"/>
          <w:rtl/>
        </w:rPr>
      </w:pPr>
      <w:r>
        <w:rPr>
          <w:rFonts w:hint="eastAsia"/>
          <w:rtl/>
        </w:rPr>
        <w:t>بدان</w:t>
      </w:r>
      <w:r>
        <w:rPr>
          <w:rtl/>
        </w:rPr>
        <w:t xml:space="preserve"> كه افضل واجبات بعد از معرفت خداي عزوجل نماز پنجگانه است.» </w:t>
      </w:r>
      <w:r w:rsidRPr="00D740E9">
        <w:rPr>
          <w:rStyle w:val="libFootnotenumChar"/>
          <w:rtl/>
        </w:rPr>
        <w:t>[57].</w:t>
      </w:r>
    </w:p>
    <w:p w:rsidR="00301953" w:rsidRDefault="00D740E9" w:rsidP="00301953">
      <w:pPr>
        <w:pStyle w:val="libNormal"/>
        <w:rPr>
          <w:rtl/>
        </w:rPr>
      </w:pPr>
      <w:r>
        <w:rPr>
          <w:rStyle w:val="libFootnotenumChar"/>
          <w:rtl/>
        </w:rPr>
        <w:br w:type="page"/>
      </w:r>
    </w:p>
    <w:p w:rsidR="00301953" w:rsidRDefault="00301953" w:rsidP="00D740E9">
      <w:pPr>
        <w:pStyle w:val="Heading2"/>
        <w:rPr>
          <w:rtl/>
        </w:rPr>
      </w:pPr>
      <w:bookmarkStart w:id="47" w:name="_Toc458679517"/>
      <w:r>
        <w:rPr>
          <w:rFonts w:hint="eastAsia"/>
          <w:rtl/>
        </w:rPr>
        <w:t>حكمت</w:t>
      </w:r>
      <w:r>
        <w:rPr>
          <w:rtl/>
        </w:rPr>
        <w:t xml:space="preserve"> حمد و سوره</w:t>
      </w:r>
      <w:bookmarkEnd w:id="47"/>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«امر</w:t>
      </w:r>
      <w:r>
        <w:rPr>
          <w:rtl/>
        </w:rPr>
        <w:t xml:space="preserve"> الناس بالقاءة في الصلوة لئلا يكون القران مهجورا مضيعا؛</w:t>
      </w:r>
    </w:p>
    <w:p w:rsidR="00301953" w:rsidRDefault="00301953" w:rsidP="00301953">
      <w:pPr>
        <w:pStyle w:val="libNormal"/>
        <w:rPr>
          <w:rtl/>
        </w:rPr>
      </w:pPr>
      <w:r>
        <w:rPr>
          <w:rFonts w:hint="eastAsia"/>
          <w:rtl/>
        </w:rPr>
        <w:t>مردم</w:t>
      </w:r>
      <w:r>
        <w:rPr>
          <w:rtl/>
        </w:rPr>
        <w:t xml:space="preserve"> به خواندن حمد و سوره در نماز به اين جهت موظف شده‌اند كه قرآن مجيد متروك و ضايع نشود.» </w:t>
      </w:r>
      <w:r w:rsidRPr="00D740E9">
        <w:rPr>
          <w:rStyle w:val="libFootnotenumChar"/>
          <w:rtl/>
        </w:rPr>
        <w:t>[58].</w:t>
      </w:r>
    </w:p>
    <w:p w:rsidR="00D740E9" w:rsidRDefault="00D740E9" w:rsidP="00301953">
      <w:pPr>
        <w:pStyle w:val="libNormal"/>
        <w:rPr>
          <w:rtl/>
        </w:rPr>
      </w:pPr>
      <w:r>
        <w:rPr>
          <w:rtl/>
        </w:rPr>
        <w:br w:type="page"/>
      </w:r>
    </w:p>
    <w:p w:rsidR="00301953" w:rsidRDefault="00301953" w:rsidP="00D740E9">
      <w:pPr>
        <w:pStyle w:val="Heading2"/>
        <w:rPr>
          <w:rtl/>
        </w:rPr>
      </w:pPr>
      <w:bookmarkStart w:id="48" w:name="_Toc458679518"/>
      <w:r>
        <w:rPr>
          <w:rFonts w:hint="eastAsia"/>
          <w:rtl/>
        </w:rPr>
        <w:t>مانع</w:t>
      </w:r>
      <w:r>
        <w:rPr>
          <w:rtl/>
        </w:rPr>
        <w:t xml:space="preserve"> وقت نماز</w:t>
      </w:r>
      <w:bookmarkEnd w:id="48"/>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«حافظوا</w:t>
      </w:r>
      <w:r>
        <w:rPr>
          <w:rtl/>
        </w:rPr>
        <w:t xml:space="preserve"> علي مواقيت الصلوات، فان العبد لا يأمن الحوادث؛</w:t>
      </w:r>
    </w:p>
    <w:p w:rsidR="00301953" w:rsidRDefault="00301953" w:rsidP="00301953">
      <w:pPr>
        <w:pStyle w:val="libNormal"/>
        <w:rPr>
          <w:rtl/>
        </w:rPr>
      </w:pPr>
      <w:r>
        <w:rPr>
          <w:rFonts w:hint="eastAsia"/>
          <w:rtl/>
        </w:rPr>
        <w:t>مراقب</w:t>
      </w:r>
      <w:r>
        <w:rPr>
          <w:rtl/>
        </w:rPr>
        <w:t xml:space="preserve"> وقت‌هاي نماز باشيد (كه تا وقتش فرارسيد انجام دهيد)؛ چرا كه انسان از حوادثي كه مانع انجام نماز در وقت گردد، ايمن نيست.» </w:t>
      </w:r>
      <w:r w:rsidRPr="00D740E9">
        <w:rPr>
          <w:rStyle w:val="libFootnotenumChar"/>
          <w:rtl/>
        </w:rPr>
        <w:t>[59]</w:t>
      </w:r>
      <w:r>
        <w:rPr>
          <w:rtl/>
        </w:rPr>
        <w:t>.</w:t>
      </w:r>
    </w:p>
    <w:p w:rsidR="00301953" w:rsidRDefault="00301953" w:rsidP="00D740E9">
      <w:pPr>
        <w:pStyle w:val="Heading2"/>
        <w:rPr>
          <w:rtl/>
        </w:rPr>
      </w:pPr>
      <w:bookmarkStart w:id="49" w:name="_Toc458679519"/>
      <w:r>
        <w:rPr>
          <w:rFonts w:hint="eastAsia"/>
          <w:rtl/>
        </w:rPr>
        <w:t>تأخير</w:t>
      </w:r>
      <w:r>
        <w:rPr>
          <w:rtl/>
        </w:rPr>
        <w:t xml:space="preserve"> نماز عمدا</w:t>
      </w:r>
      <w:bookmarkEnd w:id="49"/>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 «حافظوا علي مواقيت الصلوات فان العبد لا يأمن الحوادث و من دخل عليه وقت فريضة فقصر عنها عمدا متعمدا فهو خاطي؛ محافظت بر اوقات نماز كنيد، پس همانا انسان از حوادث در امان نيست و كسي كه وقت نماز فريضه بر او داخل شد و عمدا كوتاهي كرد</w:t>
      </w:r>
      <w:r>
        <w:rPr>
          <w:rFonts w:hint="eastAsia"/>
          <w:rtl/>
        </w:rPr>
        <w:t>،</w:t>
      </w:r>
      <w:r>
        <w:rPr>
          <w:rtl/>
        </w:rPr>
        <w:t xml:space="preserve"> خطا كننده است.» </w:t>
      </w:r>
      <w:r w:rsidRPr="00D740E9">
        <w:rPr>
          <w:rStyle w:val="libFootnotenumChar"/>
          <w:rtl/>
        </w:rPr>
        <w:t>[60].</w:t>
      </w:r>
    </w:p>
    <w:p w:rsidR="00D740E9" w:rsidRDefault="00D740E9" w:rsidP="00301953">
      <w:pPr>
        <w:pStyle w:val="libNormal"/>
        <w:rPr>
          <w:rtl/>
        </w:rPr>
      </w:pPr>
      <w:r>
        <w:rPr>
          <w:rtl/>
        </w:rPr>
        <w:br w:type="page"/>
      </w:r>
    </w:p>
    <w:p w:rsidR="00301953" w:rsidRDefault="00301953" w:rsidP="00D740E9">
      <w:pPr>
        <w:pStyle w:val="Heading2"/>
        <w:rPr>
          <w:rtl/>
        </w:rPr>
      </w:pPr>
      <w:bookmarkStart w:id="50" w:name="_Toc458679520"/>
      <w:r>
        <w:rPr>
          <w:rFonts w:hint="eastAsia"/>
          <w:rtl/>
        </w:rPr>
        <w:t>غافل</w:t>
      </w:r>
      <w:r>
        <w:rPr>
          <w:rtl/>
        </w:rPr>
        <w:t xml:space="preserve"> از اوقات نماز</w:t>
      </w:r>
      <w:bookmarkEnd w:id="50"/>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من</w:t>
      </w:r>
      <w:r>
        <w:rPr>
          <w:rtl/>
        </w:rPr>
        <w:t xml:space="preserve"> قوله تعالي: «ويل للمصلين، الذينهم عن صلاتهم ساهون»، يقول عن وقتهم يتغافلون؛</w:t>
      </w:r>
    </w:p>
    <w:p w:rsidR="00301953" w:rsidRDefault="00301953" w:rsidP="00301953">
      <w:pPr>
        <w:pStyle w:val="libNormal"/>
        <w:rPr>
          <w:rtl/>
        </w:rPr>
      </w:pPr>
      <w:r>
        <w:rPr>
          <w:rFonts w:hint="eastAsia"/>
          <w:rtl/>
        </w:rPr>
        <w:t>در</w:t>
      </w:r>
      <w:r>
        <w:rPr>
          <w:rtl/>
        </w:rPr>
        <w:t xml:space="preserve"> تفسير اين آيه: «واي بر نمازگزاران، آنهايي كه از نماز خويش غافلند»، مي‌فرمايد: ساهون آنهايي هستند كه غافل از اوقات نمازهاي واجب خود هستند.»</w:t>
      </w:r>
      <w:r w:rsidRPr="00D740E9">
        <w:rPr>
          <w:rStyle w:val="libFootnotenumChar"/>
          <w:rtl/>
        </w:rPr>
        <w:t xml:space="preserve"> [61].</w:t>
      </w:r>
    </w:p>
    <w:p w:rsidR="00301953" w:rsidRDefault="00D740E9" w:rsidP="00301953">
      <w:pPr>
        <w:pStyle w:val="libNormal"/>
        <w:rPr>
          <w:rtl/>
        </w:rPr>
      </w:pPr>
      <w:r>
        <w:rPr>
          <w:rtl/>
        </w:rPr>
        <w:br w:type="page"/>
      </w:r>
    </w:p>
    <w:p w:rsidR="00301953" w:rsidRDefault="00301953" w:rsidP="00D740E9">
      <w:pPr>
        <w:pStyle w:val="Heading2"/>
        <w:rPr>
          <w:rtl/>
        </w:rPr>
      </w:pPr>
      <w:bookmarkStart w:id="51" w:name="_Toc458679521"/>
      <w:r>
        <w:rPr>
          <w:rFonts w:hint="eastAsia"/>
          <w:rtl/>
        </w:rPr>
        <w:t>فلسفه‌ي</w:t>
      </w:r>
      <w:r>
        <w:rPr>
          <w:rtl/>
        </w:rPr>
        <w:t xml:space="preserve"> نماز جماعت</w:t>
      </w:r>
      <w:bookmarkEnd w:id="51"/>
    </w:p>
    <w:p w:rsidR="00301953" w:rsidRDefault="00301953" w:rsidP="00301953">
      <w:pPr>
        <w:pStyle w:val="libNormal"/>
        <w:rPr>
          <w:rtl/>
        </w:rPr>
      </w:pPr>
    </w:p>
    <w:p w:rsidR="00301953" w:rsidRPr="00D740E9" w:rsidRDefault="00301953" w:rsidP="00301953">
      <w:pPr>
        <w:pStyle w:val="libNormal"/>
        <w:rPr>
          <w:rStyle w:val="libFootnotenumChar"/>
          <w:rtl/>
        </w:rPr>
      </w:pPr>
      <w:r>
        <w:rPr>
          <w:rFonts w:hint="eastAsia"/>
          <w:rtl/>
        </w:rPr>
        <w:t>امام</w:t>
      </w:r>
      <w:r>
        <w:rPr>
          <w:rtl/>
        </w:rPr>
        <w:t xml:space="preserve"> رضا </w:t>
      </w:r>
      <w:r w:rsidR="0068185B" w:rsidRPr="00D740E9">
        <w:rPr>
          <w:rStyle w:val="libAlaemChar"/>
          <w:rtl/>
        </w:rPr>
        <w:t>عليه‌السلام</w:t>
      </w:r>
      <w:r>
        <w:rPr>
          <w:rtl/>
        </w:rPr>
        <w:t xml:space="preserve"> فرمود: «انما جعلت الجماعة لئلا يكون الاخلاص و التوحيد و الاسلاك و العبادة لله الا ظاهرا مكشوفا مشهورا؛ نماز جماعت قرار داده شده است، تا اخلاص و يگانگي و اسلام و عبادت براي خداوند آشكار، بارز و ظاهر باشد.» </w:t>
      </w:r>
      <w:r w:rsidRPr="00D740E9">
        <w:rPr>
          <w:rStyle w:val="libFootnotenumChar"/>
          <w:rtl/>
        </w:rPr>
        <w:t>[62].</w:t>
      </w:r>
    </w:p>
    <w:p w:rsidR="00301953" w:rsidRDefault="00301953" w:rsidP="00D740E9">
      <w:pPr>
        <w:pStyle w:val="Heading2"/>
        <w:rPr>
          <w:rtl/>
        </w:rPr>
      </w:pPr>
      <w:bookmarkStart w:id="52" w:name="_Toc458679522"/>
      <w:r>
        <w:rPr>
          <w:rFonts w:hint="eastAsia"/>
          <w:rtl/>
        </w:rPr>
        <w:t>رضوان</w:t>
      </w:r>
      <w:r>
        <w:rPr>
          <w:rtl/>
        </w:rPr>
        <w:t xml:space="preserve"> خدا</w:t>
      </w:r>
      <w:bookmarkEnd w:id="52"/>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«رضوان</w:t>
      </w:r>
      <w:r>
        <w:rPr>
          <w:rtl/>
        </w:rPr>
        <w:t xml:space="preserve"> الله الصلواة بالليل؛</w:t>
      </w:r>
    </w:p>
    <w:p w:rsidR="00301953" w:rsidRDefault="00301953" w:rsidP="00301953">
      <w:pPr>
        <w:pStyle w:val="libNormal"/>
        <w:rPr>
          <w:rtl/>
        </w:rPr>
      </w:pPr>
      <w:r>
        <w:rPr>
          <w:rFonts w:hint="eastAsia"/>
          <w:rtl/>
        </w:rPr>
        <w:t>نماز</w:t>
      </w:r>
      <w:r>
        <w:rPr>
          <w:rtl/>
        </w:rPr>
        <w:t xml:space="preserve"> شب، رضوان (خشنودي) خدا را به همراه دارد.» </w:t>
      </w:r>
      <w:r w:rsidRPr="00D740E9">
        <w:rPr>
          <w:rStyle w:val="libFootnotenumChar"/>
          <w:rtl/>
        </w:rPr>
        <w:t>[63].</w:t>
      </w:r>
    </w:p>
    <w:p w:rsidR="00D740E9" w:rsidRDefault="00D740E9" w:rsidP="00301953">
      <w:pPr>
        <w:pStyle w:val="libNormal"/>
        <w:rPr>
          <w:rtl/>
        </w:rPr>
      </w:pPr>
      <w:r>
        <w:rPr>
          <w:rtl/>
        </w:rPr>
        <w:br w:type="page"/>
      </w:r>
    </w:p>
    <w:p w:rsidR="00301953" w:rsidRDefault="00301953" w:rsidP="00D740E9">
      <w:pPr>
        <w:pStyle w:val="Heading2"/>
        <w:rPr>
          <w:rtl/>
        </w:rPr>
      </w:pPr>
      <w:bookmarkStart w:id="53" w:name="_Toc458679523"/>
      <w:r>
        <w:rPr>
          <w:rFonts w:hint="eastAsia"/>
          <w:rtl/>
        </w:rPr>
        <w:t>تميز</w:t>
      </w:r>
      <w:r>
        <w:rPr>
          <w:rtl/>
        </w:rPr>
        <w:t xml:space="preserve"> كردن مسجد</w:t>
      </w:r>
      <w:bookmarkEnd w:id="53"/>
    </w:p>
    <w:p w:rsidR="00301953" w:rsidRDefault="00301953" w:rsidP="00301953">
      <w:pPr>
        <w:pStyle w:val="libNormal"/>
        <w:rPr>
          <w:rtl/>
        </w:rPr>
      </w:pPr>
    </w:p>
    <w:p w:rsidR="00301953" w:rsidRDefault="00301953" w:rsidP="00301953">
      <w:pPr>
        <w:pStyle w:val="libNormal"/>
        <w:rPr>
          <w:rtl/>
        </w:rPr>
      </w:pPr>
      <w:r>
        <w:rPr>
          <w:rFonts w:hint="eastAsia"/>
          <w:rtl/>
        </w:rPr>
        <w:t>امام</w:t>
      </w:r>
      <w:r>
        <w:rPr>
          <w:rtl/>
        </w:rPr>
        <w:t xml:space="preserve"> رضا </w:t>
      </w:r>
      <w:r w:rsidR="0068185B" w:rsidRPr="00D740E9">
        <w:rPr>
          <w:rStyle w:val="libAlaemChar"/>
          <w:rtl/>
        </w:rPr>
        <w:t>عليه‌السلام</w:t>
      </w:r>
      <w:r>
        <w:rPr>
          <w:rtl/>
        </w:rPr>
        <w:t xml:space="preserve"> فرمود:</w:t>
      </w:r>
    </w:p>
    <w:p w:rsidR="00301953" w:rsidRDefault="00301953" w:rsidP="00301953">
      <w:pPr>
        <w:pStyle w:val="libNormal"/>
        <w:rPr>
          <w:rtl/>
        </w:rPr>
      </w:pPr>
      <w:r>
        <w:rPr>
          <w:rFonts w:hint="eastAsia"/>
          <w:rtl/>
        </w:rPr>
        <w:t>«ان</w:t>
      </w:r>
      <w:r>
        <w:rPr>
          <w:rtl/>
        </w:rPr>
        <w:t xml:space="preserve"> الجنة و الحور لتشتاق الي من يكسح المسجد او يأخذ منه القدي؛</w:t>
      </w:r>
    </w:p>
    <w:p w:rsidR="00301953" w:rsidRDefault="00301953" w:rsidP="00301953">
      <w:pPr>
        <w:pStyle w:val="libNormal"/>
        <w:rPr>
          <w:rtl/>
        </w:rPr>
      </w:pPr>
      <w:r>
        <w:rPr>
          <w:rFonts w:hint="eastAsia"/>
          <w:rtl/>
        </w:rPr>
        <w:t>بهشت</w:t>
      </w:r>
      <w:r>
        <w:rPr>
          <w:rtl/>
        </w:rPr>
        <w:t xml:space="preserve"> و حوريان بهشتي مشتاق كسي هستند كه مسجد را تميز كند، يا آلودگي‌هاي آن را بگيرد.»</w:t>
      </w:r>
      <w:r w:rsidRPr="00D740E9">
        <w:rPr>
          <w:rStyle w:val="libFootnotenumChar"/>
          <w:rtl/>
        </w:rPr>
        <w:t xml:space="preserve"> [64].</w:t>
      </w:r>
    </w:p>
    <w:p w:rsidR="00301953" w:rsidRDefault="00D740E9" w:rsidP="00301953">
      <w:pPr>
        <w:pStyle w:val="libNormal"/>
        <w:rPr>
          <w:rtl/>
        </w:rPr>
      </w:pPr>
      <w:r>
        <w:rPr>
          <w:rtl/>
        </w:rPr>
        <w:br w:type="page"/>
      </w:r>
    </w:p>
    <w:p w:rsidR="00301953" w:rsidRDefault="00301953" w:rsidP="00D740E9">
      <w:pPr>
        <w:pStyle w:val="Heading2"/>
        <w:rPr>
          <w:rtl/>
        </w:rPr>
      </w:pPr>
      <w:bookmarkStart w:id="54" w:name="_Toc458679524"/>
      <w:r>
        <w:rPr>
          <w:rFonts w:hint="eastAsia"/>
          <w:rtl/>
        </w:rPr>
        <w:t>عشق</w:t>
      </w:r>
      <w:r>
        <w:rPr>
          <w:rtl/>
        </w:rPr>
        <w:t xml:space="preserve"> و علاقه‌ي علامه حسن زاده‌ي آملي به امام رضا</w:t>
      </w:r>
      <w:bookmarkEnd w:id="54"/>
    </w:p>
    <w:p w:rsidR="00301953" w:rsidRDefault="00301953" w:rsidP="00301953">
      <w:pPr>
        <w:pStyle w:val="libNormal"/>
        <w:rPr>
          <w:rtl/>
        </w:rPr>
      </w:pPr>
    </w:p>
    <w:p w:rsidR="00301953" w:rsidRDefault="00301953" w:rsidP="00301953">
      <w:pPr>
        <w:pStyle w:val="libNormal"/>
        <w:rPr>
          <w:rtl/>
        </w:rPr>
      </w:pPr>
      <w:r>
        <w:rPr>
          <w:rFonts w:hint="eastAsia"/>
          <w:rtl/>
        </w:rPr>
        <w:t>علم</w:t>
      </w:r>
      <w:r>
        <w:rPr>
          <w:rtl/>
        </w:rPr>
        <w:t xml:space="preserve"> حين فسر وجد</w:t>
      </w:r>
    </w:p>
    <w:p w:rsidR="00301953" w:rsidRDefault="00301953" w:rsidP="00301953">
      <w:pPr>
        <w:pStyle w:val="libNormal"/>
        <w:rPr>
          <w:rtl/>
        </w:rPr>
      </w:pPr>
    </w:p>
    <w:p w:rsidR="00301953" w:rsidRDefault="00301953" w:rsidP="00D740E9">
      <w:pPr>
        <w:pStyle w:val="libNormal"/>
        <w:rPr>
          <w:rtl/>
        </w:rPr>
      </w:pPr>
      <w:r>
        <w:rPr>
          <w:rFonts w:hint="eastAsia"/>
          <w:rtl/>
        </w:rPr>
        <w:t>روز</w:t>
      </w:r>
      <w:r>
        <w:rPr>
          <w:rtl/>
        </w:rPr>
        <w:t xml:space="preserve"> پنج‌شنبه، بيستم شعبان المعظم 1378 ه ق مساوي 2 آذر 1346 ه ش، در قم در محضر روحاني بزرگوار جناب آقاي حاج سيد حسين قاضي طباطبايي، ابن عم آيةالله حاج سيد علي قاضي تبريزي (رضوان الله عليهما) بودم، فرمودند: مرحوم كفعمي كتابي به نام صفوة الصفات في شرح دعاء ال</w:t>
      </w:r>
      <w:r>
        <w:rPr>
          <w:rFonts w:hint="eastAsia"/>
          <w:rtl/>
        </w:rPr>
        <w:t>سمات</w:t>
      </w:r>
      <w:r>
        <w:rPr>
          <w:rtl/>
        </w:rPr>
        <w:t xml:space="preserve"> دارد؛ در آن كتاب مي‌گويد كه: اسماي دوازده امام </w:t>
      </w:r>
      <w:r w:rsidR="00D740E9" w:rsidRPr="00D740E9">
        <w:rPr>
          <w:rStyle w:val="libAlaemChar"/>
          <w:rFonts w:eastAsiaTheme="minorHAnsi"/>
          <w:rtl/>
        </w:rPr>
        <w:t>عليهم‌السلام</w:t>
      </w:r>
      <w:r w:rsidR="00D740E9">
        <w:rPr>
          <w:rtl/>
        </w:rPr>
        <w:t xml:space="preserve"> </w:t>
      </w:r>
      <w:r>
        <w:rPr>
          <w:rtl/>
        </w:rPr>
        <w:t>آنچه مكرر است القاء شود باقي مي‌شود «علم حين فسر وجد» و ما اين را ندانستيم يعني چه، از جناب آقا سيد محمد حسن إِلهي (آيةالله استاد إِلهي برادر علامه آقا سيد محمدحسين طباطبايي صاحب تفسير الميزا</w:t>
      </w:r>
      <w:r>
        <w:rPr>
          <w:rFonts w:hint="eastAsia"/>
          <w:rtl/>
        </w:rPr>
        <w:t>ن،</w:t>
      </w:r>
      <w:r>
        <w:rPr>
          <w:rtl/>
        </w:rPr>
        <w:t xml:space="preserve"> و اين هر دو بزرگوار (روحي لهما الفداء) از استادان اين كم‌ترين بوده‌اند)</w:t>
      </w:r>
    </w:p>
    <w:p w:rsidR="00301953" w:rsidRDefault="00301953" w:rsidP="00301953">
      <w:pPr>
        <w:pStyle w:val="libNormal"/>
        <w:rPr>
          <w:rtl/>
        </w:rPr>
      </w:pPr>
      <w:r>
        <w:rPr>
          <w:rtl/>
        </w:rPr>
        <w:t>[صفحه 58]</w:t>
      </w:r>
    </w:p>
    <w:p w:rsidR="00D740E9" w:rsidRDefault="00301953" w:rsidP="00301953">
      <w:pPr>
        <w:pStyle w:val="libNormal"/>
        <w:rPr>
          <w:rStyle w:val="libFootnotenumChar"/>
          <w:rtl/>
        </w:rPr>
      </w:pPr>
      <w:r>
        <w:rPr>
          <w:rFonts w:hint="eastAsia"/>
          <w:rtl/>
        </w:rPr>
        <w:t>سؤال</w:t>
      </w:r>
      <w:r>
        <w:rPr>
          <w:rtl/>
        </w:rPr>
        <w:t xml:space="preserve"> كرديم، آن جناب مرحوم آيةالله حاج سيد علي قاضي (نام برده) را احضار كرده است و معني جمله مذكور را از ايشان پرسيدند، آن مرحوم در جواب فرمود كه: با اسماء چهارده معصوم چنين كنند كه مي‌شود «طه علم حين فسر وجد» ولي آن را بيان نفرموده‌اند</w:t>
      </w:r>
      <w:r w:rsidRPr="00D740E9">
        <w:rPr>
          <w:rStyle w:val="libFootnotenumChar"/>
          <w:rtl/>
        </w:rPr>
        <w:t>. [65].</w:t>
      </w:r>
    </w:p>
    <w:p w:rsidR="00301953" w:rsidRDefault="00D740E9" w:rsidP="00301953">
      <w:pPr>
        <w:pStyle w:val="libNormal"/>
        <w:rPr>
          <w:rtl/>
        </w:rPr>
      </w:pPr>
      <w:r>
        <w:rPr>
          <w:rStyle w:val="libFootnotenumChar"/>
          <w:rtl/>
        </w:rPr>
        <w:br w:type="page"/>
      </w:r>
    </w:p>
    <w:p w:rsidR="00301953" w:rsidRDefault="00301953" w:rsidP="00D740E9">
      <w:pPr>
        <w:pStyle w:val="Heading2"/>
        <w:rPr>
          <w:rtl/>
        </w:rPr>
      </w:pPr>
      <w:bookmarkStart w:id="55" w:name="_Toc458679525"/>
      <w:r>
        <w:rPr>
          <w:rFonts w:hint="eastAsia"/>
          <w:rtl/>
        </w:rPr>
        <w:t>دوش</w:t>
      </w:r>
      <w:r>
        <w:rPr>
          <w:rtl/>
        </w:rPr>
        <w:t xml:space="preserve"> وقت سحر از غصه نجاتم دادند</w:t>
      </w:r>
      <w:bookmarkEnd w:id="55"/>
    </w:p>
    <w:p w:rsidR="00301953" w:rsidRDefault="00301953" w:rsidP="00301953">
      <w:pPr>
        <w:pStyle w:val="libNormal"/>
        <w:rPr>
          <w:rtl/>
        </w:rPr>
      </w:pPr>
    </w:p>
    <w:p w:rsidR="00301953" w:rsidRDefault="00301953" w:rsidP="00301953">
      <w:pPr>
        <w:pStyle w:val="libNormal"/>
        <w:rPr>
          <w:rtl/>
        </w:rPr>
      </w:pPr>
      <w:r>
        <w:rPr>
          <w:rFonts w:hint="eastAsia"/>
          <w:rtl/>
        </w:rPr>
        <w:t>در</w:t>
      </w:r>
      <w:r>
        <w:rPr>
          <w:rtl/>
        </w:rPr>
        <w:t xml:space="preserve"> عنفوان جواني و آغاز درس زندگاني كه در مسجد جامع آمل سرگرم به صرف و تهجد عزمي راسخ و ارادتي ثابت داشتم؛ در رؤياي مبارك سحري به ارض اقدس رضوي تشرف حاصل كردم و به زيارت جمال دل‌آراي ولي الله اعظم، ثامن الحجج، علي بن موسي الرضا - عليه و علي آبائه و ابنائه آ</w:t>
      </w:r>
      <w:r>
        <w:rPr>
          <w:rFonts w:hint="eastAsia"/>
          <w:rtl/>
        </w:rPr>
        <w:t>لاف</w:t>
      </w:r>
      <w:r>
        <w:rPr>
          <w:rtl/>
        </w:rPr>
        <w:t xml:space="preserve"> التحية و الثناء - نائل شدم.</w:t>
      </w:r>
    </w:p>
    <w:p w:rsidR="00301953" w:rsidRDefault="00301953" w:rsidP="00301953">
      <w:pPr>
        <w:pStyle w:val="libNormal"/>
        <w:rPr>
          <w:rtl/>
        </w:rPr>
      </w:pPr>
      <w:r>
        <w:rPr>
          <w:rFonts w:hint="eastAsia"/>
          <w:rtl/>
        </w:rPr>
        <w:t>در</w:t>
      </w:r>
      <w:r>
        <w:rPr>
          <w:rtl/>
        </w:rPr>
        <w:t xml:space="preserve"> آن ليله مباركه قبل از آن‌كه به حضور باهر النور امام </w:t>
      </w:r>
      <w:r w:rsidR="0068185B" w:rsidRPr="00D740E9">
        <w:rPr>
          <w:rStyle w:val="libAlaemChar"/>
          <w:rtl/>
        </w:rPr>
        <w:t>عليه‌السلام</w:t>
      </w:r>
      <w:r w:rsidRPr="00D740E9">
        <w:rPr>
          <w:rStyle w:val="libAlaemChar"/>
          <w:rtl/>
        </w:rPr>
        <w:t xml:space="preserve"> </w:t>
      </w:r>
      <w:r>
        <w:rPr>
          <w:rtl/>
        </w:rPr>
        <w:t>مشرف شوم، مرا به مسجدي بردند كه در آن مزار حبيبي از احباء الله بود و به من فرمودند: در كنار اين تربت دو ركعت نماز حاجت بخوان و حاجت بخواه كه برآورده است، من از روي عشق و علاقه مفرطي كه به ع</w:t>
      </w:r>
      <w:r>
        <w:rPr>
          <w:rFonts w:hint="eastAsia"/>
          <w:rtl/>
        </w:rPr>
        <w:t>لم</w:t>
      </w:r>
      <w:r>
        <w:rPr>
          <w:rtl/>
        </w:rPr>
        <w:t xml:space="preserve"> داشتم نماز خواندم و از خداوند سبحان علم خواستم.</w:t>
      </w:r>
    </w:p>
    <w:p w:rsidR="00301953" w:rsidRDefault="00301953" w:rsidP="00301953">
      <w:pPr>
        <w:pStyle w:val="libNormal"/>
        <w:rPr>
          <w:rtl/>
        </w:rPr>
      </w:pPr>
      <w:r>
        <w:rPr>
          <w:rFonts w:hint="eastAsia"/>
          <w:rtl/>
        </w:rPr>
        <w:t>سپس</w:t>
      </w:r>
      <w:r>
        <w:rPr>
          <w:rtl/>
        </w:rPr>
        <w:t xml:space="preserve"> به پيشگاه والاي امام هشتم، سلطان دين رضا</w:t>
      </w:r>
    </w:p>
    <w:p w:rsidR="00301953" w:rsidRDefault="00301953" w:rsidP="00301953">
      <w:pPr>
        <w:pStyle w:val="libNormal"/>
        <w:rPr>
          <w:rtl/>
        </w:rPr>
      </w:pPr>
      <w:r>
        <w:rPr>
          <w:rtl/>
        </w:rPr>
        <w:t>- روحي لتربته الفداء، و خاك درش تاج سرم - رسيدم و عرض ادب نمودم، بدون اين كه سخني بگويم، امام كه آگاه به سر من بود و اشتياق و التهاب و تشنگي مرا براي تحصيل آب حيات علم مي‌دانست فرمود: «نزديك بيا!»</w:t>
      </w:r>
    </w:p>
    <w:p w:rsidR="00301953" w:rsidRDefault="00301953" w:rsidP="00D740E9">
      <w:pPr>
        <w:pStyle w:val="libNormal"/>
        <w:rPr>
          <w:rtl/>
        </w:rPr>
      </w:pPr>
      <w:r>
        <w:rPr>
          <w:rFonts w:hint="eastAsia"/>
          <w:rtl/>
        </w:rPr>
        <w:t>نزديك</w:t>
      </w:r>
      <w:r>
        <w:rPr>
          <w:rtl/>
        </w:rPr>
        <w:t xml:space="preserve"> رفتم و چشم به روي امام گشودم، ديدم با دهانش آب دهانش را جمع كرد و بر لب آورد و به من اشارت فرمود كه: بنوش، امام خم شد و من زبانم را درآوردم و با تمام حرص و ولع كه خواستم لب‌هاي امام را بخورم، از كوثر دهانش آن آب حيات را نوشيدم و در همان حال به قلبم خ</w:t>
      </w:r>
      <w:r>
        <w:rPr>
          <w:rFonts w:hint="eastAsia"/>
          <w:rtl/>
        </w:rPr>
        <w:t>طور</w:t>
      </w:r>
      <w:r>
        <w:rPr>
          <w:rtl/>
        </w:rPr>
        <w:t xml:space="preserve"> كرد كه اميرالمؤمنين علي </w:t>
      </w:r>
      <w:r w:rsidR="0068185B" w:rsidRPr="00D740E9">
        <w:rPr>
          <w:rStyle w:val="libAlaemChar"/>
          <w:rtl/>
        </w:rPr>
        <w:t>عليه‌السلام</w:t>
      </w:r>
      <w:r>
        <w:rPr>
          <w:rtl/>
        </w:rPr>
        <w:t xml:space="preserve"> فرمود: «پيغمبر اكرم </w:t>
      </w:r>
      <w:r w:rsidR="00D740E9" w:rsidRPr="00D740E9">
        <w:rPr>
          <w:rStyle w:val="libAlaemChar"/>
          <w:rFonts w:eastAsiaTheme="minorHAnsi"/>
          <w:rtl/>
        </w:rPr>
        <w:t>عليهم‌السلام</w:t>
      </w:r>
      <w:r>
        <w:rPr>
          <w:rtl/>
        </w:rPr>
        <w:t xml:space="preserve"> آب دهانش را به لبش آورد و </w:t>
      </w:r>
      <w:r>
        <w:rPr>
          <w:rtl/>
        </w:rPr>
        <w:lastRenderedPageBreak/>
        <w:t>من آن را بخوردم كه هزار در علم و از هر دري هزار در ديگري به روي من گشوده شد.»</w:t>
      </w:r>
    </w:p>
    <w:p w:rsidR="00301953" w:rsidRDefault="00301953" w:rsidP="00301953">
      <w:pPr>
        <w:pStyle w:val="libNormal"/>
        <w:rPr>
          <w:rtl/>
        </w:rPr>
      </w:pPr>
      <w:r>
        <w:rPr>
          <w:rFonts w:hint="eastAsia"/>
          <w:rtl/>
        </w:rPr>
        <w:t>پس</w:t>
      </w:r>
      <w:r>
        <w:rPr>
          <w:rtl/>
        </w:rPr>
        <w:t xml:space="preserve"> از آن امام </w:t>
      </w:r>
      <w:r w:rsidR="0068185B" w:rsidRPr="00D740E9">
        <w:rPr>
          <w:rStyle w:val="libAlaemChar"/>
          <w:rtl/>
        </w:rPr>
        <w:t>عليه‌السلام</w:t>
      </w:r>
      <w:r>
        <w:rPr>
          <w:rtl/>
        </w:rPr>
        <w:t xml:space="preserve"> طي الارض را عملا به من بنمود، كه از آن خواب نوشين شيرين كه از هزاران سال بيداري من بهتر بود به درآمدم، به آن نويد سحرگاهي اميدوارم كه روزي به گفتار حافظ شيرين سخن به ترنم آيم كه:</w:t>
      </w:r>
    </w:p>
    <w:tbl>
      <w:tblPr>
        <w:tblStyle w:val="TableGrid"/>
        <w:bidiVisual/>
        <w:tblW w:w="5000" w:type="pct"/>
        <w:tblLook w:val="01E0"/>
      </w:tblPr>
      <w:tblGrid>
        <w:gridCol w:w="3659"/>
        <w:gridCol w:w="269"/>
        <w:gridCol w:w="3659"/>
      </w:tblGrid>
      <w:tr w:rsidR="00D740E9" w:rsidTr="00D740E9">
        <w:trPr>
          <w:trHeight w:val="350"/>
        </w:trPr>
        <w:tc>
          <w:tcPr>
            <w:tcW w:w="3659" w:type="dxa"/>
            <w:shd w:val="clear" w:color="auto" w:fill="auto"/>
          </w:tcPr>
          <w:p w:rsidR="00D740E9" w:rsidRPr="00D740E9" w:rsidRDefault="00D740E9" w:rsidP="00171C57">
            <w:pPr>
              <w:pStyle w:val="libPoem"/>
              <w:rPr>
                <w:sz w:val="28"/>
                <w:szCs w:val="28"/>
                <w:rtl/>
              </w:rPr>
            </w:pPr>
            <w:r w:rsidRPr="00D740E9">
              <w:rPr>
                <w:rFonts w:hint="eastAsia"/>
                <w:sz w:val="28"/>
                <w:szCs w:val="28"/>
                <w:rtl/>
              </w:rPr>
              <w:t>دوش</w:t>
            </w:r>
            <w:r w:rsidRPr="00D740E9">
              <w:rPr>
                <w:sz w:val="28"/>
                <w:szCs w:val="28"/>
                <w:rtl/>
              </w:rPr>
              <w:t xml:space="preserve"> وقت سحر از غصه نجاتم دادند</w:t>
            </w:r>
            <w:r w:rsidRPr="00D740E9">
              <w:rPr>
                <w:rStyle w:val="libPoemTiniChar0"/>
                <w:sz w:val="28"/>
                <w:szCs w:val="28"/>
                <w:rtl/>
              </w:rPr>
              <w:br/>
              <w:t> </w:t>
            </w:r>
          </w:p>
        </w:tc>
        <w:tc>
          <w:tcPr>
            <w:tcW w:w="269" w:type="dxa"/>
            <w:shd w:val="clear" w:color="auto" w:fill="auto"/>
          </w:tcPr>
          <w:p w:rsidR="00D740E9" w:rsidRPr="00D740E9" w:rsidRDefault="00D740E9" w:rsidP="00171C57">
            <w:pPr>
              <w:pStyle w:val="libPoem"/>
              <w:rPr>
                <w:sz w:val="28"/>
                <w:szCs w:val="28"/>
                <w:rtl/>
              </w:rPr>
            </w:pPr>
          </w:p>
        </w:tc>
        <w:tc>
          <w:tcPr>
            <w:tcW w:w="3659" w:type="dxa"/>
            <w:shd w:val="clear" w:color="auto" w:fill="auto"/>
          </w:tcPr>
          <w:p w:rsidR="00D740E9" w:rsidRPr="00D740E9" w:rsidRDefault="00D740E9" w:rsidP="00171C57">
            <w:pPr>
              <w:pStyle w:val="libPoem"/>
              <w:rPr>
                <w:sz w:val="28"/>
                <w:szCs w:val="28"/>
                <w:rtl/>
              </w:rPr>
            </w:pPr>
            <w:r w:rsidRPr="00D740E9">
              <w:rPr>
                <w:rFonts w:hint="eastAsia"/>
                <w:sz w:val="28"/>
                <w:szCs w:val="28"/>
                <w:rtl/>
              </w:rPr>
              <w:t>وندر</w:t>
            </w:r>
            <w:r w:rsidRPr="00D740E9">
              <w:rPr>
                <w:sz w:val="28"/>
                <w:szCs w:val="28"/>
                <w:rtl/>
              </w:rPr>
              <w:t xml:space="preserve"> آن ظلمت شب آب حياتم دادند</w:t>
            </w:r>
            <w:r w:rsidRPr="00D740E9">
              <w:rPr>
                <w:rStyle w:val="libPoemTiniChar0"/>
                <w:sz w:val="28"/>
                <w:szCs w:val="28"/>
                <w:rtl/>
              </w:rPr>
              <w:br/>
              <w:t> </w:t>
            </w:r>
          </w:p>
        </w:tc>
      </w:tr>
      <w:tr w:rsidR="00D740E9" w:rsidTr="00D740E9">
        <w:trPr>
          <w:trHeight w:val="350"/>
        </w:trPr>
        <w:tc>
          <w:tcPr>
            <w:tcW w:w="3659" w:type="dxa"/>
          </w:tcPr>
          <w:p w:rsidR="00D740E9" w:rsidRPr="00D740E9" w:rsidRDefault="00D740E9" w:rsidP="00171C57">
            <w:pPr>
              <w:pStyle w:val="libPoem"/>
              <w:rPr>
                <w:sz w:val="28"/>
                <w:szCs w:val="28"/>
                <w:rtl/>
              </w:rPr>
            </w:pPr>
            <w:r w:rsidRPr="00D740E9">
              <w:rPr>
                <w:rFonts w:hint="eastAsia"/>
                <w:sz w:val="28"/>
                <w:szCs w:val="28"/>
                <w:rtl/>
              </w:rPr>
              <w:t>چه</w:t>
            </w:r>
            <w:r w:rsidRPr="00D740E9">
              <w:rPr>
                <w:sz w:val="28"/>
                <w:szCs w:val="28"/>
                <w:rtl/>
              </w:rPr>
              <w:t xml:space="preserve"> مبارك سحري بود و چه فرخنده شبي</w:t>
            </w:r>
            <w:r w:rsidRPr="00D740E9">
              <w:rPr>
                <w:rStyle w:val="libPoemTiniChar0"/>
                <w:sz w:val="28"/>
                <w:szCs w:val="28"/>
                <w:rtl/>
              </w:rPr>
              <w:br/>
              <w:t> </w:t>
            </w:r>
          </w:p>
        </w:tc>
        <w:tc>
          <w:tcPr>
            <w:tcW w:w="269" w:type="dxa"/>
          </w:tcPr>
          <w:p w:rsidR="00D740E9" w:rsidRPr="00D740E9" w:rsidRDefault="00D740E9" w:rsidP="00171C57">
            <w:pPr>
              <w:pStyle w:val="libPoem"/>
              <w:rPr>
                <w:sz w:val="28"/>
                <w:szCs w:val="28"/>
                <w:rtl/>
              </w:rPr>
            </w:pPr>
          </w:p>
        </w:tc>
        <w:tc>
          <w:tcPr>
            <w:tcW w:w="3659" w:type="dxa"/>
          </w:tcPr>
          <w:p w:rsidR="00D740E9" w:rsidRPr="00D740E9" w:rsidRDefault="00D740E9" w:rsidP="00171C57">
            <w:pPr>
              <w:pStyle w:val="libPoem"/>
              <w:rPr>
                <w:sz w:val="28"/>
                <w:szCs w:val="28"/>
                <w:rtl/>
              </w:rPr>
            </w:pPr>
            <w:r w:rsidRPr="00D740E9">
              <w:rPr>
                <w:rFonts w:hint="eastAsia"/>
                <w:sz w:val="28"/>
                <w:szCs w:val="28"/>
                <w:rtl/>
              </w:rPr>
              <w:t>آن</w:t>
            </w:r>
            <w:r w:rsidRPr="00D740E9">
              <w:rPr>
                <w:sz w:val="28"/>
                <w:szCs w:val="28"/>
                <w:rtl/>
              </w:rPr>
              <w:t xml:space="preserve"> شب قدر كه اين تازه براتم دادند </w:t>
            </w:r>
            <w:r w:rsidRPr="00A31701">
              <w:rPr>
                <w:rStyle w:val="libFootnotenumChar"/>
                <w:rtl/>
              </w:rPr>
              <w:t>[66]</w:t>
            </w:r>
            <w:r w:rsidRPr="00D740E9">
              <w:rPr>
                <w:sz w:val="28"/>
                <w:szCs w:val="28"/>
                <w:rtl/>
              </w:rPr>
              <w:t>.</w:t>
            </w:r>
            <w:r w:rsidRPr="00D740E9">
              <w:rPr>
                <w:rStyle w:val="libPoemTiniChar0"/>
                <w:sz w:val="28"/>
                <w:szCs w:val="28"/>
                <w:rtl/>
              </w:rPr>
              <w:br/>
              <w:t> </w:t>
            </w:r>
          </w:p>
        </w:tc>
      </w:tr>
    </w:tbl>
    <w:p w:rsidR="00301953" w:rsidRDefault="00D740E9" w:rsidP="00301953">
      <w:pPr>
        <w:pStyle w:val="libNormal"/>
        <w:rPr>
          <w:rtl/>
        </w:rPr>
      </w:pPr>
      <w:r>
        <w:rPr>
          <w:rtl/>
        </w:rPr>
        <w:br w:type="page"/>
      </w:r>
    </w:p>
    <w:p w:rsidR="00301953" w:rsidRDefault="00301953" w:rsidP="00A31701">
      <w:pPr>
        <w:pStyle w:val="Heading2"/>
        <w:rPr>
          <w:rtl/>
        </w:rPr>
      </w:pPr>
      <w:bookmarkStart w:id="56" w:name="_Toc458679526"/>
      <w:r>
        <w:rPr>
          <w:rFonts w:hint="eastAsia"/>
          <w:rtl/>
        </w:rPr>
        <w:t>زهي</w:t>
      </w:r>
      <w:r>
        <w:rPr>
          <w:rtl/>
        </w:rPr>
        <w:t xml:space="preserve"> مراتب خوابي كه به ز بيداري است</w:t>
      </w:r>
      <w:bookmarkEnd w:id="56"/>
    </w:p>
    <w:p w:rsidR="00301953" w:rsidRDefault="00301953" w:rsidP="00301953">
      <w:pPr>
        <w:pStyle w:val="libNormal"/>
        <w:rPr>
          <w:rtl/>
        </w:rPr>
      </w:pPr>
    </w:p>
    <w:p w:rsidR="00301953" w:rsidRDefault="00301953" w:rsidP="00301953">
      <w:pPr>
        <w:pStyle w:val="libNormal"/>
        <w:rPr>
          <w:rtl/>
        </w:rPr>
      </w:pPr>
      <w:r>
        <w:rPr>
          <w:rFonts w:hint="eastAsia"/>
          <w:rtl/>
        </w:rPr>
        <w:t>اينجانب</w:t>
      </w:r>
      <w:r>
        <w:rPr>
          <w:rtl/>
        </w:rPr>
        <w:t xml:space="preserve"> بنابر فرموده شيخ الرئيس كه فرمود: «از عوامل ضعف بينايي چشم، خوابيدن با شكم سير است و لازم است بين غذاي شب و خوابيدن فاصله انداخت.» هميشه مقيد بودم شام را سر شب صرف كنم تا فاصله موردنظر شيخ را مراعات كرده باشم كه مبادا خداي نكرده چشمم كه يكي از مهم‌</w:t>
      </w:r>
      <w:r>
        <w:rPr>
          <w:rFonts w:hint="eastAsia"/>
          <w:rtl/>
        </w:rPr>
        <w:t>ترين</w:t>
      </w:r>
      <w:r>
        <w:rPr>
          <w:rtl/>
        </w:rPr>
        <w:t xml:space="preserve"> سرمايه‌هاي كسب دانش و پيمودن راه كمال است ضرر ببيند و اين امر سبب شود كه از تحصيل علم و كمال باز بمانم (يا در شب حتي الامكان از خوردن غذا خودداري كنم.)</w:t>
      </w:r>
    </w:p>
    <w:p w:rsidR="00301953" w:rsidRDefault="00301953" w:rsidP="00301953">
      <w:pPr>
        <w:pStyle w:val="libNormal"/>
        <w:rPr>
          <w:rtl/>
        </w:rPr>
      </w:pPr>
      <w:r>
        <w:rPr>
          <w:rFonts w:hint="eastAsia"/>
          <w:rtl/>
        </w:rPr>
        <w:t>ولي</w:t>
      </w:r>
      <w:r>
        <w:rPr>
          <w:rtl/>
        </w:rPr>
        <w:t xml:space="preserve"> با اين همه شبي از شب‌ها (در شب چهارشنبه 29 جمادي الاول 1405 قمري برابر با اول اسفند 1363) شامم به تأخير افتاد و متأسفانه بعد از شام خواب شديدي بر من عارض شد.</w:t>
      </w:r>
    </w:p>
    <w:p w:rsidR="00301953" w:rsidRDefault="00301953" w:rsidP="00301953">
      <w:pPr>
        <w:pStyle w:val="libNormal"/>
        <w:rPr>
          <w:rtl/>
        </w:rPr>
      </w:pPr>
      <w:r>
        <w:rPr>
          <w:rFonts w:hint="eastAsia"/>
          <w:rtl/>
        </w:rPr>
        <w:t>براي</w:t>
      </w:r>
      <w:r>
        <w:rPr>
          <w:rtl/>
        </w:rPr>
        <w:t xml:space="preserve"> اينكه فرموده‌ي شيخ را عمل كرده باشم، بلند شدم و شروع كردم به قدم زدن و تا دوازده نصف شب بيدار بودم، ولي بر اثر شدت حالت خواب نتوانستم از خوابيدن خودداري كنم، لذا خوابيدم.</w:t>
      </w:r>
    </w:p>
    <w:p w:rsidR="00301953" w:rsidRDefault="00301953" w:rsidP="00A31701">
      <w:pPr>
        <w:pStyle w:val="libNormal"/>
        <w:rPr>
          <w:rtl/>
        </w:rPr>
      </w:pPr>
      <w:r>
        <w:rPr>
          <w:rFonts w:hint="eastAsia"/>
          <w:rtl/>
        </w:rPr>
        <w:t>خواب</w:t>
      </w:r>
      <w:r>
        <w:rPr>
          <w:rtl/>
        </w:rPr>
        <w:t xml:space="preserve"> شيرين بود و رؤياي شيرين‌تر كه به زيارت حضرت ثامن الحجج، علي بن موسي الرضا </w:t>
      </w:r>
      <w:r w:rsidR="00A31701" w:rsidRPr="00A31701">
        <w:rPr>
          <w:rStyle w:val="libAlaemChar"/>
          <w:rFonts w:eastAsiaTheme="minorHAnsi"/>
          <w:rtl/>
        </w:rPr>
        <w:t>عليهما‌السلام</w:t>
      </w:r>
      <w:r>
        <w:rPr>
          <w:rtl/>
        </w:rPr>
        <w:t xml:space="preserve"> تشرف حاصل كردم. در ابتدا به اشاره تفهيم فرمودند كه: چرا كمتر خودت را به ما نشان مي‌دهي و پس از آن به عبارت صريح به من فرمودند:</w:t>
      </w:r>
    </w:p>
    <w:p w:rsidR="00301953" w:rsidRDefault="00301953" w:rsidP="00301953">
      <w:pPr>
        <w:pStyle w:val="libNormal"/>
        <w:rPr>
          <w:rtl/>
        </w:rPr>
      </w:pPr>
      <w:r>
        <w:rPr>
          <w:rFonts w:hint="eastAsia"/>
          <w:rtl/>
        </w:rPr>
        <w:t>«اين</w:t>
      </w:r>
      <w:r>
        <w:rPr>
          <w:rtl/>
        </w:rPr>
        <w:t xml:space="preserve"> قدر خودت را زحمت مده، ما چشم تو را تا آخر عمر</w:t>
      </w:r>
    </w:p>
    <w:p w:rsidR="00301953" w:rsidRDefault="00301953" w:rsidP="00301953">
      <w:pPr>
        <w:pStyle w:val="libNormal"/>
        <w:rPr>
          <w:rtl/>
        </w:rPr>
      </w:pPr>
      <w:r>
        <w:rPr>
          <w:rFonts w:hint="eastAsia"/>
          <w:rtl/>
        </w:rPr>
        <w:t>ضمانت</w:t>
      </w:r>
      <w:r>
        <w:rPr>
          <w:rtl/>
        </w:rPr>
        <w:t xml:space="preserve"> مي‌كنيم.»</w:t>
      </w:r>
    </w:p>
    <w:p w:rsidR="00301953" w:rsidRDefault="00301953" w:rsidP="00301953">
      <w:pPr>
        <w:pStyle w:val="libNormal"/>
        <w:rPr>
          <w:rtl/>
        </w:rPr>
      </w:pPr>
      <w:r>
        <w:rPr>
          <w:rFonts w:hint="eastAsia"/>
          <w:rtl/>
        </w:rPr>
        <w:lastRenderedPageBreak/>
        <w:t>الحمدلله</w:t>
      </w:r>
      <w:r>
        <w:rPr>
          <w:rtl/>
        </w:rPr>
        <w:t xml:space="preserve"> كه از اين بشارت آن ولي الله اعظم كه به لقب ضامن هم شناخته شده است، برايم يقين حاصل است كه هر دو كريمه من تا آخرين دقايق عمرم بينا خواهند بود، چون ضامن شان معتبر است، چنانكه مشمول الطاف ديگر آن حضرت نيز بوديم و هستيم.</w:t>
      </w:r>
    </w:p>
    <w:p w:rsidR="00301953" w:rsidRDefault="00301953" w:rsidP="00301953">
      <w:pPr>
        <w:pStyle w:val="libNormal"/>
        <w:rPr>
          <w:rtl/>
        </w:rPr>
      </w:pPr>
      <w:r>
        <w:rPr>
          <w:rFonts w:hint="eastAsia"/>
          <w:rtl/>
        </w:rPr>
        <w:t>و</w:t>
      </w:r>
      <w:r>
        <w:rPr>
          <w:rtl/>
        </w:rPr>
        <w:t xml:space="preserve"> آن‌كه حضرت فرمود: «چرا كمتر خودت را به مان نشان مي‌دهي؟»</w:t>
      </w:r>
    </w:p>
    <w:p w:rsidR="00301953" w:rsidRDefault="00301953" w:rsidP="00A31701">
      <w:pPr>
        <w:pStyle w:val="libNormal"/>
        <w:rPr>
          <w:rtl/>
        </w:rPr>
      </w:pPr>
      <w:r>
        <w:rPr>
          <w:rFonts w:hint="eastAsia"/>
          <w:rtl/>
        </w:rPr>
        <w:t>شايد</w:t>
      </w:r>
      <w:r>
        <w:rPr>
          <w:rtl/>
        </w:rPr>
        <w:t xml:space="preserve"> علتش اين بود كه در آن اوان، بر اثر تراكم اشتغال درس و بحث و تصنيف و تصحيح، مدتي به زيارت حضرت بي‌بي ستي فاطمه معصومه </w:t>
      </w:r>
      <w:r w:rsidR="00A31701" w:rsidRPr="00A31701">
        <w:rPr>
          <w:rStyle w:val="libAlaemChar"/>
          <w:rFonts w:eastAsiaTheme="minorHAnsi"/>
          <w:rtl/>
        </w:rPr>
        <w:t>عليهما‌السلام</w:t>
      </w:r>
      <w:r>
        <w:rPr>
          <w:rtl/>
        </w:rPr>
        <w:t xml:space="preserve"> خواهر آن جناب توفيق نيافتم و تشرف حاصل نكردم. شگفت اين‌كه در آن شب اصلا انديشه آن جناب در خاطرم نبود.</w:t>
      </w:r>
      <w:r w:rsidRPr="00A31701">
        <w:rPr>
          <w:rStyle w:val="libFootnotenumChar"/>
          <w:rtl/>
        </w:rPr>
        <w:t xml:space="preserve"> [67].</w:t>
      </w:r>
    </w:p>
    <w:p w:rsidR="00301953" w:rsidRDefault="00301953" w:rsidP="00A31701">
      <w:pPr>
        <w:pStyle w:val="libFootnotenum"/>
        <w:rPr>
          <w:rtl/>
        </w:rPr>
      </w:pPr>
      <w:r>
        <w:rPr>
          <w:rtl/>
        </w:rPr>
        <w:t>[68].</w:t>
      </w:r>
    </w:p>
    <w:p w:rsidR="00A31701" w:rsidRDefault="00A31701" w:rsidP="00301953">
      <w:pPr>
        <w:pStyle w:val="libNormal"/>
        <w:rPr>
          <w:rtl/>
        </w:rPr>
      </w:pPr>
      <w:r>
        <w:rPr>
          <w:rtl/>
        </w:rPr>
        <w:br w:type="page"/>
      </w:r>
    </w:p>
    <w:p w:rsidR="00301953" w:rsidRDefault="00301953" w:rsidP="00A31701">
      <w:pPr>
        <w:pStyle w:val="Heading2"/>
        <w:rPr>
          <w:rtl/>
        </w:rPr>
      </w:pPr>
      <w:bookmarkStart w:id="57" w:name="_Toc458679527"/>
      <w:r>
        <w:rPr>
          <w:rFonts w:hint="eastAsia"/>
          <w:rtl/>
        </w:rPr>
        <w:t>خدمت</w:t>
      </w:r>
      <w:r>
        <w:rPr>
          <w:rtl/>
        </w:rPr>
        <w:t xml:space="preserve"> به امام هشتم</w:t>
      </w:r>
      <w:bookmarkEnd w:id="57"/>
    </w:p>
    <w:p w:rsidR="00301953" w:rsidRDefault="00301953" w:rsidP="00301953">
      <w:pPr>
        <w:pStyle w:val="libNormal"/>
        <w:rPr>
          <w:rtl/>
        </w:rPr>
      </w:pPr>
    </w:p>
    <w:p w:rsidR="00301953" w:rsidRDefault="00301953" w:rsidP="00A31701">
      <w:pPr>
        <w:pStyle w:val="libNormal"/>
        <w:rPr>
          <w:rtl/>
        </w:rPr>
      </w:pPr>
      <w:r>
        <w:rPr>
          <w:rFonts w:hint="eastAsia"/>
          <w:rtl/>
        </w:rPr>
        <w:t>مرحوم</w:t>
      </w:r>
      <w:r>
        <w:rPr>
          <w:rtl/>
        </w:rPr>
        <w:t xml:space="preserve"> الهي قمشه‌اي در شبي برايم حكايت كرد كه جمعي از ارادتمندان مرحوم استاد آقا بزرگ خواستند در مشهد رضوي به او خدمتي كنند يكي از مناصب عمده‌ي امور ثامن‌الائمه </w:t>
      </w:r>
      <w:r w:rsidR="0068185B" w:rsidRPr="00A31701">
        <w:rPr>
          <w:rStyle w:val="libAlaemChar"/>
          <w:rtl/>
        </w:rPr>
        <w:t>عليه‌السلام</w:t>
      </w:r>
      <w:r w:rsidRPr="00A31701">
        <w:rPr>
          <w:rStyle w:val="libAlaemChar"/>
          <w:rtl/>
        </w:rPr>
        <w:t xml:space="preserve"> </w:t>
      </w:r>
      <w:r>
        <w:rPr>
          <w:rtl/>
        </w:rPr>
        <w:t xml:space="preserve">را به وي تفويض كردند آن بزرگ مرد با كمال آزادگي اظهار داشت كه من دخالت در امور امام </w:t>
      </w:r>
      <w:r>
        <w:rPr>
          <w:rFonts w:hint="eastAsia"/>
          <w:rtl/>
        </w:rPr>
        <w:t>هشتم</w:t>
      </w:r>
      <w:r>
        <w:rPr>
          <w:rtl/>
        </w:rPr>
        <w:t xml:space="preserve"> </w:t>
      </w:r>
      <w:r w:rsidR="0068185B" w:rsidRPr="00A31701">
        <w:rPr>
          <w:rStyle w:val="libAlaemChar"/>
          <w:rtl/>
        </w:rPr>
        <w:t>عليه‌السلام</w:t>
      </w:r>
      <w:r>
        <w:rPr>
          <w:rtl/>
        </w:rPr>
        <w:t xml:space="preserve"> را ب</w:t>
      </w:r>
      <w:r w:rsidR="00A31701">
        <w:rPr>
          <w:rFonts w:hint="cs"/>
          <w:rtl/>
        </w:rPr>
        <w:t>ا</w:t>
      </w:r>
    </w:p>
    <w:p w:rsidR="00301953" w:rsidRDefault="00301953" w:rsidP="00301953">
      <w:pPr>
        <w:pStyle w:val="libNormal"/>
        <w:rPr>
          <w:rtl/>
        </w:rPr>
      </w:pPr>
      <w:r>
        <w:rPr>
          <w:rFonts w:hint="eastAsia"/>
          <w:rtl/>
        </w:rPr>
        <w:t>شرايط</w:t>
      </w:r>
      <w:r>
        <w:rPr>
          <w:rtl/>
        </w:rPr>
        <w:t xml:space="preserve"> فعلي مشروع نمي‌دانم زيرا كه جميع موقوفاتش را درهم و برهم كردند و وقف نامچه‌ها را از جعل واقفين انداختند. </w:t>
      </w:r>
      <w:r w:rsidRPr="00A31701">
        <w:rPr>
          <w:rStyle w:val="libFootnotenumChar"/>
          <w:rtl/>
        </w:rPr>
        <w:t>[69].</w:t>
      </w:r>
    </w:p>
    <w:p w:rsidR="00A31701" w:rsidRDefault="00A31701" w:rsidP="00301953">
      <w:pPr>
        <w:pStyle w:val="libNormal"/>
        <w:rPr>
          <w:rtl/>
        </w:rPr>
      </w:pPr>
      <w:r>
        <w:rPr>
          <w:rtl/>
        </w:rPr>
        <w:br w:type="page"/>
      </w:r>
    </w:p>
    <w:p w:rsidR="00301953" w:rsidRDefault="00301953" w:rsidP="00A31701">
      <w:pPr>
        <w:pStyle w:val="Heading2"/>
        <w:rPr>
          <w:rtl/>
        </w:rPr>
      </w:pPr>
      <w:bookmarkStart w:id="58" w:name="_Toc458679528"/>
      <w:r>
        <w:rPr>
          <w:rFonts w:hint="eastAsia"/>
          <w:rtl/>
        </w:rPr>
        <w:t>ما</w:t>
      </w:r>
      <w:r>
        <w:rPr>
          <w:rtl/>
        </w:rPr>
        <w:t xml:space="preserve"> چه كم داريم</w:t>
      </w:r>
      <w:bookmarkEnd w:id="58"/>
    </w:p>
    <w:p w:rsidR="00301953" w:rsidRDefault="00301953" w:rsidP="00301953">
      <w:pPr>
        <w:pStyle w:val="libNormal"/>
        <w:rPr>
          <w:rtl/>
        </w:rPr>
      </w:pPr>
    </w:p>
    <w:p w:rsidR="00301953" w:rsidRDefault="00301953" w:rsidP="00301953">
      <w:pPr>
        <w:pStyle w:val="libNormal"/>
        <w:rPr>
          <w:rtl/>
        </w:rPr>
      </w:pPr>
      <w:r>
        <w:rPr>
          <w:rFonts w:hint="eastAsia"/>
          <w:rtl/>
        </w:rPr>
        <w:t>يادم</w:t>
      </w:r>
      <w:r>
        <w:rPr>
          <w:rtl/>
        </w:rPr>
        <w:t xml:space="preserve"> هست يك روز طلبه‌اي آمد خدمت آقاي قزويني و از بعضي كمبودها و مشكلات، شكايت داشت مثلا مي‌گفت: آقا وضع مالي چطور است، مسكن فلان است، خرج زندگي مشكل است و </w:t>
      </w:r>
      <w:r>
        <w:rPr>
          <w:rFonts w:cs="Times New Roman" w:hint="cs"/>
          <w:rtl/>
        </w:rPr>
        <w:t>…</w:t>
      </w:r>
      <w:r>
        <w:rPr>
          <w:rFonts w:hint="cs"/>
          <w:rtl/>
        </w:rPr>
        <w:t xml:space="preserve"> هكذا. آقاي قزويني به همه‌ي حرفهايش - با كمال خونسردي و آرامش - گوش دادند و بعد فرمودند:</w:t>
      </w:r>
    </w:p>
    <w:p w:rsidR="00A31701" w:rsidRDefault="00301953" w:rsidP="00301953">
      <w:pPr>
        <w:pStyle w:val="libNormal"/>
        <w:rPr>
          <w:rtl/>
        </w:rPr>
      </w:pPr>
      <w:r>
        <w:rPr>
          <w:rFonts w:hint="eastAsia"/>
          <w:rtl/>
        </w:rPr>
        <w:t>آقاجان،</w:t>
      </w:r>
      <w:r>
        <w:rPr>
          <w:rtl/>
        </w:rPr>
        <w:t xml:space="preserve"> عزيز من، ما چه كم داريم، ميگي خداي خوب و مهرباني نداريم كه داريم، علاوه بر اين، ما 124 هزار پيغمبر داريم، ما 14 معصوم داريم، ما 12 امام داريم، تازه دوازدهمي آن‌ها زنده هم هست! چه از اين بهتر! پس ما ديگه چه كم داريم؟! </w:t>
      </w:r>
      <w:r w:rsidRPr="00A31701">
        <w:rPr>
          <w:rStyle w:val="libFootnotenumChar"/>
          <w:rtl/>
        </w:rPr>
        <w:t>[70]</w:t>
      </w:r>
      <w:r>
        <w:rPr>
          <w:rtl/>
        </w:rPr>
        <w:t>.</w:t>
      </w:r>
    </w:p>
    <w:p w:rsidR="00301953" w:rsidRDefault="00A31701" w:rsidP="00301953">
      <w:pPr>
        <w:pStyle w:val="libNormal"/>
        <w:rPr>
          <w:rtl/>
        </w:rPr>
      </w:pPr>
      <w:r>
        <w:rPr>
          <w:rtl/>
        </w:rPr>
        <w:br w:type="page"/>
      </w:r>
    </w:p>
    <w:p w:rsidR="00301953" w:rsidRDefault="00301953" w:rsidP="00A31701">
      <w:pPr>
        <w:pStyle w:val="Heading2"/>
        <w:rPr>
          <w:rtl/>
        </w:rPr>
      </w:pPr>
      <w:bookmarkStart w:id="59" w:name="_Toc458679529"/>
      <w:r>
        <w:rPr>
          <w:rFonts w:hint="eastAsia"/>
          <w:rtl/>
        </w:rPr>
        <w:t>دوباره</w:t>
      </w:r>
      <w:r>
        <w:rPr>
          <w:rtl/>
        </w:rPr>
        <w:t xml:space="preserve"> ديندار شدم</w:t>
      </w:r>
      <w:bookmarkEnd w:id="59"/>
    </w:p>
    <w:p w:rsidR="00301953" w:rsidRDefault="00301953" w:rsidP="00301953">
      <w:pPr>
        <w:pStyle w:val="libNormal"/>
        <w:rPr>
          <w:rtl/>
        </w:rPr>
      </w:pPr>
    </w:p>
    <w:p w:rsidR="00301953" w:rsidRDefault="00301953" w:rsidP="00301953">
      <w:pPr>
        <w:pStyle w:val="libNormal"/>
        <w:rPr>
          <w:rtl/>
        </w:rPr>
      </w:pPr>
      <w:r>
        <w:rPr>
          <w:rFonts w:hint="eastAsia"/>
          <w:rtl/>
        </w:rPr>
        <w:t>بنده</w:t>
      </w:r>
      <w:r>
        <w:rPr>
          <w:rtl/>
        </w:rPr>
        <w:t xml:space="preserve"> خودم در يكي از نوشته‌ها يم عنوان كرده و گفته‌ام من از دين به در آمدم و دوباره دين را قبول كردم، خواه مردم بپذيرند،</w:t>
      </w:r>
    </w:p>
    <w:p w:rsidR="00301953" w:rsidRDefault="00301953" w:rsidP="00301953">
      <w:pPr>
        <w:pStyle w:val="libNormal"/>
        <w:rPr>
          <w:rtl/>
        </w:rPr>
      </w:pPr>
      <w:r>
        <w:rPr>
          <w:rFonts w:hint="eastAsia"/>
          <w:rtl/>
        </w:rPr>
        <w:t>و</w:t>
      </w:r>
      <w:r>
        <w:rPr>
          <w:rtl/>
        </w:rPr>
        <w:t xml:space="preserve"> خواه نپذيرند، بنده بله بنده، حسن‌زاده آملي، از دين به در آمدم و دوباره دين را پذيرفتم. بنده دين آبايي ندارم، دين تقليدي و طايفه‌اي ندارم. من اثني‌عشريه به تحقيق شده نه به تقليد، من قرآن را كتاب دينم و پيامبرم و ائمه‌ي اطهار را، يك به يك تا قائم آل محمد ص</w:t>
      </w:r>
      <w:r>
        <w:rPr>
          <w:rFonts w:hint="eastAsia"/>
          <w:rtl/>
        </w:rPr>
        <w:t>لوات</w:t>
      </w:r>
      <w:r>
        <w:rPr>
          <w:rtl/>
        </w:rPr>
        <w:t xml:space="preserve"> الله تعالي عليهم اجمعين پذيرفتم نه به تقليد خواه مردم بپذيرند و خواه نپذيرند. </w:t>
      </w:r>
      <w:r w:rsidRPr="00A31701">
        <w:rPr>
          <w:rStyle w:val="libFootnotenumChar"/>
          <w:rtl/>
        </w:rPr>
        <w:t>[71].</w:t>
      </w:r>
    </w:p>
    <w:p w:rsidR="00A31701" w:rsidRDefault="00A31701" w:rsidP="00301953">
      <w:pPr>
        <w:pStyle w:val="libNormal"/>
        <w:rPr>
          <w:rtl/>
        </w:rPr>
      </w:pPr>
      <w:r>
        <w:rPr>
          <w:rtl/>
        </w:rPr>
        <w:br w:type="page"/>
      </w:r>
    </w:p>
    <w:p w:rsidR="00301953" w:rsidRDefault="00301953" w:rsidP="00A31701">
      <w:pPr>
        <w:pStyle w:val="Heading2"/>
        <w:rPr>
          <w:rtl/>
        </w:rPr>
      </w:pPr>
      <w:bookmarkStart w:id="60" w:name="_Toc458679530"/>
      <w:r>
        <w:rPr>
          <w:rFonts w:hint="eastAsia"/>
          <w:rtl/>
        </w:rPr>
        <w:t>ماه</w:t>
      </w:r>
      <w:r>
        <w:rPr>
          <w:rtl/>
        </w:rPr>
        <w:t xml:space="preserve"> رمضاني با نان و پياز</w:t>
      </w:r>
      <w:bookmarkEnd w:id="60"/>
    </w:p>
    <w:p w:rsidR="00301953" w:rsidRDefault="00301953" w:rsidP="00301953">
      <w:pPr>
        <w:pStyle w:val="libNormal"/>
        <w:rPr>
          <w:rtl/>
        </w:rPr>
      </w:pPr>
    </w:p>
    <w:p w:rsidR="00301953" w:rsidRDefault="00301953" w:rsidP="00301953">
      <w:pPr>
        <w:pStyle w:val="libNormal"/>
        <w:rPr>
          <w:rtl/>
        </w:rPr>
      </w:pPr>
      <w:r>
        <w:rPr>
          <w:rFonts w:hint="eastAsia"/>
          <w:rtl/>
        </w:rPr>
        <w:t>مرحوم</w:t>
      </w:r>
      <w:r>
        <w:rPr>
          <w:rtl/>
        </w:rPr>
        <w:t xml:space="preserve"> استاد فاضل توني در دوران تحصيلي در امر معاش سختي بسيار كشيده و چشيده است.</w:t>
      </w:r>
    </w:p>
    <w:p w:rsidR="00A31701" w:rsidRDefault="00301953" w:rsidP="00301953">
      <w:pPr>
        <w:pStyle w:val="libNormal"/>
        <w:rPr>
          <w:rStyle w:val="libFootnotenumChar"/>
          <w:rtl/>
        </w:rPr>
      </w:pPr>
      <w:r>
        <w:rPr>
          <w:rFonts w:hint="eastAsia"/>
          <w:rtl/>
        </w:rPr>
        <w:t>وي</w:t>
      </w:r>
      <w:r>
        <w:rPr>
          <w:rtl/>
        </w:rPr>
        <w:t xml:space="preserve"> مي‌فرمود: سالي در مشهد كه مشغول تحصيل بودم، در ماه مبارك رمضان آن سال فقط سه تا سحر را با نان و پياز، ولي صفاي باطن و لذت روحي و معنوي را در همان سال يافته‌ام. </w:t>
      </w:r>
      <w:r w:rsidRPr="00A31701">
        <w:rPr>
          <w:rStyle w:val="libFootnotenumChar"/>
          <w:rtl/>
        </w:rPr>
        <w:t>[72].</w:t>
      </w:r>
    </w:p>
    <w:p w:rsidR="00301953" w:rsidRDefault="00A31701" w:rsidP="00301953">
      <w:pPr>
        <w:pStyle w:val="libNormal"/>
        <w:rPr>
          <w:rtl/>
        </w:rPr>
      </w:pPr>
      <w:r>
        <w:rPr>
          <w:rStyle w:val="libFootnotenumChar"/>
          <w:rtl/>
        </w:rPr>
        <w:br w:type="page"/>
      </w:r>
    </w:p>
    <w:p w:rsidR="00301953" w:rsidRDefault="00301953" w:rsidP="00A31701">
      <w:pPr>
        <w:pStyle w:val="libFootnote0"/>
        <w:rPr>
          <w:rtl/>
        </w:rPr>
      </w:pPr>
      <w:r>
        <w:rPr>
          <w:rFonts w:hint="eastAsia"/>
          <w:rtl/>
        </w:rPr>
        <w:t>پاورقي</w:t>
      </w:r>
    </w:p>
    <w:p w:rsidR="00301953" w:rsidRDefault="00301953" w:rsidP="00A31701">
      <w:pPr>
        <w:pStyle w:val="libFootnote0"/>
        <w:rPr>
          <w:rtl/>
        </w:rPr>
      </w:pPr>
    </w:p>
    <w:p w:rsidR="00301953" w:rsidRDefault="00301953" w:rsidP="00A31701">
      <w:pPr>
        <w:pStyle w:val="libFootnote0"/>
        <w:rPr>
          <w:rtl/>
        </w:rPr>
      </w:pPr>
      <w:r>
        <w:rPr>
          <w:rtl/>
        </w:rPr>
        <w:t>[1] رساله‌ي امامت، ص 205.</w:t>
      </w:r>
    </w:p>
    <w:p w:rsidR="00301953" w:rsidRDefault="00301953" w:rsidP="00A31701">
      <w:pPr>
        <w:pStyle w:val="libFootnote0"/>
        <w:rPr>
          <w:rtl/>
        </w:rPr>
      </w:pPr>
      <w:r>
        <w:rPr>
          <w:rtl/>
        </w:rPr>
        <w:t>[2] رساله‌ي امامت، ص 214.</w:t>
      </w:r>
    </w:p>
    <w:p w:rsidR="00301953" w:rsidRDefault="00301953" w:rsidP="00A31701">
      <w:pPr>
        <w:pStyle w:val="libFootnote0"/>
        <w:rPr>
          <w:rtl/>
        </w:rPr>
      </w:pPr>
      <w:r>
        <w:rPr>
          <w:rtl/>
        </w:rPr>
        <w:t>[3] رساله‌ي امامت، ص 206.</w:t>
      </w:r>
    </w:p>
    <w:p w:rsidR="00301953" w:rsidRDefault="00301953" w:rsidP="00A31701">
      <w:pPr>
        <w:pStyle w:val="libFootnote0"/>
        <w:rPr>
          <w:rtl/>
        </w:rPr>
      </w:pPr>
      <w:r>
        <w:rPr>
          <w:rtl/>
        </w:rPr>
        <w:t>[4] رساله‌ي امامت، ص 206.</w:t>
      </w:r>
    </w:p>
    <w:p w:rsidR="00301953" w:rsidRDefault="00301953" w:rsidP="00A31701">
      <w:pPr>
        <w:pStyle w:val="libFootnote0"/>
        <w:rPr>
          <w:rtl/>
        </w:rPr>
      </w:pPr>
      <w:r>
        <w:rPr>
          <w:rtl/>
        </w:rPr>
        <w:t>[5] مجموعه‌ي مقالات، ص 158.</w:t>
      </w:r>
    </w:p>
    <w:p w:rsidR="00301953" w:rsidRDefault="00301953" w:rsidP="00A31701">
      <w:pPr>
        <w:pStyle w:val="libFootnote0"/>
        <w:rPr>
          <w:rtl/>
        </w:rPr>
      </w:pPr>
      <w:r>
        <w:rPr>
          <w:rtl/>
        </w:rPr>
        <w:t>[6] هزار و يك كلمه، ج 2، ص 354.</w:t>
      </w:r>
    </w:p>
    <w:p w:rsidR="00301953" w:rsidRDefault="00301953" w:rsidP="00A31701">
      <w:pPr>
        <w:pStyle w:val="libFootnote0"/>
        <w:rPr>
          <w:rtl/>
        </w:rPr>
      </w:pPr>
      <w:r>
        <w:rPr>
          <w:rtl/>
        </w:rPr>
        <w:t>[7] هزار و يك كلمه، ج 2، ص 356.</w:t>
      </w:r>
    </w:p>
    <w:p w:rsidR="00301953" w:rsidRDefault="00301953" w:rsidP="00A31701">
      <w:pPr>
        <w:pStyle w:val="libFootnote0"/>
        <w:rPr>
          <w:rtl/>
        </w:rPr>
      </w:pPr>
      <w:r>
        <w:rPr>
          <w:rtl/>
        </w:rPr>
        <w:t>[8] شرح نهج‌البلاغه، 291: 15.</w:t>
      </w:r>
    </w:p>
    <w:p w:rsidR="00301953" w:rsidRDefault="00301953" w:rsidP="00A31701">
      <w:pPr>
        <w:pStyle w:val="libFootnote0"/>
        <w:rPr>
          <w:rtl/>
        </w:rPr>
      </w:pPr>
      <w:r>
        <w:rPr>
          <w:rtl/>
        </w:rPr>
        <w:t>[9] عيون اخبار الرضا، 197: 2، بحارالانوار، 90: 49 ح 4.</w:t>
      </w:r>
    </w:p>
    <w:p w:rsidR="00301953" w:rsidRDefault="00301953" w:rsidP="00A31701">
      <w:pPr>
        <w:pStyle w:val="libFootnote0"/>
        <w:rPr>
          <w:rtl/>
        </w:rPr>
      </w:pPr>
      <w:r>
        <w:rPr>
          <w:rtl/>
        </w:rPr>
        <w:t>[10] بحارالانوار، 94: 49.</w:t>
      </w:r>
    </w:p>
    <w:p w:rsidR="00301953" w:rsidRDefault="00301953" w:rsidP="00A31701">
      <w:pPr>
        <w:pStyle w:val="libFootnote0"/>
        <w:rPr>
          <w:rtl/>
        </w:rPr>
      </w:pPr>
      <w:r>
        <w:rPr>
          <w:rtl/>
        </w:rPr>
        <w:t>[11] عيون اخبار الرضا، 197: 2، ح 6.</w:t>
      </w:r>
    </w:p>
    <w:p w:rsidR="00301953" w:rsidRDefault="00301953" w:rsidP="00A31701">
      <w:pPr>
        <w:pStyle w:val="libFootnote0"/>
        <w:rPr>
          <w:rtl/>
        </w:rPr>
      </w:pPr>
      <w:r>
        <w:rPr>
          <w:rtl/>
        </w:rPr>
        <w:t>[12] عيون اخبار الرضا، ج 2، ص 136.</w:t>
      </w:r>
    </w:p>
    <w:p w:rsidR="00301953" w:rsidRDefault="00301953" w:rsidP="00A31701">
      <w:pPr>
        <w:pStyle w:val="libFootnote0"/>
        <w:rPr>
          <w:rtl/>
        </w:rPr>
      </w:pPr>
      <w:r>
        <w:rPr>
          <w:rtl/>
        </w:rPr>
        <w:t>[13] عيون اخبار الرضا، ج 2، ص 184.</w:t>
      </w:r>
    </w:p>
    <w:p w:rsidR="00301953" w:rsidRDefault="00301953" w:rsidP="00A31701">
      <w:pPr>
        <w:pStyle w:val="libFootnote0"/>
        <w:rPr>
          <w:rtl/>
        </w:rPr>
      </w:pPr>
      <w:r>
        <w:rPr>
          <w:rtl/>
        </w:rPr>
        <w:t>[14] مناقب آل أبي طالب، ج 4، ص 360.</w:t>
      </w:r>
    </w:p>
    <w:p w:rsidR="00301953" w:rsidRDefault="00301953" w:rsidP="00A31701">
      <w:pPr>
        <w:pStyle w:val="libFootnote0"/>
        <w:rPr>
          <w:rtl/>
        </w:rPr>
      </w:pPr>
      <w:r>
        <w:rPr>
          <w:rtl/>
        </w:rPr>
        <w:t>[15] من لا يحضره الفقيه،ج 3، ص 369-371، چ نجف.</w:t>
      </w:r>
    </w:p>
    <w:p w:rsidR="00301953" w:rsidRDefault="00301953" w:rsidP="00A31701">
      <w:pPr>
        <w:pStyle w:val="libFootnote0"/>
        <w:rPr>
          <w:rtl/>
        </w:rPr>
      </w:pPr>
      <w:r>
        <w:rPr>
          <w:rtl/>
        </w:rPr>
        <w:t>[16] لقاء الله، ص 55 و 56.</w:t>
      </w:r>
    </w:p>
    <w:p w:rsidR="00301953" w:rsidRDefault="00301953" w:rsidP="00A31701">
      <w:pPr>
        <w:pStyle w:val="libFootnote0"/>
        <w:rPr>
          <w:rtl/>
        </w:rPr>
      </w:pPr>
      <w:r>
        <w:rPr>
          <w:rtl/>
        </w:rPr>
        <w:t>[17] انعام / 38.</w:t>
      </w:r>
    </w:p>
    <w:p w:rsidR="00301953" w:rsidRDefault="00301953" w:rsidP="00A31701">
      <w:pPr>
        <w:pStyle w:val="libFootnote0"/>
        <w:rPr>
          <w:rtl/>
        </w:rPr>
      </w:pPr>
      <w:r>
        <w:rPr>
          <w:rtl/>
        </w:rPr>
        <w:t>[18] «امروز (روز عيد غديرخم) دين شما را به كمال رسانيدم و بر شما نعمت تمام كردم و بهترين آيين را كه اسلام است براي شما برگزيدم.» مائده / 3.</w:t>
      </w:r>
    </w:p>
    <w:p w:rsidR="00301953" w:rsidRDefault="00301953" w:rsidP="00A31701">
      <w:pPr>
        <w:pStyle w:val="libFootnote0"/>
        <w:rPr>
          <w:rtl/>
        </w:rPr>
      </w:pPr>
      <w:r>
        <w:rPr>
          <w:rtl/>
        </w:rPr>
        <w:t>[19] بقره / 124.</w:t>
      </w:r>
    </w:p>
    <w:p w:rsidR="00301953" w:rsidRDefault="00301953" w:rsidP="00A31701">
      <w:pPr>
        <w:pStyle w:val="libFootnote0"/>
        <w:rPr>
          <w:rtl/>
        </w:rPr>
      </w:pPr>
      <w:r>
        <w:rPr>
          <w:rtl/>
        </w:rPr>
        <w:t>[20] انبياء / 72 و 73.</w:t>
      </w:r>
    </w:p>
    <w:p w:rsidR="00301953" w:rsidRDefault="00301953" w:rsidP="00A31701">
      <w:pPr>
        <w:pStyle w:val="libFootnote0"/>
        <w:rPr>
          <w:rtl/>
        </w:rPr>
      </w:pPr>
      <w:r>
        <w:rPr>
          <w:rtl/>
        </w:rPr>
        <w:t>[21] آل عمران / 68.</w:t>
      </w:r>
    </w:p>
    <w:p w:rsidR="00301953" w:rsidRDefault="00301953" w:rsidP="00A31701">
      <w:pPr>
        <w:pStyle w:val="libFootnote0"/>
        <w:rPr>
          <w:rtl/>
        </w:rPr>
      </w:pPr>
      <w:r>
        <w:rPr>
          <w:rtl/>
        </w:rPr>
        <w:t>[22] «و آنان كه به مقام علم و ايمان رسيده‌اند به آن فرقه‌ي بدكار گويند: شما تا قيامت كه هم امروز است، در عالم علم خدا مهلت يافتيد.»؛ روم / 56.</w:t>
      </w:r>
    </w:p>
    <w:p w:rsidR="00301953" w:rsidRDefault="00301953" w:rsidP="00A31701">
      <w:pPr>
        <w:pStyle w:val="libFootnote0"/>
        <w:rPr>
          <w:rtl/>
        </w:rPr>
      </w:pPr>
      <w:r>
        <w:rPr>
          <w:rtl/>
        </w:rPr>
        <w:t>[23] امامت، ص 126-122.</w:t>
      </w:r>
    </w:p>
    <w:p w:rsidR="00301953" w:rsidRDefault="00301953" w:rsidP="00A31701">
      <w:pPr>
        <w:pStyle w:val="libFootnote0"/>
        <w:rPr>
          <w:rtl/>
        </w:rPr>
      </w:pPr>
      <w:r>
        <w:rPr>
          <w:rtl/>
        </w:rPr>
        <w:lastRenderedPageBreak/>
        <w:t>[24] بگو (اي پيامبر): خداي من هرگونه عمل زشت را، چه در آشكار و چه در خفا، و گناه و ظلم به ناحق و شرك به خدا را حرام فرموده است»؛ اعراف، 33.</w:t>
      </w:r>
    </w:p>
    <w:p w:rsidR="00301953" w:rsidRDefault="00301953" w:rsidP="00A31701">
      <w:pPr>
        <w:pStyle w:val="libFootnote0"/>
        <w:rPr>
          <w:rtl/>
        </w:rPr>
      </w:pPr>
      <w:r>
        <w:rPr>
          <w:rtl/>
        </w:rPr>
        <w:t>[25] «(اي پيامبر!) تو را حكم شراب و قمار پرسند، بگو: در اين دو، گناهي بزرگ است و سودهايي براي مردم، ولي گناه آن بيشتر است»؛ بقره / 219.</w:t>
      </w:r>
    </w:p>
    <w:p w:rsidR="00301953" w:rsidRDefault="00301953" w:rsidP="00A31701">
      <w:pPr>
        <w:pStyle w:val="libFootnote0"/>
        <w:rPr>
          <w:rtl/>
        </w:rPr>
      </w:pPr>
      <w:r>
        <w:rPr>
          <w:rtl/>
        </w:rPr>
        <w:t>[26] امامت، ص 100 و 101.</w:t>
      </w:r>
    </w:p>
    <w:p w:rsidR="00301953" w:rsidRDefault="00301953" w:rsidP="00A31701">
      <w:pPr>
        <w:pStyle w:val="libFootnote0"/>
        <w:rPr>
          <w:rtl/>
        </w:rPr>
      </w:pPr>
      <w:r>
        <w:rPr>
          <w:rtl/>
        </w:rPr>
        <w:t>[27] رساله حول الرؤيه، ص 16.</w:t>
      </w:r>
    </w:p>
    <w:p w:rsidR="00301953" w:rsidRDefault="00301953" w:rsidP="00A31701">
      <w:pPr>
        <w:pStyle w:val="libFootnote0"/>
        <w:rPr>
          <w:rtl/>
        </w:rPr>
      </w:pPr>
      <w:r>
        <w:rPr>
          <w:rtl/>
        </w:rPr>
        <w:t>[28] رساله حول الرؤيه، ص 24.</w:t>
      </w:r>
    </w:p>
    <w:p w:rsidR="00301953" w:rsidRDefault="00301953" w:rsidP="00A31701">
      <w:pPr>
        <w:pStyle w:val="libFootnote0"/>
        <w:rPr>
          <w:rtl/>
        </w:rPr>
      </w:pPr>
      <w:r>
        <w:rPr>
          <w:rtl/>
        </w:rPr>
        <w:t>[29] سوره نجم، آيه 13.</w:t>
      </w:r>
    </w:p>
    <w:p w:rsidR="00301953" w:rsidRDefault="00301953" w:rsidP="00A31701">
      <w:pPr>
        <w:pStyle w:val="libFootnote0"/>
        <w:rPr>
          <w:rtl/>
        </w:rPr>
      </w:pPr>
      <w:r>
        <w:rPr>
          <w:rtl/>
        </w:rPr>
        <w:t>[30] رساله حول الرؤيه، ص 59.</w:t>
      </w:r>
    </w:p>
    <w:p w:rsidR="00301953" w:rsidRDefault="00301953" w:rsidP="00A31701">
      <w:pPr>
        <w:pStyle w:val="libFootnote0"/>
        <w:rPr>
          <w:rtl/>
        </w:rPr>
      </w:pPr>
      <w:r>
        <w:rPr>
          <w:rtl/>
        </w:rPr>
        <w:t>[31] سوره طه، آيه 110.</w:t>
      </w:r>
    </w:p>
    <w:p w:rsidR="00301953" w:rsidRDefault="00301953" w:rsidP="00A31701">
      <w:pPr>
        <w:pStyle w:val="libFootnote0"/>
        <w:rPr>
          <w:rtl/>
        </w:rPr>
      </w:pPr>
      <w:r>
        <w:rPr>
          <w:rtl/>
        </w:rPr>
        <w:t>[32] رساله حول الرؤيه، ص 59.</w:t>
      </w:r>
    </w:p>
    <w:p w:rsidR="00301953" w:rsidRDefault="00301953" w:rsidP="00A31701">
      <w:pPr>
        <w:pStyle w:val="libFootnote0"/>
        <w:rPr>
          <w:rtl/>
        </w:rPr>
      </w:pPr>
      <w:r>
        <w:rPr>
          <w:rtl/>
        </w:rPr>
        <w:t>[33] رساله حول الرؤية، ص 59.</w:t>
      </w:r>
    </w:p>
    <w:p w:rsidR="00301953" w:rsidRDefault="00301953" w:rsidP="00A31701">
      <w:pPr>
        <w:pStyle w:val="libFootnote0"/>
        <w:rPr>
          <w:rtl/>
        </w:rPr>
      </w:pPr>
      <w:r>
        <w:rPr>
          <w:rtl/>
        </w:rPr>
        <w:t>[34] ديدگان او را درك نمي‌كنند، ولي او ديدگان را درك مي‌كند.</w:t>
      </w:r>
    </w:p>
    <w:p w:rsidR="00301953" w:rsidRDefault="00301953" w:rsidP="00A31701">
      <w:pPr>
        <w:pStyle w:val="libFootnote0"/>
        <w:rPr>
          <w:rtl/>
        </w:rPr>
      </w:pPr>
      <w:r>
        <w:rPr>
          <w:rtl/>
        </w:rPr>
        <w:t>[35] رساله حول الرؤية، ص 101.</w:t>
      </w:r>
    </w:p>
    <w:p w:rsidR="00301953" w:rsidRDefault="00301953" w:rsidP="00A31701">
      <w:pPr>
        <w:pStyle w:val="libFootnote0"/>
        <w:rPr>
          <w:rtl/>
        </w:rPr>
      </w:pPr>
      <w:r>
        <w:rPr>
          <w:rtl/>
        </w:rPr>
        <w:t>[36] آل عمران / 39.</w:t>
      </w:r>
    </w:p>
    <w:p w:rsidR="00301953" w:rsidRDefault="00301953" w:rsidP="00A31701">
      <w:pPr>
        <w:pStyle w:val="libFootnote0"/>
        <w:rPr>
          <w:rtl/>
        </w:rPr>
      </w:pPr>
      <w:r>
        <w:rPr>
          <w:rtl/>
        </w:rPr>
        <w:t>[37] نامه‌ها و برنامه‌ها، ص 269 و 270.</w:t>
      </w:r>
    </w:p>
    <w:p w:rsidR="00301953" w:rsidRDefault="00301953" w:rsidP="00A31701">
      <w:pPr>
        <w:pStyle w:val="libFootnote0"/>
        <w:rPr>
          <w:rtl/>
        </w:rPr>
      </w:pPr>
      <w:r>
        <w:rPr>
          <w:rtl/>
        </w:rPr>
        <w:t>[38] لقاء الله، ص 165.</w:t>
      </w:r>
    </w:p>
    <w:p w:rsidR="00301953" w:rsidRDefault="00301953" w:rsidP="00A31701">
      <w:pPr>
        <w:pStyle w:val="libFootnote0"/>
        <w:rPr>
          <w:rtl/>
        </w:rPr>
      </w:pPr>
      <w:r>
        <w:rPr>
          <w:rtl/>
        </w:rPr>
        <w:t>[39] هزار و يك كلمه، ج 3، ص 238.</w:t>
      </w:r>
    </w:p>
    <w:p w:rsidR="00301953" w:rsidRDefault="00301953" w:rsidP="00A31701">
      <w:pPr>
        <w:pStyle w:val="libFootnote0"/>
        <w:rPr>
          <w:rtl/>
        </w:rPr>
      </w:pPr>
      <w:r>
        <w:rPr>
          <w:rtl/>
        </w:rPr>
        <w:t>[40] بقره / 17.</w:t>
      </w:r>
    </w:p>
    <w:p w:rsidR="00301953" w:rsidRDefault="00301953" w:rsidP="00A31701">
      <w:pPr>
        <w:pStyle w:val="libFootnote0"/>
        <w:rPr>
          <w:rtl/>
        </w:rPr>
      </w:pPr>
      <w:r>
        <w:rPr>
          <w:rtl/>
        </w:rPr>
        <w:t>[41] عيون مسائل نفس و شرح آن، ج 2، ص 72.</w:t>
      </w:r>
    </w:p>
    <w:p w:rsidR="00301953" w:rsidRDefault="00301953" w:rsidP="00A31701">
      <w:pPr>
        <w:pStyle w:val="libFootnote0"/>
        <w:rPr>
          <w:rtl/>
        </w:rPr>
      </w:pPr>
      <w:r>
        <w:rPr>
          <w:rtl/>
        </w:rPr>
        <w:t>[42] عيون مسائل نفس و شرح آن، ج 1، ص 82.</w:t>
      </w:r>
    </w:p>
    <w:p w:rsidR="00301953" w:rsidRDefault="00301953" w:rsidP="00A31701">
      <w:pPr>
        <w:pStyle w:val="libFootnote0"/>
        <w:rPr>
          <w:rtl/>
        </w:rPr>
      </w:pPr>
      <w:r>
        <w:rPr>
          <w:rtl/>
        </w:rPr>
        <w:t>[43] سوره‌ي طه، آيه 114.</w:t>
      </w:r>
    </w:p>
    <w:p w:rsidR="00301953" w:rsidRDefault="00301953" w:rsidP="00A31701">
      <w:pPr>
        <w:pStyle w:val="libFootnote0"/>
        <w:rPr>
          <w:rtl/>
        </w:rPr>
      </w:pPr>
      <w:r>
        <w:rPr>
          <w:rtl/>
        </w:rPr>
        <w:t>[44] سوره‌ي انبياء، آيه 2.</w:t>
      </w:r>
    </w:p>
    <w:p w:rsidR="00301953" w:rsidRDefault="00301953" w:rsidP="00A31701">
      <w:pPr>
        <w:pStyle w:val="libFootnote0"/>
        <w:rPr>
          <w:rtl/>
        </w:rPr>
      </w:pPr>
      <w:r>
        <w:rPr>
          <w:rtl/>
        </w:rPr>
        <w:t>[45] سوره اسري، آيه 1.</w:t>
      </w:r>
    </w:p>
    <w:p w:rsidR="00301953" w:rsidRDefault="00301953" w:rsidP="00A31701">
      <w:pPr>
        <w:pStyle w:val="libFootnote0"/>
        <w:rPr>
          <w:rtl/>
        </w:rPr>
      </w:pPr>
      <w:r>
        <w:rPr>
          <w:rtl/>
        </w:rPr>
        <w:t>[46] سوره‌ي اعراف، آيه‌ي 180.</w:t>
      </w:r>
    </w:p>
    <w:p w:rsidR="00301953" w:rsidRDefault="00301953" w:rsidP="00A31701">
      <w:pPr>
        <w:pStyle w:val="libFootnote0"/>
        <w:rPr>
          <w:rtl/>
        </w:rPr>
      </w:pPr>
      <w:r>
        <w:rPr>
          <w:rtl/>
        </w:rPr>
        <w:t>[47] حول الرويه، ص 62.</w:t>
      </w:r>
    </w:p>
    <w:p w:rsidR="00301953" w:rsidRDefault="00301953" w:rsidP="00A31701">
      <w:pPr>
        <w:pStyle w:val="libFootnote0"/>
        <w:rPr>
          <w:rtl/>
        </w:rPr>
      </w:pPr>
      <w:r>
        <w:rPr>
          <w:rtl/>
        </w:rPr>
        <w:t>[48] نامه‌ها و برنامه‌ها، ص 113.</w:t>
      </w:r>
    </w:p>
    <w:p w:rsidR="00301953" w:rsidRDefault="00301953" w:rsidP="00A31701">
      <w:pPr>
        <w:pStyle w:val="libFootnote0"/>
        <w:rPr>
          <w:rtl/>
        </w:rPr>
      </w:pPr>
      <w:r>
        <w:rPr>
          <w:rtl/>
        </w:rPr>
        <w:t>[49] رساله‌ي امامت، ص 213.</w:t>
      </w:r>
    </w:p>
    <w:p w:rsidR="00301953" w:rsidRDefault="00301953" w:rsidP="00A31701">
      <w:pPr>
        <w:pStyle w:val="libFootnote0"/>
        <w:rPr>
          <w:rtl/>
        </w:rPr>
      </w:pPr>
      <w:r>
        <w:rPr>
          <w:rtl/>
        </w:rPr>
        <w:lastRenderedPageBreak/>
        <w:t>[50] در آسمان معرفت، ص 382.</w:t>
      </w:r>
    </w:p>
    <w:p w:rsidR="00301953" w:rsidRDefault="00301953" w:rsidP="00A31701">
      <w:pPr>
        <w:pStyle w:val="libFootnote0"/>
        <w:rPr>
          <w:rtl/>
        </w:rPr>
      </w:pPr>
      <w:r>
        <w:rPr>
          <w:rtl/>
        </w:rPr>
        <w:t>[51] معرفت نفس دفتر سوم، ص 492.</w:t>
      </w:r>
    </w:p>
    <w:p w:rsidR="00301953" w:rsidRDefault="00301953" w:rsidP="00A31701">
      <w:pPr>
        <w:pStyle w:val="libFootnote0"/>
        <w:rPr>
          <w:rtl/>
        </w:rPr>
      </w:pPr>
      <w:r>
        <w:rPr>
          <w:rtl/>
        </w:rPr>
        <w:t>[52] در محضر استاد حسن‌زاده آملي، ص 63.</w:t>
      </w:r>
    </w:p>
    <w:p w:rsidR="00301953" w:rsidRDefault="00301953" w:rsidP="00A31701">
      <w:pPr>
        <w:pStyle w:val="libFootnote0"/>
        <w:rPr>
          <w:rtl/>
        </w:rPr>
      </w:pPr>
      <w:r>
        <w:rPr>
          <w:rtl/>
        </w:rPr>
        <w:t>[53] عيون مسائل نفس و شرح آن، ج 2، ص 335 و 336.</w:t>
      </w:r>
    </w:p>
    <w:p w:rsidR="00301953" w:rsidRDefault="00301953" w:rsidP="00A31701">
      <w:pPr>
        <w:pStyle w:val="libFootnote0"/>
        <w:rPr>
          <w:rtl/>
        </w:rPr>
      </w:pPr>
      <w:r>
        <w:rPr>
          <w:rtl/>
        </w:rPr>
        <w:t>[54] مكارم الاخلاق، 270.</w:t>
      </w:r>
    </w:p>
    <w:p w:rsidR="00301953" w:rsidRDefault="00301953" w:rsidP="00A31701">
      <w:pPr>
        <w:pStyle w:val="libFootnote0"/>
        <w:rPr>
          <w:rtl/>
        </w:rPr>
      </w:pPr>
      <w:r>
        <w:rPr>
          <w:rtl/>
        </w:rPr>
        <w:t>[55] بحارالانوار، ج 84، ص 246.</w:t>
      </w:r>
    </w:p>
    <w:p w:rsidR="00301953" w:rsidRDefault="00301953" w:rsidP="00A31701">
      <w:pPr>
        <w:pStyle w:val="libFootnote0"/>
        <w:rPr>
          <w:rtl/>
        </w:rPr>
      </w:pPr>
      <w:r>
        <w:rPr>
          <w:rtl/>
        </w:rPr>
        <w:t>[56] خصال صدوق، ج 1، ص 103.</w:t>
      </w:r>
    </w:p>
    <w:p w:rsidR="00301953" w:rsidRDefault="00301953" w:rsidP="00A31701">
      <w:pPr>
        <w:pStyle w:val="libFootnote0"/>
        <w:rPr>
          <w:rtl/>
        </w:rPr>
      </w:pPr>
      <w:r>
        <w:rPr>
          <w:rtl/>
        </w:rPr>
        <w:t>[57] مستدرك الوسايل، ج 1، ص 175.</w:t>
      </w:r>
    </w:p>
    <w:p w:rsidR="00301953" w:rsidRDefault="00301953" w:rsidP="00A31701">
      <w:pPr>
        <w:pStyle w:val="libFootnote0"/>
        <w:rPr>
          <w:rtl/>
        </w:rPr>
      </w:pPr>
      <w:r>
        <w:rPr>
          <w:rtl/>
        </w:rPr>
        <w:t>[58] من لا يحضره الفقيه، ج 1، ص 84.</w:t>
      </w:r>
    </w:p>
    <w:p w:rsidR="00301953" w:rsidRDefault="00301953" w:rsidP="00A31701">
      <w:pPr>
        <w:pStyle w:val="libFootnote0"/>
        <w:rPr>
          <w:rtl/>
        </w:rPr>
      </w:pPr>
      <w:r>
        <w:rPr>
          <w:rtl/>
        </w:rPr>
        <w:t>[59] بحارالانوار، ج 82، ص 20.</w:t>
      </w:r>
    </w:p>
    <w:p w:rsidR="00301953" w:rsidRDefault="00301953" w:rsidP="00A31701">
      <w:pPr>
        <w:pStyle w:val="libFootnote0"/>
        <w:rPr>
          <w:rtl/>
        </w:rPr>
      </w:pPr>
      <w:r>
        <w:rPr>
          <w:rtl/>
        </w:rPr>
        <w:t>[60] بحارالانوار، ج 83، ص 20.</w:t>
      </w:r>
    </w:p>
    <w:p w:rsidR="00301953" w:rsidRDefault="00301953" w:rsidP="00A31701">
      <w:pPr>
        <w:pStyle w:val="libFootnote0"/>
        <w:rPr>
          <w:rtl/>
        </w:rPr>
      </w:pPr>
      <w:r>
        <w:rPr>
          <w:rtl/>
        </w:rPr>
        <w:t>[61] بحارالانوار، ج 83، ص 20.</w:t>
      </w:r>
    </w:p>
    <w:p w:rsidR="00301953" w:rsidRDefault="00301953" w:rsidP="00A31701">
      <w:pPr>
        <w:pStyle w:val="libFootnote0"/>
        <w:rPr>
          <w:rtl/>
        </w:rPr>
      </w:pPr>
      <w:r>
        <w:rPr>
          <w:rtl/>
        </w:rPr>
        <w:t>[62] وسايل الشيعه، ج 5، ص 372.</w:t>
      </w:r>
    </w:p>
    <w:p w:rsidR="00301953" w:rsidRDefault="00301953" w:rsidP="00A31701">
      <w:pPr>
        <w:pStyle w:val="libFootnote0"/>
        <w:rPr>
          <w:rtl/>
        </w:rPr>
      </w:pPr>
      <w:r>
        <w:rPr>
          <w:rtl/>
        </w:rPr>
        <w:t>[63] من لا يحضره الفقيه، ج 1، ص 412.</w:t>
      </w:r>
    </w:p>
    <w:p w:rsidR="00301953" w:rsidRDefault="00301953" w:rsidP="00A31701">
      <w:pPr>
        <w:pStyle w:val="libFootnote0"/>
        <w:rPr>
          <w:rtl/>
        </w:rPr>
      </w:pPr>
      <w:r>
        <w:rPr>
          <w:rtl/>
        </w:rPr>
        <w:t>[64] مستدرك الوسايل، ج 3، ص 385.</w:t>
      </w:r>
    </w:p>
    <w:p w:rsidR="00301953" w:rsidRDefault="00301953" w:rsidP="00A31701">
      <w:pPr>
        <w:pStyle w:val="libFootnote0"/>
        <w:rPr>
          <w:rtl/>
        </w:rPr>
      </w:pPr>
      <w:r>
        <w:rPr>
          <w:rtl/>
        </w:rPr>
        <w:t>[65] هزار و يك كلمه، ج 3، ص 419.</w:t>
      </w:r>
    </w:p>
    <w:p w:rsidR="00301953" w:rsidRDefault="00301953" w:rsidP="00A31701">
      <w:pPr>
        <w:pStyle w:val="libFootnote0"/>
        <w:rPr>
          <w:rtl/>
        </w:rPr>
      </w:pPr>
      <w:r>
        <w:rPr>
          <w:rtl/>
        </w:rPr>
        <w:t>[66] هزار و يك كلمه، ج 1، ص 342، و 343.</w:t>
      </w:r>
    </w:p>
    <w:p w:rsidR="00301953" w:rsidRDefault="00301953" w:rsidP="00A31701">
      <w:pPr>
        <w:pStyle w:val="libFootnote0"/>
        <w:rPr>
          <w:rtl/>
        </w:rPr>
      </w:pPr>
      <w:r>
        <w:rPr>
          <w:rtl/>
        </w:rPr>
        <w:t>[67] هزار و يك نكته، ص 615، نكته 766.</w:t>
      </w:r>
    </w:p>
    <w:p w:rsidR="00301953" w:rsidRDefault="00301953" w:rsidP="00A31701">
      <w:pPr>
        <w:pStyle w:val="libFootnote0"/>
        <w:rPr>
          <w:rtl/>
        </w:rPr>
      </w:pPr>
      <w:r>
        <w:rPr>
          <w:rtl/>
        </w:rPr>
        <w:t>[68] جمال سالكين، ص 181.</w:t>
      </w:r>
    </w:p>
    <w:p w:rsidR="00301953" w:rsidRDefault="00301953" w:rsidP="00A31701">
      <w:pPr>
        <w:pStyle w:val="libFootnote0"/>
        <w:rPr>
          <w:rtl/>
        </w:rPr>
      </w:pPr>
      <w:r>
        <w:rPr>
          <w:rtl/>
        </w:rPr>
        <w:t>[69] حكمت عملي يا اخلاق مرتضوي، ص 31.</w:t>
      </w:r>
    </w:p>
    <w:p w:rsidR="00301953" w:rsidRDefault="00301953" w:rsidP="00A31701">
      <w:pPr>
        <w:pStyle w:val="libFootnote0"/>
        <w:rPr>
          <w:rtl/>
        </w:rPr>
      </w:pPr>
      <w:r>
        <w:rPr>
          <w:rtl/>
        </w:rPr>
        <w:t>[70] در محضر استاد، ص 91. (به نقل از آقاي محسن غرويان).</w:t>
      </w:r>
    </w:p>
    <w:p w:rsidR="00301953" w:rsidRDefault="00301953" w:rsidP="00A31701">
      <w:pPr>
        <w:pStyle w:val="libFootnote0"/>
        <w:rPr>
          <w:rtl/>
        </w:rPr>
      </w:pPr>
      <w:r>
        <w:rPr>
          <w:rtl/>
        </w:rPr>
        <w:t>[71] نشريه‌ي كيهان فرهنگي، ش 5، ص 12؛ و نيز بنگريد به هزار و يك كلمه، ج 2، ص 72.</w:t>
      </w:r>
    </w:p>
    <w:p w:rsidR="00301953" w:rsidRDefault="00301953" w:rsidP="00A31701">
      <w:pPr>
        <w:pStyle w:val="libFootnote0"/>
        <w:rPr>
          <w:rtl/>
        </w:rPr>
      </w:pPr>
      <w:r>
        <w:rPr>
          <w:rtl/>
        </w:rPr>
        <w:t>[72] هزار و يك نكته، ج 3، ص 32؛ و نيز بنگريد به در آسمان معرفت، ص 359.</w:t>
      </w:r>
    </w:p>
    <w:p w:rsidR="00551712" w:rsidRDefault="00344D55" w:rsidP="00344D55">
      <w:pPr>
        <w:pStyle w:val="Heading2Center"/>
        <w:rPr>
          <w:rtl/>
        </w:rPr>
      </w:pPr>
      <w:r>
        <w:rPr>
          <w:rtl/>
        </w:rPr>
        <w:br w:type="page"/>
      </w:r>
      <w:bookmarkStart w:id="61" w:name="_Toc458679531"/>
      <w:r>
        <w:rPr>
          <w:rFonts w:hint="cs"/>
          <w:rtl/>
        </w:rPr>
        <w:lastRenderedPageBreak/>
        <w:t>فهرست مطالب</w:t>
      </w:r>
      <w:bookmarkEnd w:id="61"/>
    </w:p>
    <w:sdt>
      <w:sdtPr>
        <w:rPr>
          <w:rFonts w:ascii="Times New Roman" w:eastAsia="Times New Roman" w:hAnsi="Times New Roman" w:cs="Traditional Arabic"/>
          <w:b w:val="0"/>
          <w:bCs w:val="0"/>
          <w:color w:val="000000"/>
          <w:sz w:val="24"/>
          <w:szCs w:val="32"/>
        </w:rPr>
        <w:id w:val="6502372"/>
        <w:docPartObj>
          <w:docPartGallery w:val="Table of Contents"/>
          <w:docPartUnique/>
        </w:docPartObj>
      </w:sdtPr>
      <w:sdtEndPr>
        <w:rPr>
          <w:rtl/>
        </w:rPr>
      </w:sdtEndPr>
      <w:sdtContent>
        <w:p w:rsidR="00344D55" w:rsidRDefault="00344D55" w:rsidP="00344D55">
          <w:pPr>
            <w:pStyle w:val="TOCHeading"/>
          </w:pPr>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r w:rsidRPr="009D48DD">
            <w:fldChar w:fldCharType="begin"/>
          </w:r>
          <w:r w:rsidR="00344D55">
            <w:instrText xml:space="preserve"> TOC \o "1-3" \h \z \u </w:instrText>
          </w:r>
          <w:r w:rsidRPr="009D48DD">
            <w:fldChar w:fldCharType="separate"/>
          </w:r>
          <w:hyperlink w:anchor="_Toc458679470" w:history="1">
            <w:r w:rsidR="00344D55" w:rsidRPr="00297F7A">
              <w:rPr>
                <w:rStyle w:val="Hyperlink"/>
                <w:rFonts w:hint="eastAsia"/>
                <w:noProof/>
                <w:rtl/>
              </w:rPr>
              <w:t>مقدمه</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Toc458679470 \h</w:instrText>
            </w:r>
            <w:r w:rsidR="00344D55">
              <w:rPr>
                <w:noProof/>
                <w:webHidden/>
                <w:rtl/>
              </w:rPr>
              <w:instrText xml:space="preserve"> </w:instrText>
            </w:r>
            <w:r>
              <w:rPr>
                <w:noProof/>
                <w:webHidden/>
                <w:rtl/>
              </w:rPr>
            </w:r>
            <w:r>
              <w:rPr>
                <w:noProof/>
                <w:webHidden/>
                <w:rtl/>
              </w:rPr>
              <w:fldChar w:fldCharType="separate"/>
            </w:r>
            <w:r w:rsidR="00344D55">
              <w:rPr>
                <w:noProof/>
                <w:webHidden/>
                <w:rtl/>
              </w:rPr>
              <w:t>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1" w:history="1">
            <w:r w:rsidR="00344D55" w:rsidRPr="00297F7A">
              <w:rPr>
                <w:rStyle w:val="Hyperlink"/>
                <w:rFonts w:hint="eastAsia"/>
                <w:noProof/>
                <w:rtl/>
              </w:rPr>
              <w:t>فضايل</w:t>
            </w:r>
            <w:r w:rsidR="00344D55" w:rsidRPr="00297F7A">
              <w:rPr>
                <w:rStyle w:val="Hyperlink"/>
                <w:noProof/>
                <w:rtl/>
              </w:rPr>
              <w:t xml:space="preserve"> </w:t>
            </w:r>
            <w:r w:rsidR="00344D55" w:rsidRPr="00297F7A">
              <w:rPr>
                <w:rStyle w:val="Hyperlink"/>
                <w:rFonts w:hint="eastAsia"/>
                <w:noProof/>
                <w:rtl/>
              </w:rPr>
              <w:t>حضرت</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Toc458679471 \h</w:instrText>
            </w:r>
            <w:r w:rsidR="00344D55">
              <w:rPr>
                <w:noProof/>
                <w:webHidden/>
                <w:rtl/>
              </w:rPr>
              <w:instrText xml:space="preserve"> </w:instrText>
            </w:r>
            <w:r>
              <w:rPr>
                <w:noProof/>
                <w:webHidden/>
                <w:rtl/>
              </w:rPr>
            </w:r>
            <w:r>
              <w:rPr>
                <w:noProof/>
                <w:webHidden/>
                <w:rtl/>
              </w:rPr>
              <w:fldChar w:fldCharType="separate"/>
            </w:r>
            <w:r w:rsidR="00344D55">
              <w:rPr>
                <w:noProof/>
                <w:webHidden/>
                <w:rtl/>
              </w:rPr>
              <w:t>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2" w:history="1">
            <w:r w:rsidR="00344D55" w:rsidRPr="00297F7A">
              <w:rPr>
                <w:rStyle w:val="Hyperlink"/>
                <w:rFonts w:hint="eastAsia"/>
                <w:noProof/>
                <w:rtl/>
              </w:rPr>
              <w:t>مديحه‌اي</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شأن</w:t>
            </w:r>
            <w:r w:rsidR="00344D55" w:rsidRPr="00297F7A">
              <w:rPr>
                <w:rStyle w:val="Hyperlink"/>
                <w:noProof/>
                <w:rtl/>
              </w:rPr>
              <w:t xml:space="preserve"> </w:t>
            </w:r>
            <w:r w:rsidR="00344D55" w:rsidRPr="00297F7A">
              <w:rPr>
                <w:rStyle w:val="Hyperlink"/>
                <w:rFonts w:hint="eastAsia"/>
                <w:noProof/>
                <w:rtl/>
              </w:rPr>
              <w:t>امام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Toc458679472 \h</w:instrText>
            </w:r>
            <w:r w:rsidR="00344D55">
              <w:rPr>
                <w:noProof/>
                <w:webHidden/>
                <w:rtl/>
              </w:rPr>
              <w:instrText xml:space="preserve"> </w:instrText>
            </w:r>
            <w:r>
              <w:rPr>
                <w:noProof/>
                <w:webHidden/>
                <w:rtl/>
              </w:rPr>
            </w:r>
            <w:r>
              <w:rPr>
                <w:noProof/>
                <w:webHidden/>
                <w:rtl/>
              </w:rPr>
              <w:fldChar w:fldCharType="separate"/>
            </w:r>
            <w:r w:rsidR="00344D55">
              <w:rPr>
                <w:noProof/>
                <w:webHidden/>
                <w:rtl/>
              </w:rPr>
              <w:t>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3" w:history="1">
            <w:r w:rsidR="00344D55" w:rsidRPr="00297F7A">
              <w:rPr>
                <w:rStyle w:val="Hyperlink"/>
                <w:rFonts w:hint="eastAsia"/>
                <w:noProof/>
                <w:rtl/>
              </w:rPr>
              <w:t>ازدواج</w:t>
            </w:r>
            <w:r w:rsidR="00344D55" w:rsidRPr="00297F7A">
              <w:rPr>
                <w:rStyle w:val="Hyperlink"/>
                <w:noProof/>
                <w:rtl/>
              </w:rPr>
              <w:t xml:space="preserve"> </w:t>
            </w:r>
            <w:r w:rsidR="00344D55" w:rsidRPr="00297F7A">
              <w:rPr>
                <w:rStyle w:val="Hyperlink"/>
                <w:rFonts w:hint="eastAsia"/>
                <w:noProof/>
                <w:rtl/>
              </w:rPr>
              <w:t>حضرت</w:t>
            </w:r>
            <w:r w:rsidR="00344D55" w:rsidRPr="00297F7A">
              <w:rPr>
                <w:rStyle w:val="Hyperlink"/>
                <w:noProof/>
                <w:rtl/>
              </w:rPr>
              <w:t xml:space="preserve"> </w:t>
            </w:r>
            <w:r w:rsidR="00344D55" w:rsidRPr="00297F7A">
              <w:rPr>
                <w:rStyle w:val="Hyperlink"/>
                <w:rFonts w:hint="eastAsia"/>
                <w:noProof/>
                <w:rtl/>
              </w:rPr>
              <w:t>رضا</w:t>
            </w:r>
            <w:r w:rsidR="00344D55" w:rsidRPr="00297F7A">
              <w:rPr>
                <w:rStyle w:val="Hyperlink"/>
                <w:noProof/>
                <w:rtl/>
              </w:rPr>
              <w:t xml:space="preserve"> </w:t>
            </w:r>
            <w:r w:rsidR="00344D55" w:rsidRPr="00297F7A">
              <w:rPr>
                <w:rStyle w:val="Hyperlink"/>
                <w:rFonts w:hint="eastAsia"/>
                <w:noProof/>
                <w:rtl/>
              </w:rPr>
              <w:t>با</w:t>
            </w:r>
            <w:r w:rsidR="00344D55" w:rsidRPr="00297F7A">
              <w:rPr>
                <w:rStyle w:val="Hyperlink"/>
                <w:noProof/>
                <w:rtl/>
              </w:rPr>
              <w:t xml:space="preserve"> </w:t>
            </w:r>
            <w:r w:rsidR="00344D55" w:rsidRPr="00297F7A">
              <w:rPr>
                <w:rStyle w:val="Hyperlink"/>
                <w:rFonts w:hint="eastAsia"/>
                <w:noProof/>
                <w:rtl/>
              </w:rPr>
              <w:t>ام‌الفضل</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Toc458679473 \h</w:instrText>
            </w:r>
            <w:r w:rsidR="00344D55">
              <w:rPr>
                <w:noProof/>
                <w:webHidden/>
                <w:rtl/>
              </w:rPr>
              <w:instrText xml:space="preserve"> </w:instrText>
            </w:r>
            <w:r>
              <w:rPr>
                <w:noProof/>
                <w:webHidden/>
                <w:rtl/>
              </w:rPr>
            </w:r>
            <w:r>
              <w:rPr>
                <w:noProof/>
                <w:webHidden/>
                <w:rtl/>
              </w:rPr>
              <w:fldChar w:fldCharType="separate"/>
            </w:r>
            <w:r w:rsidR="00344D55">
              <w:rPr>
                <w:noProof/>
                <w:webHidden/>
                <w:rtl/>
              </w:rPr>
              <w:t>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4" w:history="1">
            <w:r w:rsidR="00344D55" w:rsidRPr="00297F7A">
              <w:rPr>
                <w:rStyle w:val="Hyperlink"/>
                <w:rFonts w:hint="eastAsia"/>
                <w:noProof/>
                <w:rtl/>
              </w:rPr>
              <w:t>درباني</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Toc458679474 \h</w:instrText>
            </w:r>
            <w:r w:rsidR="00344D55">
              <w:rPr>
                <w:noProof/>
                <w:webHidden/>
                <w:rtl/>
              </w:rPr>
              <w:instrText xml:space="preserve"> </w:instrText>
            </w:r>
            <w:r>
              <w:rPr>
                <w:noProof/>
                <w:webHidden/>
                <w:rtl/>
              </w:rPr>
            </w:r>
            <w:r>
              <w:rPr>
                <w:noProof/>
                <w:webHidden/>
                <w:rtl/>
              </w:rPr>
              <w:fldChar w:fldCharType="separate"/>
            </w:r>
            <w:r w:rsidR="00344D55">
              <w:rPr>
                <w:noProof/>
                <w:webHidden/>
                <w:rtl/>
              </w:rPr>
              <w:t>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5" w:history="1">
            <w:r w:rsidR="00344D55" w:rsidRPr="00297F7A">
              <w:rPr>
                <w:rStyle w:val="Hyperlink"/>
                <w:rFonts w:hint="eastAsia"/>
                <w:noProof/>
                <w:rtl/>
              </w:rPr>
              <w:t>ستايش</w:t>
            </w:r>
            <w:r w:rsidR="00344D55" w:rsidRPr="00297F7A">
              <w:rPr>
                <w:rStyle w:val="Hyperlink"/>
                <w:noProof/>
                <w:rtl/>
              </w:rPr>
              <w:t xml:space="preserve"> </w:t>
            </w:r>
            <w:r w:rsidR="00344D55" w:rsidRPr="00297F7A">
              <w:rPr>
                <w:rStyle w:val="Hyperlink"/>
                <w:rFonts w:hint="eastAsia"/>
                <w:noProof/>
                <w:rtl/>
              </w:rPr>
              <w:t>امامي</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ديگر</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Toc458679475 \h</w:instrText>
            </w:r>
            <w:r w:rsidR="00344D55">
              <w:rPr>
                <w:noProof/>
                <w:webHidden/>
                <w:rtl/>
              </w:rPr>
              <w:instrText xml:space="preserve"> </w:instrText>
            </w:r>
            <w:r>
              <w:rPr>
                <w:noProof/>
                <w:webHidden/>
                <w:rtl/>
              </w:rPr>
            </w:r>
            <w:r>
              <w:rPr>
                <w:noProof/>
                <w:webHidden/>
                <w:rtl/>
              </w:rPr>
              <w:fldChar w:fldCharType="separate"/>
            </w:r>
            <w:r w:rsidR="00344D55">
              <w:rPr>
                <w:noProof/>
                <w:webHidden/>
                <w:rtl/>
              </w:rPr>
              <w:t>7</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6" w:history="1">
            <w:r w:rsidR="00344D55" w:rsidRPr="00297F7A">
              <w:rPr>
                <w:rStyle w:val="Hyperlink"/>
                <w:rFonts w:hint="eastAsia"/>
                <w:noProof/>
                <w:rtl/>
              </w:rPr>
              <w:t>كوه</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دريا</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درختان</w:t>
            </w:r>
            <w:r w:rsidR="00344D55" w:rsidRPr="00297F7A">
              <w:rPr>
                <w:rStyle w:val="Hyperlink"/>
                <w:noProof/>
                <w:rtl/>
              </w:rPr>
              <w:t xml:space="preserve"> </w:t>
            </w:r>
            <w:r w:rsidR="00344D55" w:rsidRPr="00297F7A">
              <w:rPr>
                <w:rStyle w:val="Hyperlink"/>
                <w:rFonts w:hint="eastAsia"/>
                <w:noProof/>
                <w:rtl/>
              </w:rPr>
              <w:t>همه</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تسبيح</w:t>
            </w:r>
            <w:r w:rsidR="00344D55" w:rsidRPr="00297F7A">
              <w:rPr>
                <w:rStyle w:val="Hyperlink"/>
                <w:noProof/>
                <w:rtl/>
              </w:rPr>
              <w:t xml:space="preserve"> </w:t>
            </w:r>
            <w:r w:rsidR="00344D55" w:rsidRPr="00297F7A">
              <w:rPr>
                <w:rStyle w:val="Hyperlink"/>
                <w:rFonts w:hint="eastAsia"/>
                <w:noProof/>
                <w:rtl/>
              </w:rPr>
              <w:t>اند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Toc458679476 \h</w:instrText>
            </w:r>
            <w:r w:rsidR="00344D55">
              <w:rPr>
                <w:noProof/>
                <w:webHidden/>
                <w:rtl/>
              </w:rPr>
              <w:instrText xml:space="preserve"> </w:instrText>
            </w:r>
            <w:r>
              <w:rPr>
                <w:noProof/>
                <w:webHidden/>
                <w:rtl/>
              </w:rPr>
            </w:r>
            <w:r>
              <w:rPr>
                <w:noProof/>
                <w:webHidden/>
                <w:rtl/>
              </w:rPr>
              <w:fldChar w:fldCharType="separate"/>
            </w:r>
            <w:r w:rsidR="00344D55">
              <w:rPr>
                <w:noProof/>
                <w:webHidden/>
                <w:rtl/>
              </w:rPr>
              <w:t>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7" w:history="1">
            <w:r w:rsidR="00344D55" w:rsidRPr="00297F7A">
              <w:rPr>
                <w:rStyle w:val="Hyperlink"/>
                <w:rFonts w:hint="eastAsia"/>
                <w:noProof/>
                <w:rtl/>
              </w:rPr>
              <w:t>خوشه</w:t>
            </w:r>
            <w:r w:rsidR="00344D55" w:rsidRPr="00297F7A">
              <w:rPr>
                <w:rStyle w:val="Hyperlink"/>
                <w:noProof/>
                <w:rtl/>
              </w:rPr>
              <w:t xml:space="preserve"> </w:t>
            </w:r>
            <w:r w:rsidR="00344D55" w:rsidRPr="00297F7A">
              <w:rPr>
                <w:rStyle w:val="Hyperlink"/>
                <w:rFonts w:hint="eastAsia"/>
                <w:noProof/>
                <w:rtl/>
              </w:rPr>
              <w:t>انگور</w:t>
            </w:r>
            <w:r w:rsidR="00344D55" w:rsidRPr="00297F7A">
              <w:rPr>
                <w:rStyle w:val="Hyperlink"/>
                <w:noProof/>
                <w:rtl/>
              </w:rPr>
              <w:t xml:space="preserve"> </w:t>
            </w:r>
            <w:r w:rsidR="00344D55" w:rsidRPr="00297F7A">
              <w:rPr>
                <w:rStyle w:val="Hyperlink"/>
                <w:rFonts w:hint="eastAsia"/>
                <w:noProof/>
                <w:rtl/>
              </w:rPr>
              <w:t>زهرآگين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Toc458679477 \h</w:instrText>
            </w:r>
            <w:r w:rsidR="00344D55">
              <w:rPr>
                <w:noProof/>
                <w:webHidden/>
                <w:rtl/>
              </w:rPr>
              <w:instrText xml:space="preserve"> </w:instrText>
            </w:r>
            <w:r>
              <w:rPr>
                <w:noProof/>
                <w:webHidden/>
                <w:rtl/>
              </w:rPr>
            </w:r>
            <w:r>
              <w:rPr>
                <w:noProof/>
                <w:webHidden/>
                <w:rtl/>
              </w:rPr>
              <w:fldChar w:fldCharType="separate"/>
            </w:r>
            <w:r w:rsidR="00344D55">
              <w:rPr>
                <w:noProof/>
                <w:webHidden/>
                <w:rtl/>
              </w:rPr>
              <w:t>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8" w:history="1">
            <w:r w:rsidR="00344D55" w:rsidRPr="00297F7A">
              <w:rPr>
                <w:rStyle w:val="Hyperlink"/>
                <w:rFonts w:hint="eastAsia"/>
                <w:noProof/>
                <w:rtl/>
              </w:rPr>
              <w:t>نرم</w:t>
            </w:r>
            <w:r w:rsidR="00344D55" w:rsidRPr="00297F7A">
              <w:rPr>
                <w:rStyle w:val="Hyperlink"/>
                <w:noProof/>
                <w:rtl/>
              </w:rPr>
              <w:t xml:space="preserve"> </w:t>
            </w:r>
            <w:r w:rsidR="00344D55" w:rsidRPr="00297F7A">
              <w:rPr>
                <w:rStyle w:val="Hyperlink"/>
                <w:rFonts w:hint="eastAsia"/>
                <w:noProof/>
                <w:rtl/>
              </w:rPr>
              <w:t>گشتن</w:t>
            </w:r>
            <w:r w:rsidR="00344D55" w:rsidRPr="00297F7A">
              <w:rPr>
                <w:rStyle w:val="Hyperlink"/>
                <w:noProof/>
                <w:rtl/>
              </w:rPr>
              <w:t xml:space="preserve"> </w:t>
            </w:r>
            <w:r w:rsidR="00344D55" w:rsidRPr="00297F7A">
              <w:rPr>
                <w:rStyle w:val="Hyperlink"/>
                <w:rFonts w:hint="eastAsia"/>
                <w:noProof/>
                <w:rtl/>
              </w:rPr>
              <w:t>بندهاي</w:t>
            </w:r>
            <w:r w:rsidR="00344D55" w:rsidRPr="00297F7A">
              <w:rPr>
                <w:rStyle w:val="Hyperlink"/>
                <w:noProof/>
                <w:rtl/>
              </w:rPr>
              <w:t xml:space="preserve"> </w:t>
            </w:r>
            <w:r w:rsidR="00344D55" w:rsidRPr="00297F7A">
              <w:rPr>
                <w:rStyle w:val="Hyperlink"/>
                <w:rFonts w:hint="eastAsia"/>
                <w:noProof/>
                <w:rtl/>
              </w:rPr>
              <w:t>آهن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Toc458679478 \h</w:instrText>
            </w:r>
            <w:r w:rsidR="00344D55">
              <w:rPr>
                <w:noProof/>
                <w:webHidden/>
                <w:rtl/>
              </w:rPr>
              <w:instrText xml:space="preserve"> </w:instrText>
            </w:r>
            <w:r>
              <w:rPr>
                <w:noProof/>
                <w:webHidden/>
                <w:rtl/>
              </w:rPr>
            </w:r>
            <w:r>
              <w:rPr>
                <w:noProof/>
                <w:webHidden/>
                <w:rtl/>
              </w:rPr>
              <w:fldChar w:fldCharType="separate"/>
            </w:r>
            <w:r w:rsidR="00344D55">
              <w:rPr>
                <w:noProof/>
                <w:webHidden/>
                <w:rtl/>
              </w:rPr>
              <w:t>10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79" w:history="1">
            <w:r w:rsidR="00344D55" w:rsidRPr="00297F7A">
              <w:rPr>
                <w:rStyle w:val="Hyperlink"/>
                <w:rFonts w:hint="eastAsia"/>
                <w:noProof/>
                <w:rtl/>
              </w:rPr>
              <w:t>اخلاق</w:t>
            </w:r>
            <w:r w:rsidR="00344D55" w:rsidRPr="00297F7A">
              <w:rPr>
                <w:rStyle w:val="Hyperlink"/>
                <w:noProof/>
                <w:rtl/>
              </w:rPr>
              <w:t xml:space="preserve"> </w:t>
            </w:r>
            <w:r w:rsidR="00344D55" w:rsidRPr="00297F7A">
              <w:rPr>
                <w:rStyle w:val="Hyperlink"/>
                <w:rFonts w:hint="eastAsia"/>
                <w:noProof/>
                <w:rtl/>
              </w:rPr>
              <w:t>امام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Toc458679479 \h</w:instrText>
            </w:r>
            <w:r w:rsidR="00344D55">
              <w:rPr>
                <w:noProof/>
                <w:webHidden/>
                <w:rtl/>
              </w:rPr>
              <w:instrText xml:space="preserve"> </w:instrText>
            </w:r>
            <w:r>
              <w:rPr>
                <w:noProof/>
                <w:webHidden/>
                <w:rtl/>
              </w:rPr>
            </w:r>
            <w:r>
              <w:rPr>
                <w:noProof/>
                <w:webHidden/>
                <w:rtl/>
              </w:rPr>
              <w:fldChar w:fldCharType="separate"/>
            </w:r>
            <w:r w:rsidR="00344D55">
              <w:rPr>
                <w:noProof/>
                <w:webHidden/>
                <w:rtl/>
              </w:rPr>
              <w:t>11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0" w:history="1">
            <w:r w:rsidR="00344D55" w:rsidRPr="00297F7A">
              <w:rPr>
                <w:rStyle w:val="Hyperlink"/>
                <w:rFonts w:hint="eastAsia"/>
                <w:noProof/>
                <w:rtl/>
              </w:rPr>
              <w:t>احترام</w:t>
            </w:r>
            <w:r w:rsidR="00344D55" w:rsidRPr="00297F7A">
              <w:rPr>
                <w:rStyle w:val="Hyperlink"/>
                <w:noProof/>
                <w:rtl/>
              </w:rPr>
              <w:t xml:space="preserve"> </w:t>
            </w:r>
            <w:r w:rsidR="00344D55" w:rsidRPr="00297F7A">
              <w:rPr>
                <w:rStyle w:val="Hyperlink"/>
                <w:rFonts w:hint="eastAsia"/>
                <w:noProof/>
                <w:rtl/>
              </w:rPr>
              <w:t>به</w:t>
            </w:r>
            <w:r w:rsidR="00344D55" w:rsidRPr="00297F7A">
              <w:rPr>
                <w:rStyle w:val="Hyperlink"/>
                <w:noProof/>
                <w:rtl/>
              </w:rPr>
              <w:t xml:space="preserve"> </w:t>
            </w:r>
            <w:r w:rsidR="00344D55" w:rsidRPr="00297F7A">
              <w:rPr>
                <w:rStyle w:val="Hyperlink"/>
                <w:rFonts w:hint="eastAsia"/>
                <w:noProof/>
                <w:rtl/>
              </w:rPr>
              <w:t>مردم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Toc458679480 \h</w:instrText>
            </w:r>
            <w:r w:rsidR="00344D55">
              <w:rPr>
                <w:noProof/>
                <w:webHidden/>
                <w:rtl/>
              </w:rPr>
              <w:instrText xml:space="preserve"> </w:instrText>
            </w:r>
            <w:r>
              <w:rPr>
                <w:noProof/>
                <w:webHidden/>
                <w:rtl/>
              </w:rPr>
            </w:r>
            <w:r>
              <w:rPr>
                <w:noProof/>
                <w:webHidden/>
                <w:rtl/>
              </w:rPr>
              <w:fldChar w:fldCharType="separate"/>
            </w:r>
            <w:r w:rsidR="00344D55">
              <w:rPr>
                <w:noProof/>
                <w:webHidden/>
                <w:rtl/>
              </w:rPr>
              <w:t>12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1" w:history="1">
            <w:r w:rsidR="00344D55" w:rsidRPr="00297F7A">
              <w:rPr>
                <w:rStyle w:val="Hyperlink"/>
                <w:rFonts w:hint="eastAsia"/>
                <w:noProof/>
                <w:rtl/>
              </w:rPr>
              <w:t>عبادت</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Toc458679481 \h</w:instrText>
            </w:r>
            <w:r w:rsidR="00344D55">
              <w:rPr>
                <w:noProof/>
                <w:webHidden/>
                <w:rtl/>
              </w:rPr>
              <w:instrText xml:space="preserve"> </w:instrText>
            </w:r>
            <w:r>
              <w:rPr>
                <w:noProof/>
                <w:webHidden/>
                <w:rtl/>
              </w:rPr>
            </w:r>
            <w:r>
              <w:rPr>
                <w:noProof/>
                <w:webHidden/>
                <w:rtl/>
              </w:rPr>
              <w:fldChar w:fldCharType="separate"/>
            </w:r>
            <w:r w:rsidR="00344D55">
              <w:rPr>
                <w:noProof/>
                <w:webHidden/>
                <w:rtl/>
              </w:rPr>
              <w:t>13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2" w:history="1">
            <w:r w:rsidR="00344D55" w:rsidRPr="00297F7A">
              <w:rPr>
                <w:rStyle w:val="Hyperlink"/>
                <w:rFonts w:hint="eastAsia"/>
                <w:noProof/>
                <w:rtl/>
              </w:rPr>
              <w:t>نماز</w:t>
            </w:r>
            <w:r w:rsidR="00344D55" w:rsidRPr="00297F7A">
              <w:rPr>
                <w:rStyle w:val="Hyperlink"/>
                <w:noProof/>
                <w:rtl/>
              </w:rPr>
              <w:t xml:space="preserve"> </w:t>
            </w:r>
            <w:r w:rsidR="00344D55" w:rsidRPr="00297F7A">
              <w:rPr>
                <w:rStyle w:val="Hyperlink"/>
                <w:rFonts w:hint="eastAsia"/>
                <w:noProof/>
                <w:rtl/>
              </w:rPr>
              <w:t>شب</w:t>
            </w:r>
            <w:r w:rsidR="00344D55" w:rsidRPr="00297F7A">
              <w:rPr>
                <w:rStyle w:val="Hyperlink"/>
                <w:noProof/>
                <w:rtl/>
              </w:rPr>
              <w:t xml:space="preserve"> </w:t>
            </w:r>
            <w:r w:rsidR="00344D55" w:rsidRPr="00297F7A">
              <w:rPr>
                <w:rStyle w:val="Hyperlink"/>
                <w:rFonts w:hint="eastAsia"/>
                <w:noProof/>
                <w:rtl/>
              </w:rPr>
              <w:t>امام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Toc458679482 \h</w:instrText>
            </w:r>
            <w:r w:rsidR="00344D55">
              <w:rPr>
                <w:noProof/>
                <w:webHidden/>
                <w:rtl/>
              </w:rPr>
              <w:instrText xml:space="preserve"> </w:instrText>
            </w:r>
            <w:r>
              <w:rPr>
                <w:noProof/>
                <w:webHidden/>
                <w:rtl/>
              </w:rPr>
            </w:r>
            <w:r>
              <w:rPr>
                <w:noProof/>
                <w:webHidden/>
                <w:rtl/>
              </w:rPr>
              <w:fldChar w:fldCharType="separate"/>
            </w:r>
            <w:r w:rsidR="00344D55">
              <w:rPr>
                <w:noProof/>
                <w:webHidden/>
                <w:rtl/>
              </w:rPr>
              <w:t>13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3" w:history="1">
            <w:r w:rsidR="00344D55" w:rsidRPr="00297F7A">
              <w:rPr>
                <w:rStyle w:val="Hyperlink"/>
                <w:rFonts w:hint="eastAsia"/>
                <w:noProof/>
                <w:rtl/>
              </w:rPr>
              <w:t>عبادت</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زندان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Toc458679483 \h</w:instrText>
            </w:r>
            <w:r w:rsidR="00344D55">
              <w:rPr>
                <w:noProof/>
                <w:webHidden/>
                <w:rtl/>
              </w:rPr>
              <w:instrText xml:space="preserve"> </w:instrText>
            </w:r>
            <w:r>
              <w:rPr>
                <w:noProof/>
                <w:webHidden/>
                <w:rtl/>
              </w:rPr>
            </w:r>
            <w:r>
              <w:rPr>
                <w:noProof/>
                <w:webHidden/>
                <w:rtl/>
              </w:rPr>
              <w:fldChar w:fldCharType="separate"/>
            </w:r>
            <w:r w:rsidR="00344D55">
              <w:rPr>
                <w:noProof/>
                <w:webHidden/>
                <w:rtl/>
              </w:rPr>
              <w:t>13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4" w:history="1">
            <w:r w:rsidR="00344D55" w:rsidRPr="00297F7A">
              <w:rPr>
                <w:rStyle w:val="Hyperlink"/>
                <w:rFonts w:hint="eastAsia"/>
                <w:noProof/>
                <w:rtl/>
              </w:rPr>
              <w:t>طلب</w:t>
            </w:r>
            <w:r w:rsidR="00344D55" w:rsidRPr="00297F7A">
              <w:rPr>
                <w:rStyle w:val="Hyperlink"/>
                <w:noProof/>
                <w:rtl/>
              </w:rPr>
              <w:t xml:space="preserve"> </w:t>
            </w:r>
            <w:r w:rsidR="00344D55" w:rsidRPr="00297F7A">
              <w:rPr>
                <w:rStyle w:val="Hyperlink"/>
                <w:rFonts w:hint="eastAsia"/>
                <w:noProof/>
                <w:rtl/>
              </w:rPr>
              <w:t>بهشت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Toc458679484 \h</w:instrText>
            </w:r>
            <w:r w:rsidR="00344D55">
              <w:rPr>
                <w:noProof/>
                <w:webHidden/>
                <w:rtl/>
              </w:rPr>
              <w:instrText xml:space="preserve"> </w:instrText>
            </w:r>
            <w:r>
              <w:rPr>
                <w:noProof/>
                <w:webHidden/>
                <w:rtl/>
              </w:rPr>
            </w:r>
            <w:r>
              <w:rPr>
                <w:noProof/>
                <w:webHidden/>
                <w:rtl/>
              </w:rPr>
              <w:fldChar w:fldCharType="separate"/>
            </w:r>
            <w:r w:rsidR="00344D55">
              <w:rPr>
                <w:noProof/>
                <w:webHidden/>
                <w:rtl/>
              </w:rPr>
              <w:t>14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5" w:history="1">
            <w:r w:rsidR="00344D55" w:rsidRPr="00297F7A">
              <w:rPr>
                <w:rStyle w:val="Hyperlink"/>
                <w:rFonts w:hint="eastAsia"/>
                <w:noProof/>
                <w:rtl/>
              </w:rPr>
              <w:t>دعا</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تعقيب</w:t>
            </w:r>
            <w:r w:rsidR="00344D55" w:rsidRPr="00297F7A">
              <w:rPr>
                <w:rStyle w:val="Hyperlink"/>
                <w:noProof/>
                <w:rtl/>
              </w:rPr>
              <w:t xml:space="preserve"> </w:t>
            </w:r>
            <w:r w:rsidR="00344D55" w:rsidRPr="00297F7A">
              <w:rPr>
                <w:rStyle w:val="Hyperlink"/>
                <w:rFonts w:hint="eastAsia"/>
                <w:noProof/>
                <w:rtl/>
              </w:rPr>
              <w:t>نمازهاي</w:t>
            </w:r>
            <w:r w:rsidR="00344D55" w:rsidRPr="00297F7A">
              <w:rPr>
                <w:rStyle w:val="Hyperlink"/>
                <w:noProof/>
                <w:rtl/>
              </w:rPr>
              <w:t xml:space="preserve"> </w:t>
            </w:r>
            <w:r w:rsidR="00344D55" w:rsidRPr="00297F7A">
              <w:rPr>
                <w:rStyle w:val="Hyperlink"/>
                <w:rFonts w:hint="eastAsia"/>
                <w:noProof/>
                <w:rtl/>
              </w:rPr>
              <w:t>واجب</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Toc458679485 \h</w:instrText>
            </w:r>
            <w:r w:rsidR="00344D55">
              <w:rPr>
                <w:noProof/>
                <w:webHidden/>
                <w:rtl/>
              </w:rPr>
              <w:instrText xml:space="preserve"> </w:instrText>
            </w:r>
            <w:r>
              <w:rPr>
                <w:noProof/>
                <w:webHidden/>
                <w:rtl/>
              </w:rPr>
            </w:r>
            <w:r>
              <w:rPr>
                <w:noProof/>
                <w:webHidden/>
                <w:rtl/>
              </w:rPr>
              <w:fldChar w:fldCharType="separate"/>
            </w:r>
            <w:r w:rsidR="00344D55">
              <w:rPr>
                <w:noProof/>
                <w:webHidden/>
                <w:rtl/>
              </w:rPr>
              <w:t>14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6" w:history="1">
            <w:r w:rsidR="00344D55" w:rsidRPr="00297F7A">
              <w:rPr>
                <w:rStyle w:val="Hyperlink"/>
                <w:rFonts w:hint="eastAsia"/>
                <w:noProof/>
                <w:rtl/>
              </w:rPr>
              <w:t>دعا</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سجده</w:t>
            </w:r>
            <w:r w:rsidR="00344D55" w:rsidRPr="00297F7A">
              <w:rPr>
                <w:rStyle w:val="Hyperlink"/>
                <w:noProof/>
                <w:rtl/>
              </w:rPr>
              <w:t xml:space="preserve"> </w:t>
            </w:r>
            <w:r w:rsidR="00344D55" w:rsidRPr="00297F7A">
              <w:rPr>
                <w:rStyle w:val="Hyperlink"/>
                <w:rFonts w:hint="eastAsia"/>
                <w:noProof/>
                <w:rtl/>
              </w:rPr>
              <w:t>شكر</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Toc458679486 \h</w:instrText>
            </w:r>
            <w:r w:rsidR="00344D55">
              <w:rPr>
                <w:noProof/>
                <w:webHidden/>
                <w:rtl/>
              </w:rPr>
              <w:instrText xml:space="preserve"> </w:instrText>
            </w:r>
            <w:r>
              <w:rPr>
                <w:noProof/>
                <w:webHidden/>
                <w:rtl/>
              </w:rPr>
            </w:r>
            <w:r>
              <w:rPr>
                <w:noProof/>
                <w:webHidden/>
                <w:rtl/>
              </w:rPr>
              <w:fldChar w:fldCharType="separate"/>
            </w:r>
            <w:r w:rsidR="00344D55">
              <w:rPr>
                <w:noProof/>
                <w:webHidden/>
                <w:rtl/>
              </w:rPr>
              <w:t>15</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7" w:history="1">
            <w:r w:rsidR="00344D55" w:rsidRPr="00297F7A">
              <w:rPr>
                <w:rStyle w:val="Hyperlink"/>
                <w:rFonts w:hint="eastAsia"/>
                <w:noProof/>
                <w:rtl/>
              </w:rPr>
              <w:t>دعا</w:t>
            </w:r>
            <w:r w:rsidR="00344D55" w:rsidRPr="00297F7A">
              <w:rPr>
                <w:rStyle w:val="Hyperlink"/>
                <w:noProof/>
                <w:rtl/>
              </w:rPr>
              <w:t xml:space="preserve"> </w:t>
            </w:r>
            <w:r w:rsidR="00344D55" w:rsidRPr="00297F7A">
              <w:rPr>
                <w:rStyle w:val="Hyperlink"/>
                <w:rFonts w:hint="eastAsia"/>
                <w:noProof/>
                <w:rtl/>
              </w:rPr>
              <w:t>براي</w:t>
            </w:r>
            <w:r w:rsidR="00344D55" w:rsidRPr="00297F7A">
              <w:rPr>
                <w:rStyle w:val="Hyperlink"/>
                <w:noProof/>
                <w:rtl/>
              </w:rPr>
              <w:t xml:space="preserve"> </w:t>
            </w:r>
            <w:r w:rsidR="00344D55" w:rsidRPr="00297F7A">
              <w:rPr>
                <w:rStyle w:val="Hyperlink"/>
                <w:rFonts w:hint="eastAsia"/>
                <w:noProof/>
                <w:rtl/>
              </w:rPr>
              <w:t>تمامي</w:t>
            </w:r>
            <w:r w:rsidR="00344D55" w:rsidRPr="00297F7A">
              <w:rPr>
                <w:rStyle w:val="Hyperlink"/>
                <w:noProof/>
                <w:rtl/>
              </w:rPr>
              <w:t xml:space="preserve"> </w:t>
            </w:r>
            <w:r w:rsidR="00344D55" w:rsidRPr="00297F7A">
              <w:rPr>
                <w:rStyle w:val="Hyperlink"/>
                <w:rFonts w:hint="eastAsia"/>
                <w:noProof/>
                <w:rtl/>
              </w:rPr>
              <w:t>بيماري‌ها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Toc458679487 \h</w:instrText>
            </w:r>
            <w:r w:rsidR="00344D55">
              <w:rPr>
                <w:noProof/>
                <w:webHidden/>
                <w:rtl/>
              </w:rPr>
              <w:instrText xml:space="preserve"> </w:instrText>
            </w:r>
            <w:r>
              <w:rPr>
                <w:noProof/>
                <w:webHidden/>
                <w:rtl/>
              </w:rPr>
            </w:r>
            <w:r>
              <w:rPr>
                <w:noProof/>
                <w:webHidden/>
                <w:rtl/>
              </w:rPr>
              <w:fldChar w:fldCharType="separate"/>
            </w:r>
            <w:r w:rsidR="00344D55">
              <w:rPr>
                <w:noProof/>
                <w:webHidden/>
                <w:rtl/>
              </w:rPr>
              <w:t>16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8" w:history="1">
            <w:r w:rsidR="00344D55" w:rsidRPr="00297F7A">
              <w:rPr>
                <w:rStyle w:val="Hyperlink"/>
                <w:rFonts w:hint="eastAsia"/>
                <w:noProof/>
                <w:rtl/>
              </w:rPr>
              <w:t>كرامات</w:t>
            </w:r>
            <w:r w:rsidR="00344D55" w:rsidRPr="00297F7A">
              <w:rPr>
                <w:rStyle w:val="Hyperlink"/>
                <w:noProof/>
                <w:rtl/>
              </w:rPr>
              <w:t xml:space="preserve"> </w:t>
            </w:r>
            <w:r w:rsidR="00344D55" w:rsidRPr="00297F7A">
              <w:rPr>
                <w:rStyle w:val="Hyperlink"/>
                <w:rFonts w:hint="eastAsia"/>
                <w:noProof/>
                <w:rtl/>
              </w:rPr>
              <w:t>وضوي</w:t>
            </w:r>
            <w:r w:rsidR="00344D55" w:rsidRPr="00297F7A">
              <w:rPr>
                <w:rStyle w:val="Hyperlink"/>
                <w:noProof/>
                <w:rtl/>
              </w:rPr>
              <w:t xml:space="preserve"> </w:t>
            </w:r>
            <w:r w:rsidR="00344D55" w:rsidRPr="00297F7A">
              <w:rPr>
                <w:rStyle w:val="Hyperlink"/>
                <w:rFonts w:hint="eastAsia"/>
                <w:noProof/>
                <w:rtl/>
              </w:rPr>
              <w:t>امام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Toc458679488 \h</w:instrText>
            </w:r>
            <w:r w:rsidR="00344D55">
              <w:rPr>
                <w:noProof/>
                <w:webHidden/>
                <w:rtl/>
              </w:rPr>
              <w:instrText xml:space="preserve"> </w:instrText>
            </w:r>
            <w:r>
              <w:rPr>
                <w:noProof/>
                <w:webHidden/>
                <w:rtl/>
              </w:rPr>
            </w:r>
            <w:r>
              <w:rPr>
                <w:noProof/>
                <w:webHidden/>
                <w:rtl/>
              </w:rPr>
              <w:fldChar w:fldCharType="separate"/>
            </w:r>
            <w:r w:rsidR="00344D55">
              <w:rPr>
                <w:noProof/>
                <w:webHidden/>
                <w:rtl/>
              </w:rPr>
              <w:t>17</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89" w:history="1">
            <w:r w:rsidR="00344D55" w:rsidRPr="00297F7A">
              <w:rPr>
                <w:rStyle w:val="Hyperlink"/>
                <w:rFonts w:hint="eastAsia"/>
                <w:noProof/>
                <w:rtl/>
              </w:rPr>
              <w:t>روزه‌ي</w:t>
            </w:r>
            <w:r w:rsidR="00344D55" w:rsidRPr="00297F7A">
              <w:rPr>
                <w:rStyle w:val="Hyperlink"/>
                <w:noProof/>
                <w:rtl/>
              </w:rPr>
              <w:t xml:space="preserve"> </w:t>
            </w:r>
            <w:r w:rsidR="00344D55" w:rsidRPr="00297F7A">
              <w:rPr>
                <w:rStyle w:val="Hyperlink"/>
                <w:rFonts w:hint="eastAsia"/>
                <w:noProof/>
                <w:rtl/>
              </w:rPr>
              <w:t>امام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Toc458679489 \h</w:instrText>
            </w:r>
            <w:r w:rsidR="00344D55">
              <w:rPr>
                <w:noProof/>
                <w:webHidden/>
                <w:rtl/>
              </w:rPr>
              <w:instrText xml:space="preserve"> </w:instrText>
            </w:r>
            <w:r>
              <w:rPr>
                <w:noProof/>
                <w:webHidden/>
                <w:rtl/>
              </w:rPr>
            </w:r>
            <w:r>
              <w:rPr>
                <w:noProof/>
                <w:webHidden/>
                <w:rtl/>
              </w:rPr>
              <w:fldChar w:fldCharType="separate"/>
            </w:r>
            <w:r w:rsidR="00344D55">
              <w:rPr>
                <w:noProof/>
                <w:webHidden/>
                <w:rtl/>
              </w:rPr>
              <w:t>18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0" w:history="1">
            <w:r w:rsidR="00344D55" w:rsidRPr="00297F7A">
              <w:rPr>
                <w:rStyle w:val="Hyperlink"/>
                <w:rFonts w:hint="eastAsia"/>
                <w:noProof/>
                <w:rtl/>
              </w:rPr>
              <w:t>ختم</w:t>
            </w:r>
            <w:r w:rsidR="00344D55" w:rsidRPr="00297F7A">
              <w:rPr>
                <w:rStyle w:val="Hyperlink"/>
                <w:noProof/>
                <w:rtl/>
              </w:rPr>
              <w:t xml:space="preserve"> </w:t>
            </w:r>
            <w:r w:rsidR="00344D55" w:rsidRPr="00297F7A">
              <w:rPr>
                <w:rStyle w:val="Hyperlink"/>
                <w:rFonts w:hint="eastAsia"/>
                <w:noProof/>
                <w:rtl/>
              </w:rPr>
              <w:t>قرآن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Toc458679490 \h</w:instrText>
            </w:r>
            <w:r w:rsidR="00344D55">
              <w:rPr>
                <w:noProof/>
                <w:webHidden/>
                <w:rtl/>
              </w:rPr>
              <w:instrText xml:space="preserve"> </w:instrText>
            </w:r>
            <w:r>
              <w:rPr>
                <w:noProof/>
                <w:webHidden/>
                <w:rtl/>
              </w:rPr>
            </w:r>
            <w:r>
              <w:rPr>
                <w:noProof/>
                <w:webHidden/>
                <w:rtl/>
              </w:rPr>
              <w:fldChar w:fldCharType="separate"/>
            </w:r>
            <w:r w:rsidR="00344D55">
              <w:rPr>
                <w:noProof/>
                <w:webHidden/>
                <w:rtl/>
              </w:rPr>
              <w:t>18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1" w:history="1">
            <w:r w:rsidR="00344D55" w:rsidRPr="00297F7A">
              <w:rPr>
                <w:rStyle w:val="Hyperlink"/>
                <w:rFonts w:hint="eastAsia"/>
                <w:noProof/>
                <w:rtl/>
              </w:rPr>
              <w:t>احتجاجات</w:t>
            </w:r>
            <w:r w:rsidR="00344D55" w:rsidRPr="00297F7A">
              <w:rPr>
                <w:rStyle w:val="Hyperlink"/>
                <w:noProof/>
                <w:rtl/>
              </w:rPr>
              <w:t xml:space="preserve"> </w:t>
            </w:r>
            <w:r w:rsidR="00344D55" w:rsidRPr="00297F7A">
              <w:rPr>
                <w:rStyle w:val="Hyperlink"/>
                <w:rFonts w:hint="eastAsia"/>
                <w:noProof/>
                <w:rtl/>
              </w:rPr>
              <w:t>حضرت</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Toc458679491 \h</w:instrText>
            </w:r>
            <w:r w:rsidR="00344D55">
              <w:rPr>
                <w:noProof/>
                <w:webHidden/>
                <w:rtl/>
              </w:rPr>
              <w:instrText xml:space="preserve"> </w:instrText>
            </w:r>
            <w:r>
              <w:rPr>
                <w:noProof/>
                <w:webHidden/>
                <w:rtl/>
              </w:rPr>
            </w:r>
            <w:r>
              <w:rPr>
                <w:noProof/>
                <w:webHidden/>
                <w:rtl/>
              </w:rPr>
              <w:fldChar w:fldCharType="separate"/>
            </w:r>
            <w:r w:rsidR="00344D55">
              <w:rPr>
                <w:noProof/>
                <w:webHidden/>
                <w:rtl/>
              </w:rPr>
              <w:t>19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2" w:history="1">
            <w:r w:rsidR="00344D55" w:rsidRPr="00297F7A">
              <w:rPr>
                <w:rStyle w:val="Hyperlink"/>
                <w:rFonts w:hint="eastAsia"/>
                <w:noProof/>
                <w:rtl/>
              </w:rPr>
              <w:t>حكمت</w:t>
            </w:r>
            <w:r w:rsidR="00344D55" w:rsidRPr="00297F7A">
              <w:rPr>
                <w:rStyle w:val="Hyperlink"/>
                <w:noProof/>
                <w:rtl/>
              </w:rPr>
              <w:t xml:space="preserve"> </w:t>
            </w:r>
            <w:r w:rsidR="00344D55" w:rsidRPr="00297F7A">
              <w:rPr>
                <w:rStyle w:val="Hyperlink"/>
                <w:rFonts w:hint="eastAsia"/>
                <w:noProof/>
                <w:rtl/>
              </w:rPr>
              <w:t>احكام</w:t>
            </w:r>
            <w:r w:rsidR="00344D55" w:rsidRPr="00297F7A">
              <w:rPr>
                <w:rStyle w:val="Hyperlink"/>
                <w:noProof/>
                <w:rtl/>
              </w:rPr>
              <w:t xml:space="preserve"> </w:t>
            </w:r>
            <w:r w:rsidR="00344D55" w:rsidRPr="00297F7A">
              <w:rPr>
                <w:rStyle w:val="Hyperlink"/>
                <w:rFonts w:hint="eastAsia"/>
                <w:noProof/>
                <w:rtl/>
              </w:rPr>
              <w:t>الهي</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Toc458679492 \h</w:instrText>
            </w:r>
            <w:r w:rsidR="00344D55">
              <w:rPr>
                <w:noProof/>
                <w:webHidden/>
                <w:rtl/>
              </w:rPr>
              <w:instrText xml:space="preserve"> </w:instrText>
            </w:r>
            <w:r>
              <w:rPr>
                <w:noProof/>
                <w:webHidden/>
                <w:rtl/>
              </w:rPr>
            </w:r>
            <w:r>
              <w:rPr>
                <w:noProof/>
                <w:webHidden/>
                <w:rtl/>
              </w:rPr>
              <w:fldChar w:fldCharType="separate"/>
            </w:r>
            <w:r w:rsidR="00344D55">
              <w:rPr>
                <w:noProof/>
                <w:webHidden/>
                <w:rtl/>
              </w:rPr>
              <w:t>19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3" w:history="1">
            <w:r w:rsidR="00344D55" w:rsidRPr="00297F7A">
              <w:rPr>
                <w:rStyle w:val="Hyperlink"/>
                <w:rFonts w:hint="eastAsia"/>
                <w:noProof/>
                <w:rtl/>
              </w:rPr>
              <w:t>نور</w:t>
            </w:r>
            <w:r w:rsidR="00344D55" w:rsidRPr="00297F7A">
              <w:rPr>
                <w:rStyle w:val="Hyperlink"/>
                <w:noProof/>
                <w:rtl/>
              </w:rPr>
              <w:t xml:space="preserve"> </w:t>
            </w:r>
            <w:r w:rsidR="00344D55" w:rsidRPr="00297F7A">
              <w:rPr>
                <w:rStyle w:val="Hyperlink"/>
                <w:rFonts w:hint="eastAsia"/>
                <w:noProof/>
                <w:rtl/>
              </w:rPr>
              <w:t>آسمان</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زمين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Toc458679493 \h</w:instrText>
            </w:r>
            <w:r w:rsidR="00344D55">
              <w:rPr>
                <w:noProof/>
                <w:webHidden/>
                <w:rtl/>
              </w:rPr>
              <w:instrText xml:space="preserve"> </w:instrText>
            </w:r>
            <w:r>
              <w:rPr>
                <w:noProof/>
                <w:webHidden/>
                <w:rtl/>
              </w:rPr>
            </w:r>
            <w:r>
              <w:rPr>
                <w:noProof/>
                <w:webHidden/>
                <w:rtl/>
              </w:rPr>
              <w:fldChar w:fldCharType="separate"/>
            </w:r>
            <w:r w:rsidR="00344D55">
              <w:rPr>
                <w:noProof/>
                <w:webHidden/>
                <w:rtl/>
              </w:rPr>
              <w:t>23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4" w:history="1">
            <w:r w:rsidR="00344D55" w:rsidRPr="00297F7A">
              <w:rPr>
                <w:rStyle w:val="Hyperlink"/>
                <w:rFonts w:hint="eastAsia"/>
                <w:noProof/>
                <w:rtl/>
              </w:rPr>
              <w:t>اكمال</w:t>
            </w:r>
            <w:r w:rsidR="00344D55" w:rsidRPr="00297F7A">
              <w:rPr>
                <w:rStyle w:val="Hyperlink"/>
                <w:noProof/>
                <w:rtl/>
              </w:rPr>
              <w:t xml:space="preserve"> </w:t>
            </w:r>
            <w:r w:rsidR="00344D55" w:rsidRPr="00297F7A">
              <w:rPr>
                <w:rStyle w:val="Hyperlink"/>
                <w:rFonts w:hint="eastAsia"/>
                <w:noProof/>
                <w:rtl/>
              </w:rPr>
              <w:t>دين</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لحظه</w:t>
            </w:r>
            <w:r w:rsidR="00344D55" w:rsidRPr="00297F7A">
              <w:rPr>
                <w:rStyle w:val="Hyperlink"/>
                <w:noProof/>
                <w:rtl/>
              </w:rPr>
              <w:t xml:space="preserve"> </w:t>
            </w:r>
            <w:r w:rsidR="00344D55" w:rsidRPr="00297F7A">
              <w:rPr>
                <w:rStyle w:val="Hyperlink"/>
                <w:rFonts w:hint="eastAsia"/>
                <w:noProof/>
                <w:rtl/>
              </w:rPr>
              <w:t>وفات</w:t>
            </w:r>
            <w:r w:rsidR="00344D55" w:rsidRPr="00297F7A">
              <w:rPr>
                <w:rStyle w:val="Hyperlink"/>
                <w:noProof/>
                <w:rtl/>
              </w:rPr>
              <w:t xml:space="preserve"> </w:t>
            </w:r>
            <w:r w:rsidR="00344D55" w:rsidRPr="00297F7A">
              <w:rPr>
                <w:rStyle w:val="Hyperlink"/>
                <w:rFonts w:hint="eastAsia"/>
                <w:noProof/>
                <w:rtl/>
              </w:rPr>
              <w:t>رسول</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Toc458679494 \h</w:instrText>
            </w:r>
            <w:r w:rsidR="00344D55">
              <w:rPr>
                <w:noProof/>
                <w:webHidden/>
                <w:rtl/>
              </w:rPr>
              <w:instrText xml:space="preserve"> </w:instrText>
            </w:r>
            <w:r>
              <w:rPr>
                <w:noProof/>
                <w:webHidden/>
                <w:rtl/>
              </w:rPr>
            </w:r>
            <w:r>
              <w:rPr>
                <w:noProof/>
                <w:webHidden/>
                <w:rtl/>
              </w:rPr>
              <w:fldChar w:fldCharType="separate"/>
            </w:r>
            <w:r w:rsidR="00344D55">
              <w:rPr>
                <w:noProof/>
                <w:webHidden/>
                <w:rtl/>
              </w:rPr>
              <w:t>24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5" w:history="1">
            <w:r w:rsidR="00344D55" w:rsidRPr="00297F7A">
              <w:rPr>
                <w:rStyle w:val="Hyperlink"/>
                <w:rFonts w:hint="eastAsia"/>
                <w:noProof/>
                <w:rtl/>
              </w:rPr>
              <w:t>فتواي</w:t>
            </w:r>
            <w:r w:rsidR="00344D55" w:rsidRPr="00297F7A">
              <w:rPr>
                <w:rStyle w:val="Hyperlink"/>
                <w:noProof/>
                <w:rtl/>
              </w:rPr>
              <w:t xml:space="preserve"> </w:t>
            </w:r>
            <w:r w:rsidR="00344D55" w:rsidRPr="00297F7A">
              <w:rPr>
                <w:rStyle w:val="Hyperlink"/>
                <w:rFonts w:hint="eastAsia"/>
                <w:noProof/>
                <w:rtl/>
              </w:rPr>
              <w:t>تحريم</w:t>
            </w:r>
            <w:r w:rsidR="00344D55" w:rsidRPr="00297F7A">
              <w:rPr>
                <w:rStyle w:val="Hyperlink"/>
                <w:noProof/>
                <w:rtl/>
              </w:rPr>
              <w:t xml:space="preserve"> </w:t>
            </w:r>
            <w:r w:rsidR="00344D55" w:rsidRPr="00297F7A">
              <w:rPr>
                <w:rStyle w:val="Hyperlink"/>
                <w:rFonts w:hint="eastAsia"/>
                <w:noProof/>
                <w:rtl/>
              </w:rPr>
              <w:t>خمر</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قرآن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Toc458679495 \h</w:instrText>
            </w:r>
            <w:r w:rsidR="00344D55">
              <w:rPr>
                <w:noProof/>
                <w:webHidden/>
                <w:rtl/>
              </w:rPr>
              <w:instrText xml:space="preserve"> </w:instrText>
            </w:r>
            <w:r>
              <w:rPr>
                <w:noProof/>
                <w:webHidden/>
                <w:rtl/>
              </w:rPr>
            </w:r>
            <w:r>
              <w:rPr>
                <w:noProof/>
                <w:webHidden/>
                <w:rtl/>
              </w:rPr>
              <w:fldChar w:fldCharType="separate"/>
            </w:r>
            <w:r w:rsidR="00344D55">
              <w:rPr>
                <w:noProof/>
                <w:webHidden/>
                <w:rtl/>
              </w:rPr>
              <w:t>29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6" w:history="1">
            <w:r w:rsidR="00344D55" w:rsidRPr="00297F7A">
              <w:rPr>
                <w:rStyle w:val="Hyperlink"/>
                <w:rFonts w:hint="eastAsia"/>
                <w:noProof/>
                <w:rtl/>
              </w:rPr>
              <w:t>قياس</w:t>
            </w:r>
            <w:r w:rsidR="00344D55" w:rsidRPr="00297F7A">
              <w:rPr>
                <w:rStyle w:val="Hyperlink"/>
                <w:noProof/>
                <w:rtl/>
              </w:rPr>
              <w:t xml:space="preserve"> </w:t>
            </w:r>
            <w:r w:rsidR="00344D55" w:rsidRPr="00297F7A">
              <w:rPr>
                <w:rStyle w:val="Hyperlink"/>
                <w:rFonts w:hint="eastAsia"/>
                <w:noProof/>
                <w:rtl/>
              </w:rPr>
              <w:t>احاديث</w:t>
            </w:r>
            <w:r w:rsidR="00344D55" w:rsidRPr="00297F7A">
              <w:rPr>
                <w:rStyle w:val="Hyperlink"/>
                <w:noProof/>
                <w:rtl/>
              </w:rPr>
              <w:t xml:space="preserve"> </w:t>
            </w:r>
            <w:r w:rsidR="00344D55" w:rsidRPr="00297F7A">
              <w:rPr>
                <w:rStyle w:val="Hyperlink"/>
                <w:rFonts w:hint="eastAsia"/>
                <w:noProof/>
                <w:rtl/>
              </w:rPr>
              <w:t>با</w:t>
            </w:r>
            <w:r w:rsidR="00344D55" w:rsidRPr="00297F7A">
              <w:rPr>
                <w:rStyle w:val="Hyperlink"/>
                <w:noProof/>
                <w:rtl/>
              </w:rPr>
              <w:t xml:space="preserve"> </w:t>
            </w:r>
            <w:r w:rsidR="00344D55" w:rsidRPr="00297F7A">
              <w:rPr>
                <w:rStyle w:val="Hyperlink"/>
                <w:rFonts w:hint="eastAsia"/>
                <w:noProof/>
                <w:rtl/>
              </w:rPr>
              <w:t>قرآن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Toc458679496 \h</w:instrText>
            </w:r>
            <w:r w:rsidR="00344D55">
              <w:rPr>
                <w:noProof/>
                <w:webHidden/>
                <w:rtl/>
              </w:rPr>
              <w:instrText xml:space="preserve"> </w:instrText>
            </w:r>
            <w:r>
              <w:rPr>
                <w:noProof/>
                <w:webHidden/>
                <w:rtl/>
              </w:rPr>
            </w:r>
            <w:r>
              <w:rPr>
                <w:noProof/>
                <w:webHidden/>
                <w:rtl/>
              </w:rPr>
              <w:fldChar w:fldCharType="separate"/>
            </w:r>
            <w:r w:rsidR="00344D55">
              <w:rPr>
                <w:noProof/>
                <w:webHidden/>
                <w:rtl/>
              </w:rPr>
              <w:t>31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7" w:history="1">
            <w:r w:rsidR="00344D55" w:rsidRPr="00297F7A">
              <w:rPr>
                <w:rStyle w:val="Hyperlink"/>
                <w:rFonts w:hint="eastAsia"/>
                <w:noProof/>
                <w:rtl/>
              </w:rPr>
              <w:t>صاحبان</w:t>
            </w:r>
            <w:r w:rsidR="00344D55" w:rsidRPr="00297F7A">
              <w:rPr>
                <w:rStyle w:val="Hyperlink"/>
                <w:noProof/>
                <w:rtl/>
              </w:rPr>
              <w:t xml:space="preserve"> </w:t>
            </w:r>
            <w:r w:rsidR="00344D55" w:rsidRPr="00297F7A">
              <w:rPr>
                <w:rStyle w:val="Hyperlink"/>
                <w:rFonts w:hint="eastAsia"/>
                <w:noProof/>
                <w:rtl/>
              </w:rPr>
              <w:t>چهره‌هاي</w:t>
            </w:r>
            <w:r w:rsidR="00344D55" w:rsidRPr="00297F7A">
              <w:rPr>
                <w:rStyle w:val="Hyperlink"/>
                <w:noProof/>
                <w:rtl/>
              </w:rPr>
              <w:t xml:space="preserve"> </w:t>
            </w:r>
            <w:r w:rsidR="00344D55" w:rsidRPr="00297F7A">
              <w:rPr>
                <w:rStyle w:val="Hyperlink"/>
                <w:rFonts w:hint="eastAsia"/>
                <w:noProof/>
                <w:rtl/>
              </w:rPr>
              <w:t>نوراني</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Toc458679497 \h</w:instrText>
            </w:r>
            <w:r w:rsidR="00344D55">
              <w:rPr>
                <w:noProof/>
                <w:webHidden/>
                <w:rtl/>
              </w:rPr>
              <w:instrText xml:space="preserve"> </w:instrText>
            </w:r>
            <w:r>
              <w:rPr>
                <w:noProof/>
                <w:webHidden/>
                <w:rtl/>
              </w:rPr>
            </w:r>
            <w:r>
              <w:rPr>
                <w:noProof/>
                <w:webHidden/>
                <w:rtl/>
              </w:rPr>
              <w:fldChar w:fldCharType="separate"/>
            </w:r>
            <w:r w:rsidR="00344D55">
              <w:rPr>
                <w:noProof/>
                <w:webHidden/>
                <w:rtl/>
              </w:rPr>
              <w:t>32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8" w:history="1">
            <w:r w:rsidR="00344D55" w:rsidRPr="00297F7A">
              <w:rPr>
                <w:rStyle w:val="Hyperlink"/>
                <w:rFonts w:hint="eastAsia"/>
                <w:noProof/>
                <w:rtl/>
              </w:rPr>
              <w:t>عدم</w:t>
            </w:r>
            <w:r w:rsidR="00344D55" w:rsidRPr="00297F7A">
              <w:rPr>
                <w:rStyle w:val="Hyperlink"/>
                <w:noProof/>
                <w:rtl/>
              </w:rPr>
              <w:t xml:space="preserve"> </w:t>
            </w:r>
            <w:r w:rsidR="00344D55" w:rsidRPr="00297F7A">
              <w:rPr>
                <w:rStyle w:val="Hyperlink"/>
                <w:rFonts w:hint="eastAsia"/>
                <w:noProof/>
                <w:rtl/>
              </w:rPr>
              <w:t>رؤيت</w:t>
            </w:r>
            <w:r w:rsidR="00344D55" w:rsidRPr="00297F7A">
              <w:rPr>
                <w:rStyle w:val="Hyperlink"/>
                <w:noProof/>
                <w:rtl/>
              </w:rPr>
              <w:t xml:space="preserve"> </w:t>
            </w:r>
            <w:r w:rsidR="00344D55" w:rsidRPr="00297F7A">
              <w:rPr>
                <w:rStyle w:val="Hyperlink"/>
                <w:rFonts w:hint="eastAsia"/>
                <w:noProof/>
                <w:rtl/>
              </w:rPr>
              <w:t>خدا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Toc458679498 \h</w:instrText>
            </w:r>
            <w:r w:rsidR="00344D55">
              <w:rPr>
                <w:noProof/>
                <w:webHidden/>
                <w:rtl/>
              </w:rPr>
              <w:instrText xml:space="preserve"> </w:instrText>
            </w:r>
            <w:r>
              <w:rPr>
                <w:noProof/>
                <w:webHidden/>
                <w:rtl/>
              </w:rPr>
            </w:r>
            <w:r>
              <w:rPr>
                <w:noProof/>
                <w:webHidden/>
                <w:rtl/>
              </w:rPr>
              <w:fldChar w:fldCharType="separate"/>
            </w:r>
            <w:r w:rsidR="00344D55">
              <w:rPr>
                <w:noProof/>
                <w:webHidden/>
                <w:rtl/>
              </w:rPr>
              <w:t>33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499" w:history="1">
            <w:r w:rsidR="00344D55" w:rsidRPr="00297F7A">
              <w:rPr>
                <w:rStyle w:val="Hyperlink"/>
                <w:rFonts w:hint="eastAsia"/>
                <w:noProof/>
                <w:rtl/>
              </w:rPr>
              <w:t>اوهام</w:t>
            </w:r>
            <w:r w:rsidR="00344D55" w:rsidRPr="00297F7A">
              <w:rPr>
                <w:rStyle w:val="Hyperlink"/>
                <w:noProof/>
                <w:rtl/>
              </w:rPr>
              <w:t xml:space="preserve"> </w:t>
            </w:r>
            <w:r w:rsidR="00344D55" w:rsidRPr="00297F7A">
              <w:rPr>
                <w:rStyle w:val="Hyperlink"/>
                <w:rFonts w:hint="eastAsia"/>
                <w:noProof/>
                <w:rtl/>
              </w:rPr>
              <w:t>قلوب</w:t>
            </w:r>
            <w:r w:rsidR="00344D55" w:rsidRPr="00297F7A">
              <w:rPr>
                <w:rStyle w:val="Hyperlink"/>
                <w:noProof/>
                <w:rtl/>
              </w:rPr>
              <w:t xml:space="preserve"> </w:t>
            </w:r>
            <w:r w:rsidR="00344D55" w:rsidRPr="00297F7A">
              <w:rPr>
                <w:rStyle w:val="Hyperlink"/>
                <w:rFonts w:hint="eastAsia"/>
                <w:noProof/>
                <w:rtl/>
              </w:rPr>
              <w:t>بزرگ‌تر</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ديدگان</w:t>
            </w:r>
            <w:r w:rsidR="00344D55" w:rsidRPr="00297F7A">
              <w:rPr>
                <w:rStyle w:val="Hyperlink"/>
                <w:noProof/>
                <w:rtl/>
              </w:rPr>
              <w:t xml:space="preserve"> </w:t>
            </w:r>
            <w:r w:rsidR="00344D55" w:rsidRPr="00297F7A">
              <w:rPr>
                <w:rStyle w:val="Hyperlink"/>
                <w:rFonts w:hint="eastAsia"/>
                <w:noProof/>
                <w:rtl/>
              </w:rPr>
              <w:t>چشم</w:t>
            </w:r>
            <w:r w:rsidR="00344D55" w:rsidRPr="00297F7A">
              <w:rPr>
                <w:rStyle w:val="Hyperlink"/>
                <w:noProof/>
                <w:rtl/>
              </w:rPr>
              <w:t xml:space="preserve"> </w:t>
            </w:r>
            <w:r w:rsidR="00344D55" w:rsidRPr="00297F7A">
              <w:rPr>
                <w:rStyle w:val="Hyperlink"/>
                <w:rFonts w:hint="eastAsia"/>
                <w:noProof/>
                <w:rtl/>
              </w:rPr>
              <w:t>است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Toc458679499 \h</w:instrText>
            </w:r>
            <w:r w:rsidR="00344D55">
              <w:rPr>
                <w:noProof/>
                <w:webHidden/>
                <w:rtl/>
              </w:rPr>
              <w:instrText xml:space="preserve"> </w:instrText>
            </w:r>
            <w:r>
              <w:rPr>
                <w:noProof/>
                <w:webHidden/>
                <w:rtl/>
              </w:rPr>
            </w:r>
            <w:r>
              <w:rPr>
                <w:noProof/>
                <w:webHidden/>
                <w:rtl/>
              </w:rPr>
              <w:fldChar w:fldCharType="separate"/>
            </w:r>
            <w:r w:rsidR="00344D55">
              <w:rPr>
                <w:noProof/>
                <w:webHidden/>
                <w:rtl/>
              </w:rPr>
              <w:t>35</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0" w:history="1">
            <w:r w:rsidR="00344D55" w:rsidRPr="00297F7A">
              <w:rPr>
                <w:rStyle w:val="Hyperlink"/>
                <w:rFonts w:hint="eastAsia"/>
                <w:noProof/>
                <w:rtl/>
              </w:rPr>
              <w:t>بر</w:t>
            </w:r>
            <w:r w:rsidR="00344D55" w:rsidRPr="00297F7A">
              <w:rPr>
                <w:rStyle w:val="Hyperlink"/>
                <w:noProof/>
                <w:rtl/>
              </w:rPr>
              <w:t xml:space="preserve"> </w:t>
            </w:r>
            <w:r w:rsidR="00344D55" w:rsidRPr="00297F7A">
              <w:rPr>
                <w:rStyle w:val="Hyperlink"/>
                <w:rFonts w:hint="eastAsia"/>
                <w:noProof/>
                <w:rtl/>
              </w:rPr>
              <w:t>غريبي</w:t>
            </w:r>
            <w:r w:rsidR="00344D55" w:rsidRPr="00297F7A">
              <w:rPr>
                <w:rStyle w:val="Hyperlink"/>
                <w:noProof/>
                <w:rtl/>
              </w:rPr>
              <w:t xml:space="preserve"> </w:t>
            </w:r>
            <w:r w:rsidR="00344D55" w:rsidRPr="00297F7A">
              <w:rPr>
                <w:rStyle w:val="Hyperlink"/>
                <w:rFonts w:hint="eastAsia"/>
                <w:noProof/>
                <w:rtl/>
              </w:rPr>
              <w:t>حسين</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درد</w:t>
            </w:r>
            <w:r w:rsidR="00344D55" w:rsidRPr="00297F7A">
              <w:rPr>
                <w:rStyle w:val="Hyperlink"/>
                <w:noProof/>
                <w:rtl/>
              </w:rPr>
              <w:t xml:space="preserve"> </w:t>
            </w:r>
            <w:r w:rsidR="00344D55" w:rsidRPr="00297F7A">
              <w:rPr>
                <w:rStyle w:val="Hyperlink"/>
                <w:rFonts w:hint="eastAsia"/>
                <w:noProof/>
                <w:rtl/>
              </w:rPr>
              <w:t>او</w:t>
            </w:r>
            <w:r w:rsidR="00344D55" w:rsidRPr="00297F7A">
              <w:rPr>
                <w:rStyle w:val="Hyperlink"/>
                <w:noProof/>
                <w:rtl/>
              </w:rPr>
              <w:t xml:space="preserve"> </w:t>
            </w:r>
            <w:r w:rsidR="00344D55" w:rsidRPr="00297F7A">
              <w:rPr>
                <w:rStyle w:val="Hyperlink"/>
                <w:rFonts w:hint="eastAsia"/>
                <w:noProof/>
                <w:rtl/>
              </w:rPr>
              <w:t>گريه</w:t>
            </w:r>
            <w:r w:rsidR="00344D55" w:rsidRPr="00297F7A">
              <w:rPr>
                <w:rStyle w:val="Hyperlink"/>
                <w:noProof/>
                <w:rtl/>
              </w:rPr>
              <w:t xml:space="preserve"> </w:t>
            </w:r>
            <w:r w:rsidR="00344D55" w:rsidRPr="00297F7A">
              <w:rPr>
                <w:rStyle w:val="Hyperlink"/>
                <w:rFonts w:hint="eastAsia"/>
                <w:noProof/>
                <w:rtl/>
              </w:rPr>
              <w:t>كنيد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Toc458679500 \h</w:instrText>
            </w:r>
            <w:r w:rsidR="00344D55">
              <w:rPr>
                <w:noProof/>
                <w:webHidden/>
                <w:rtl/>
              </w:rPr>
              <w:instrText xml:space="preserve"> </w:instrText>
            </w:r>
            <w:r>
              <w:rPr>
                <w:noProof/>
                <w:webHidden/>
                <w:rtl/>
              </w:rPr>
            </w:r>
            <w:r>
              <w:rPr>
                <w:noProof/>
                <w:webHidden/>
                <w:rtl/>
              </w:rPr>
              <w:fldChar w:fldCharType="separate"/>
            </w:r>
            <w:r w:rsidR="00344D55">
              <w:rPr>
                <w:noProof/>
                <w:webHidden/>
                <w:rtl/>
              </w:rPr>
              <w:t>36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1" w:history="1">
            <w:r w:rsidR="00344D55" w:rsidRPr="00297F7A">
              <w:rPr>
                <w:rStyle w:val="Hyperlink"/>
                <w:rFonts w:hint="eastAsia"/>
                <w:noProof/>
                <w:rtl/>
              </w:rPr>
              <w:t>به</w:t>
            </w:r>
            <w:r w:rsidR="00344D55" w:rsidRPr="00297F7A">
              <w:rPr>
                <w:rStyle w:val="Hyperlink"/>
                <w:noProof/>
                <w:rtl/>
              </w:rPr>
              <w:t xml:space="preserve"> </w:t>
            </w:r>
            <w:r w:rsidR="00344D55" w:rsidRPr="00297F7A">
              <w:rPr>
                <w:rStyle w:val="Hyperlink"/>
                <w:rFonts w:hint="eastAsia"/>
                <w:noProof/>
                <w:rtl/>
              </w:rPr>
              <w:t>غم</w:t>
            </w:r>
            <w:r w:rsidR="00344D55" w:rsidRPr="00297F7A">
              <w:rPr>
                <w:rStyle w:val="Hyperlink"/>
                <w:noProof/>
                <w:rtl/>
              </w:rPr>
              <w:t xml:space="preserve"> </w:t>
            </w:r>
            <w:r w:rsidR="00344D55" w:rsidRPr="00297F7A">
              <w:rPr>
                <w:rStyle w:val="Hyperlink"/>
                <w:rFonts w:hint="eastAsia"/>
                <w:noProof/>
                <w:rtl/>
              </w:rPr>
              <w:t>ما</w:t>
            </w:r>
            <w:r w:rsidR="00344D55" w:rsidRPr="00297F7A">
              <w:rPr>
                <w:rStyle w:val="Hyperlink"/>
                <w:noProof/>
                <w:rtl/>
              </w:rPr>
              <w:t xml:space="preserve"> </w:t>
            </w:r>
            <w:r w:rsidR="00344D55" w:rsidRPr="00297F7A">
              <w:rPr>
                <w:rStyle w:val="Hyperlink"/>
                <w:rFonts w:hint="eastAsia"/>
                <w:noProof/>
                <w:rtl/>
              </w:rPr>
              <w:t>غمين</w:t>
            </w:r>
            <w:r w:rsidR="00344D55" w:rsidRPr="00297F7A">
              <w:rPr>
                <w:rStyle w:val="Hyperlink"/>
                <w:noProof/>
                <w:rtl/>
              </w:rPr>
              <w:t xml:space="preserve"> </w:t>
            </w:r>
            <w:r w:rsidR="00344D55" w:rsidRPr="00297F7A">
              <w:rPr>
                <w:rStyle w:val="Hyperlink"/>
                <w:rFonts w:hint="eastAsia"/>
                <w:noProof/>
                <w:rtl/>
              </w:rPr>
              <w:t>باش،</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شادي</w:t>
            </w:r>
            <w:r w:rsidR="00344D55" w:rsidRPr="00297F7A">
              <w:rPr>
                <w:rStyle w:val="Hyperlink"/>
                <w:noProof/>
                <w:rtl/>
              </w:rPr>
              <w:t xml:space="preserve"> </w:t>
            </w:r>
            <w:r w:rsidR="00344D55" w:rsidRPr="00297F7A">
              <w:rPr>
                <w:rStyle w:val="Hyperlink"/>
                <w:rFonts w:hint="eastAsia"/>
                <w:noProof/>
                <w:rtl/>
              </w:rPr>
              <w:t>ما</w:t>
            </w:r>
            <w:r w:rsidR="00344D55" w:rsidRPr="00297F7A">
              <w:rPr>
                <w:rStyle w:val="Hyperlink"/>
                <w:noProof/>
                <w:rtl/>
              </w:rPr>
              <w:t xml:space="preserve"> </w:t>
            </w:r>
            <w:r w:rsidR="00344D55" w:rsidRPr="00297F7A">
              <w:rPr>
                <w:rStyle w:val="Hyperlink"/>
                <w:rFonts w:hint="eastAsia"/>
                <w:noProof/>
                <w:rtl/>
              </w:rPr>
              <w:t>شاد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Toc458679501 \h</w:instrText>
            </w:r>
            <w:r w:rsidR="00344D55">
              <w:rPr>
                <w:noProof/>
                <w:webHidden/>
                <w:rtl/>
              </w:rPr>
              <w:instrText xml:space="preserve"> </w:instrText>
            </w:r>
            <w:r>
              <w:rPr>
                <w:noProof/>
                <w:webHidden/>
                <w:rtl/>
              </w:rPr>
            </w:r>
            <w:r>
              <w:rPr>
                <w:noProof/>
                <w:webHidden/>
                <w:rtl/>
              </w:rPr>
              <w:fldChar w:fldCharType="separate"/>
            </w:r>
            <w:r w:rsidR="00344D55">
              <w:rPr>
                <w:noProof/>
                <w:webHidden/>
                <w:rtl/>
              </w:rPr>
              <w:t>38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2" w:history="1">
            <w:r w:rsidR="00344D55" w:rsidRPr="00297F7A">
              <w:rPr>
                <w:rStyle w:val="Hyperlink"/>
                <w:rFonts w:hint="eastAsia"/>
                <w:noProof/>
                <w:rtl/>
              </w:rPr>
              <w:t>حجاب</w:t>
            </w:r>
            <w:r w:rsidR="00344D55" w:rsidRPr="00297F7A">
              <w:rPr>
                <w:rStyle w:val="Hyperlink"/>
                <w:noProof/>
                <w:rtl/>
              </w:rPr>
              <w:t xml:space="preserve"> </w:t>
            </w:r>
            <w:r w:rsidR="00344D55" w:rsidRPr="00297F7A">
              <w:rPr>
                <w:rStyle w:val="Hyperlink"/>
                <w:rFonts w:hint="eastAsia"/>
                <w:noProof/>
                <w:rtl/>
              </w:rPr>
              <w:t>خدا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Toc458679502 \h</w:instrText>
            </w:r>
            <w:r w:rsidR="00344D55">
              <w:rPr>
                <w:noProof/>
                <w:webHidden/>
                <w:rtl/>
              </w:rPr>
              <w:instrText xml:space="preserve"> </w:instrText>
            </w:r>
            <w:r>
              <w:rPr>
                <w:noProof/>
                <w:webHidden/>
                <w:rtl/>
              </w:rPr>
            </w:r>
            <w:r>
              <w:rPr>
                <w:noProof/>
                <w:webHidden/>
                <w:rtl/>
              </w:rPr>
              <w:fldChar w:fldCharType="separate"/>
            </w:r>
            <w:r w:rsidR="00344D55">
              <w:rPr>
                <w:noProof/>
                <w:webHidden/>
                <w:rtl/>
              </w:rPr>
              <w:t>39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3" w:history="1">
            <w:r w:rsidR="00344D55" w:rsidRPr="00297F7A">
              <w:rPr>
                <w:rStyle w:val="Hyperlink"/>
                <w:rFonts w:hint="eastAsia"/>
                <w:noProof/>
                <w:rtl/>
              </w:rPr>
              <w:t>وصف</w:t>
            </w:r>
            <w:r w:rsidR="00344D55" w:rsidRPr="00297F7A">
              <w:rPr>
                <w:rStyle w:val="Hyperlink"/>
                <w:noProof/>
                <w:rtl/>
              </w:rPr>
              <w:t xml:space="preserve"> </w:t>
            </w:r>
            <w:r w:rsidR="00344D55" w:rsidRPr="00297F7A">
              <w:rPr>
                <w:rStyle w:val="Hyperlink"/>
                <w:rFonts w:hint="eastAsia"/>
                <w:noProof/>
                <w:rtl/>
              </w:rPr>
              <w:t>خدا</w:t>
            </w:r>
            <w:r w:rsidR="00344D55" w:rsidRPr="00297F7A">
              <w:rPr>
                <w:rStyle w:val="Hyperlink"/>
                <w:noProof/>
                <w:rtl/>
              </w:rPr>
              <w:t xml:space="preserve"> </w:t>
            </w:r>
            <w:r w:rsidR="00344D55" w:rsidRPr="00297F7A">
              <w:rPr>
                <w:rStyle w:val="Hyperlink"/>
                <w:rFonts w:hint="eastAsia"/>
                <w:noProof/>
                <w:rtl/>
              </w:rPr>
              <w:t>با</w:t>
            </w:r>
            <w:r w:rsidR="00344D55" w:rsidRPr="00297F7A">
              <w:rPr>
                <w:rStyle w:val="Hyperlink"/>
                <w:noProof/>
                <w:rtl/>
              </w:rPr>
              <w:t xml:space="preserve"> </w:t>
            </w:r>
            <w:r w:rsidR="00344D55" w:rsidRPr="00297F7A">
              <w:rPr>
                <w:rStyle w:val="Hyperlink"/>
                <w:rFonts w:hint="eastAsia"/>
                <w:noProof/>
                <w:rtl/>
              </w:rPr>
              <w:t>خود</w:t>
            </w:r>
            <w:r w:rsidR="00344D55" w:rsidRPr="00297F7A">
              <w:rPr>
                <w:rStyle w:val="Hyperlink"/>
                <w:noProof/>
                <w:rtl/>
              </w:rPr>
              <w:t xml:space="preserve"> </w:t>
            </w:r>
            <w:r w:rsidR="00344D55" w:rsidRPr="00297F7A">
              <w:rPr>
                <w:rStyle w:val="Hyperlink"/>
                <w:rFonts w:hint="eastAsia"/>
                <w:noProof/>
                <w:rtl/>
              </w:rPr>
              <w:t>خدا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Toc458679503 \h</w:instrText>
            </w:r>
            <w:r w:rsidR="00344D55">
              <w:rPr>
                <w:noProof/>
                <w:webHidden/>
                <w:rtl/>
              </w:rPr>
              <w:instrText xml:space="preserve"> </w:instrText>
            </w:r>
            <w:r>
              <w:rPr>
                <w:noProof/>
                <w:webHidden/>
                <w:rtl/>
              </w:rPr>
            </w:r>
            <w:r>
              <w:rPr>
                <w:noProof/>
                <w:webHidden/>
                <w:rtl/>
              </w:rPr>
              <w:fldChar w:fldCharType="separate"/>
            </w:r>
            <w:r w:rsidR="00344D55">
              <w:rPr>
                <w:noProof/>
                <w:webHidden/>
                <w:rtl/>
              </w:rPr>
              <w:t>40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4" w:history="1">
            <w:r w:rsidR="00344D55" w:rsidRPr="00297F7A">
              <w:rPr>
                <w:rStyle w:val="Hyperlink"/>
                <w:rFonts w:hint="eastAsia"/>
                <w:noProof/>
                <w:rtl/>
              </w:rPr>
              <w:t>خلق</w:t>
            </w:r>
            <w:r w:rsidR="00344D55" w:rsidRPr="00297F7A">
              <w:rPr>
                <w:rStyle w:val="Hyperlink"/>
                <w:noProof/>
                <w:rtl/>
              </w:rPr>
              <w:t xml:space="preserve"> </w:t>
            </w:r>
            <w:r w:rsidR="00344D55" w:rsidRPr="00297F7A">
              <w:rPr>
                <w:rStyle w:val="Hyperlink"/>
                <w:rFonts w:hint="eastAsia"/>
                <w:noProof/>
                <w:rtl/>
              </w:rPr>
              <w:t>آدم</w:t>
            </w:r>
            <w:r w:rsidR="00344D55" w:rsidRPr="00297F7A">
              <w:rPr>
                <w:rStyle w:val="Hyperlink"/>
                <w:noProof/>
                <w:rtl/>
              </w:rPr>
              <w:t xml:space="preserve"> </w:t>
            </w:r>
            <w:r w:rsidR="00344D55" w:rsidRPr="00297F7A">
              <w:rPr>
                <w:rStyle w:val="Hyperlink"/>
                <w:rFonts w:hint="eastAsia"/>
                <w:noProof/>
                <w:rtl/>
              </w:rPr>
              <w:t>علي</w:t>
            </w:r>
            <w:r w:rsidR="00344D55" w:rsidRPr="00297F7A">
              <w:rPr>
                <w:rStyle w:val="Hyperlink"/>
                <w:noProof/>
                <w:rtl/>
              </w:rPr>
              <w:t xml:space="preserve"> </w:t>
            </w:r>
            <w:r w:rsidR="00344D55" w:rsidRPr="00297F7A">
              <w:rPr>
                <w:rStyle w:val="Hyperlink"/>
                <w:rFonts w:hint="eastAsia"/>
                <w:noProof/>
                <w:rtl/>
              </w:rPr>
              <w:t>صورته</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Toc458679504 \h</w:instrText>
            </w:r>
            <w:r w:rsidR="00344D55">
              <w:rPr>
                <w:noProof/>
                <w:webHidden/>
                <w:rtl/>
              </w:rPr>
              <w:instrText xml:space="preserve"> </w:instrText>
            </w:r>
            <w:r>
              <w:rPr>
                <w:noProof/>
                <w:webHidden/>
                <w:rtl/>
              </w:rPr>
            </w:r>
            <w:r>
              <w:rPr>
                <w:noProof/>
                <w:webHidden/>
                <w:rtl/>
              </w:rPr>
              <w:fldChar w:fldCharType="separate"/>
            </w:r>
            <w:r w:rsidR="00344D55">
              <w:rPr>
                <w:noProof/>
                <w:webHidden/>
                <w:rtl/>
              </w:rPr>
              <w:t>41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5" w:history="1">
            <w:r w:rsidR="00344D55" w:rsidRPr="00297F7A">
              <w:rPr>
                <w:rStyle w:val="Hyperlink"/>
                <w:rFonts w:hint="eastAsia"/>
                <w:noProof/>
                <w:rtl/>
              </w:rPr>
              <w:t>عبادت</w:t>
            </w:r>
            <w:r w:rsidR="00344D55" w:rsidRPr="00297F7A">
              <w:rPr>
                <w:rStyle w:val="Hyperlink"/>
                <w:noProof/>
                <w:rtl/>
              </w:rPr>
              <w:t xml:space="preserve"> </w:t>
            </w:r>
            <w:r w:rsidR="00344D55" w:rsidRPr="00297F7A">
              <w:rPr>
                <w:rStyle w:val="Hyperlink"/>
                <w:rFonts w:hint="eastAsia"/>
                <w:noProof/>
                <w:rtl/>
              </w:rPr>
              <w:t>چيست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Toc458679505 \h</w:instrText>
            </w:r>
            <w:r w:rsidR="00344D55">
              <w:rPr>
                <w:noProof/>
                <w:webHidden/>
                <w:rtl/>
              </w:rPr>
              <w:instrText xml:space="preserve"> </w:instrText>
            </w:r>
            <w:r>
              <w:rPr>
                <w:noProof/>
                <w:webHidden/>
                <w:rtl/>
              </w:rPr>
            </w:r>
            <w:r>
              <w:rPr>
                <w:noProof/>
                <w:webHidden/>
                <w:rtl/>
              </w:rPr>
              <w:fldChar w:fldCharType="separate"/>
            </w:r>
            <w:r w:rsidR="00344D55">
              <w:rPr>
                <w:noProof/>
                <w:webHidden/>
                <w:rtl/>
              </w:rPr>
              <w:t>42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6" w:history="1">
            <w:r w:rsidR="00344D55" w:rsidRPr="00297F7A">
              <w:rPr>
                <w:rStyle w:val="Hyperlink"/>
                <w:rFonts w:hint="eastAsia"/>
                <w:noProof/>
                <w:rtl/>
              </w:rPr>
              <w:t>احتجاج</w:t>
            </w:r>
            <w:r w:rsidR="00344D55" w:rsidRPr="00297F7A">
              <w:rPr>
                <w:rStyle w:val="Hyperlink"/>
                <w:noProof/>
                <w:rtl/>
              </w:rPr>
              <w:t xml:space="preserve"> </w:t>
            </w:r>
            <w:r w:rsidR="00344D55" w:rsidRPr="00297F7A">
              <w:rPr>
                <w:rStyle w:val="Hyperlink"/>
                <w:rFonts w:hint="eastAsia"/>
                <w:noProof/>
                <w:rtl/>
              </w:rPr>
              <w:t>در</w:t>
            </w:r>
            <w:r w:rsidR="00344D55" w:rsidRPr="00297F7A">
              <w:rPr>
                <w:rStyle w:val="Hyperlink"/>
                <w:noProof/>
                <w:rtl/>
              </w:rPr>
              <w:t xml:space="preserve"> </w:t>
            </w:r>
            <w:r w:rsidR="00344D55" w:rsidRPr="00297F7A">
              <w:rPr>
                <w:rStyle w:val="Hyperlink"/>
                <w:rFonts w:hint="eastAsia"/>
                <w:noProof/>
                <w:rtl/>
              </w:rPr>
              <w:t>باب</w:t>
            </w:r>
            <w:r w:rsidR="00344D55" w:rsidRPr="00297F7A">
              <w:rPr>
                <w:rStyle w:val="Hyperlink"/>
                <w:noProof/>
                <w:rtl/>
              </w:rPr>
              <w:t xml:space="preserve"> </w:t>
            </w:r>
            <w:r w:rsidR="00344D55" w:rsidRPr="00297F7A">
              <w:rPr>
                <w:rStyle w:val="Hyperlink"/>
                <w:rFonts w:hint="eastAsia"/>
                <w:noProof/>
                <w:rtl/>
              </w:rPr>
              <w:t>خداوند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Toc458679506 \h</w:instrText>
            </w:r>
            <w:r w:rsidR="00344D55">
              <w:rPr>
                <w:noProof/>
                <w:webHidden/>
                <w:rtl/>
              </w:rPr>
              <w:instrText xml:space="preserve"> </w:instrText>
            </w:r>
            <w:r>
              <w:rPr>
                <w:noProof/>
                <w:webHidden/>
                <w:rtl/>
              </w:rPr>
            </w:r>
            <w:r>
              <w:rPr>
                <w:noProof/>
                <w:webHidden/>
                <w:rtl/>
              </w:rPr>
              <w:fldChar w:fldCharType="separate"/>
            </w:r>
            <w:r w:rsidR="00344D55">
              <w:rPr>
                <w:noProof/>
                <w:webHidden/>
                <w:rtl/>
              </w:rPr>
              <w:t>42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7" w:history="1">
            <w:r w:rsidR="00344D55" w:rsidRPr="00297F7A">
              <w:rPr>
                <w:rStyle w:val="Hyperlink"/>
                <w:rFonts w:hint="eastAsia"/>
                <w:noProof/>
                <w:rtl/>
              </w:rPr>
              <w:t>سخنان</w:t>
            </w:r>
            <w:r w:rsidR="00344D55" w:rsidRPr="00297F7A">
              <w:rPr>
                <w:rStyle w:val="Hyperlink"/>
                <w:noProof/>
                <w:rtl/>
              </w:rPr>
              <w:t xml:space="preserve"> </w:t>
            </w:r>
            <w:r w:rsidR="00344D55" w:rsidRPr="00297F7A">
              <w:rPr>
                <w:rStyle w:val="Hyperlink"/>
                <w:rFonts w:hint="eastAsia"/>
                <w:noProof/>
                <w:rtl/>
              </w:rPr>
              <w:t>گرانقدر</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Toc458679507 \h</w:instrText>
            </w:r>
            <w:r w:rsidR="00344D55">
              <w:rPr>
                <w:noProof/>
                <w:webHidden/>
                <w:rtl/>
              </w:rPr>
              <w:instrText xml:space="preserve"> </w:instrText>
            </w:r>
            <w:r>
              <w:rPr>
                <w:noProof/>
                <w:webHidden/>
                <w:rtl/>
              </w:rPr>
            </w:r>
            <w:r>
              <w:rPr>
                <w:noProof/>
                <w:webHidden/>
                <w:rtl/>
              </w:rPr>
              <w:fldChar w:fldCharType="separate"/>
            </w:r>
            <w:r w:rsidR="00344D55">
              <w:rPr>
                <w:noProof/>
                <w:webHidden/>
                <w:rtl/>
              </w:rPr>
              <w:t>50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8" w:history="1">
            <w:r w:rsidR="00344D55" w:rsidRPr="00297F7A">
              <w:rPr>
                <w:rStyle w:val="Hyperlink"/>
                <w:rFonts w:hint="eastAsia"/>
                <w:noProof/>
                <w:rtl/>
              </w:rPr>
              <w:t>عصمت</w:t>
            </w:r>
            <w:r w:rsidR="00344D55" w:rsidRPr="00297F7A">
              <w:rPr>
                <w:rStyle w:val="Hyperlink"/>
                <w:noProof/>
                <w:rtl/>
              </w:rPr>
              <w:t xml:space="preserve"> </w:t>
            </w:r>
            <w:r w:rsidR="00344D55" w:rsidRPr="00297F7A">
              <w:rPr>
                <w:rStyle w:val="Hyperlink"/>
                <w:rFonts w:hint="eastAsia"/>
                <w:noProof/>
                <w:rtl/>
              </w:rPr>
              <w:t>حضرت</w:t>
            </w:r>
            <w:r w:rsidR="00344D55" w:rsidRPr="00297F7A">
              <w:rPr>
                <w:rStyle w:val="Hyperlink"/>
                <w:noProof/>
                <w:rtl/>
              </w:rPr>
              <w:t xml:space="preserve"> </w:t>
            </w:r>
            <w:r w:rsidR="00344D55" w:rsidRPr="00297F7A">
              <w:rPr>
                <w:rStyle w:val="Hyperlink"/>
                <w:rFonts w:hint="eastAsia"/>
                <w:noProof/>
                <w:rtl/>
              </w:rPr>
              <w:t>زهرا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Toc458679508 \h</w:instrText>
            </w:r>
            <w:r w:rsidR="00344D55">
              <w:rPr>
                <w:noProof/>
                <w:webHidden/>
                <w:rtl/>
              </w:rPr>
              <w:instrText xml:space="preserve"> </w:instrText>
            </w:r>
            <w:r>
              <w:rPr>
                <w:noProof/>
                <w:webHidden/>
                <w:rtl/>
              </w:rPr>
            </w:r>
            <w:r>
              <w:rPr>
                <w:noProof/>
                <w:webHidden/>
                <w:rtl/>
              </w:rPr>
              <w:fldChar w:fldCharType="separate"/>
            </w:r>
            <w:r w:rsidR="00344D55">
              <w:rPr>
                <w:noProof/>
                <w:webHidden/>
                <w:rtl/>
              </w:rPr>
              <w:t>50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09" w:history="1">
            <w:r w:rsidR="00344D55" w:rsidRPr="00297F7A">
              <w:rPr>
                <w:rStyle w:val="Hyperlink"/>
                <w:rFonts w:hint="eastAsia"/>
                <w:noProof/>
                <w:rtl/>
              </w:rPr>
              <w:t>حال</w:t>
            </w:r>
            <w:r w:rsidR="00344D55" w:rsidRPr="00297F7A">
              <w:rPr>
                <w:rStyle w:val="Hyperlink"/>
                <w:noProof/>
                <w:rtl/>
              </w:rPr>
              <w:t xml:space="preserve"> </w:t>
            </w:r>
            <w:r w:rsidR="00344D55" w:rsidRPr="00297F7A">
              <w:rPr>
                <w:rStyle w:val="Hyperlink"/>
                <w:rFonts w:hint="eastAsia"/>
                <w:noProof/>
                <w:rtl/>
              </w:rPr>
              <w:t>خردمندان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Toc458679509 \h</w:instrText>
            </w:r>
            <w:r w:rsidR="00344D55">
              <w:rPr>
                <w:noProof/>
                <w:webHidden/>
                <w:rtl/>
              </w:rPr>
              <w:instrText xml:space="preserve"> </w:instrText>
            </w:r>
            <w:r>
              <w:rPr>
                <w:noProof/>
                <w:webHidden/>
                <w:rtl/>
              </w:rPr>
            </w:r>
            <w:r>
              <w:rPr>
                <w:noProof/>
                <w:webHidden/>
                <w:rtl/>
              </w:rPr>
              <w:fldChar w:fldCharType="separate"/>
            </w:r>
            <w:r w:rsidR="00344D55">
              <w:rPr>
                <w:noProof/>
                <w:webHidden/>
                <w:rtl/>
              </w:rPr>
              <w:t>51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0" w:history="1">
            <w:r w:rsidR="00344D55" w:rsidRPr="00297F7A">
              <w:rPr>
                <w:rStyle w:val="Hyperlink"/>
                <w:rFonts w:hint="eastAsia"/>
                <w:noProof/>
                <w:rtl/>
              </w:rPr>
              <w:t>علت</w:t>
            </w:r>
            <w:r w:rsidR="00344D55" w:rsidRPr="00297F7A">
              <w:rPr>
                <w:rStyle w:val="Hyperlink"/>
                <w:noProof/>
                <w:rtl/>
              </w:rPr>
              <w:t xml:space="preserve"> </w:t>
            </w:r>
            <w:r w:rsidR="00344D55" w:rsidRPr="00297F7A">
              <w:rPr>
                <w:rStyle w:val="Hyperlink"/>
                <w:rFonts w:hint="eastAsia"/>
                <w:noProof/>
                <w:rtl/>
              </w:rPr>
              <w:t>استواري</w:t>
            </w:r>
            <w:r w:rsidR="00344D55" w:rsidRPr="00297F7A">
              <w:rPr>
                <w:rStyle w:val="Hyperlink"/>
                <w:noProof/>
                <w:rtl/>
              </w:rPr>
              <w:t xml:space="preserve"> </w:t>
            </w:r>
            <w:r w:rsidR="00344D55" w:rsidRPr="00297F7A">
              <w:rPr>
                <w:rStyle w:val="Hyperlink"/>
                <w:rFonts w:hint="eastAsia"/>
                <w:noProof/>
                <w:rtl/>
              </w:rPr>
              <w:t>آسمان</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زمين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Toc458679510 \h</w:instrText>
            </w:r>
            <w:r w:rsidR="00344D55">
              <w:rPr>
                <w:noProof/>
                <w:webHidden/>
                <w:rtl/>
              </w:rPr>
              <w:instrText xml:space="preserve"> </w:instrText>
            </w:r>
            <w:r>
              <w:rPr>
                <w:noProof/>
                <w:webHidden/>
                <w:rtl/>
              </w:rPr>
            </w:r>
            <w:r>
              <w:rPr>
                <w:noProof/>
                <w:webHidden/>
                <w:rtl/>
              </w:rPr>
              <w:fldChar w:fldCharType="separate"/>
            </w:r>
            <w:r w:rsidR="00344D55">
              <w:rPr>
                <w:noProof/>
                <w:webHidden/>
                <w:rtl/>
              </w:rPr>
              <w:t>51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1" w:history="1">
            <w:r w:rsidR="00344D55" w:rsidRPr="00297F7A">
              <w:rPr>
                <w:rStyle w:val="Hyperlink"/>
                <w:rFonts w:hint="eastAsia"/>
                <w:noProof/>
                <w:rtl/>
              </w:rPr>
              <w:t>حيات</w:t>
            </w:r>
            <w:r w:rsidR="00344D55" w:rsidRPr="00297F7A">
              <w:rPr>
                <w:rStyle w:val="Hyperlink"/>
                <w:noProof/>
                <w:rtl/>
              </w:rPr>
              <w:t xml:space="preserve"> </w:t>
            </w:r>
            <w:r w:rsidR="00344D55" w:rsidRPr="00297F7A">
              <w:rPr>
                <w:rStyle w:val="Hyperlink"/>
                <w:rFonts w:hint="eastAsia"/>
                <w:noProof/>
                <w:rtl/>
              </w:rPr>
              <w:t>ويژه</w:t>
            </w:r>
            <w:r w:rsidR="00344D55" w:rsidRPr="00297F7A">
              <w:rPr>
                <w:rStyle w:val="Hyperlink"/>
                <w:noProof/>
                <w:rtl/>
              </w:rPr>
              <w:t xml:space="preserve"> </w:t>
            </w:r>
            <w:r w:rsidR="00344D55" w:rsidRPr="00297F7A">
              <w:rPr>
                <w:rStyle w:val="Hyperlink"/>
                <w:rFonts w:hint="eastAsia"/>
                <w:noProof/>
                <w:rtl/>
              </w:rPr>
              <w:t>شهدا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Toc458679511 \h</w:instrText>
            </w:r>
            <w:r w:rsidR="00344D55">
              <w:rPr>
                <w:noProof/>
                <w:webHidden/>
                <w:rtl/>
              </w:rPr>
              <w:instrText xml:space="preserve"> </w:instrText>
            </w:r>
            <w:r>
              <w:rPr>
                <w:noProof/>
                <w:webHidden/>
                <w:rtl/>
              </w:rPr>
            </w:r>
            <w:r>
              <w:rPr>
                <w:noProof/>
                <w:webHidden/>
                <w:rtl/>
              </w:rPr>
              <w:fldChar w:fldCharType="separate"/>
            </w:r>
            <w:r w:rsidR="00344D55">
              <w:rPr>
                <w:noProof/>
                <w:webHidden/>
                <w:rtl/>
              </w:rPr>
              <w:t>52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2" w:history="1">
            <w:r w:rsidR="00344D55" w:rsidRPr="00297F7A">
              <w:rPr>
                <w:rStyle w:val="Hyperlink"/>
                <w:rFonts w:hint="eastAsia"/>
                <w:noProof/>
                <w:rtl/>
              </w:rPr>
              <w:t>رؤياي</w:t>
            </w:r>
            <w:r w:rsidR="00344D55" w:rsidRPr="00297F7A">
              <w:rPr>
                <w:rStyle w:val="Hyperlink"/>
                <w:noProof/>
                <w:rtl/>
              </w:rPr>
              <w:t xml:space="preserve"> </w:t>
            </w:r>
            <w:r w:rsidR="00344D55" w:rsidRPr="00297F7A">
              <w:rPr>
                <w:rStyle w:val="Hyperlink"/>
                <w:rFonts w:hint="eastAsia"/>
                <w:noProof/>
                <w:rtl/>
              </w:rPr>
              <w:t>صادق</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Toc458679512 \h</w:instrText>
            </w:r>
            <w:r w:rsidR="00344D55">
              <w:rPr>
                <w:noProof/>
                <w:webHidden/>
                <w:rtl/>
              </w:rPr>
              <w:instrText xml:space="preserve"> </w:instrText>
            </w:r>
            <w:r>
              <w:rPr>
                <w:noProof/>
                <w:webHidden/>
                <w:rtl/>
              </w:rPr>
            </w:r>
            <w:r>
              <w:rPr>
                <w:noProof/>
                <w:webHidden/>
                <w:rtl/>
              </w:rPr>
              <w:fldChar w:fldCharType="separate"/>
            </w:r>
            <w:r w:rsidR="00344D55">
              <w:rPr>
                <w:noProof/>
                <w:webHidden/>
                <w:rtl/>
              </w:rPr>
              <w:t>54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3" w:history="1">
            <w:r w:rsidR="00344D55" w:rsidRPr="00297F7A">
              <w:rPr>
                <w:rStyle w:val="Hyperlink"/>
                <w:rFonts w:hint="eastAsia"/>
                <w:noProof/>
                <w:rtl/>
              </w:rPr>
              <w:t>دعا،</w:t>
            </w:r>
            <w:r w:rsidR="00344D55" w:rsidRPr="00297F7A">
              <w:rPr>
                <w:rStyle w:val="Hyperlink"/>
                <w:noProof/>
                <w:rtl/>
              </w:rPr>
              <w:t xml:space="preserve"> </w:t>
            </w:r>
            <w:r w:rsidR="00344D55" w:rsidRPr="00297F7A">
              <w:rPr>
                <w:rStyle w:val="Hyperlink"/>
                <w:rFonts w:hint="eastAsia"/>
                <w:noProof/>
                <w:rtl/>
              </w:rPr>
              <w:t>سلاح</w:t>
            </w:r>
            <w:r w:rsidR="00344D55" w:rsidRPr="00297F7A">
              <w:rPr>
                <w:rStyle w:val="Hyperlink"/>
                <w:noProof/>
                <w:rtl/>
              </w:rPr>
              <w:t xml:space="preserve"> </w:t>
            </w:r>
            <w:r w:rsidR="00344D55" w:rsidRPr="00297F7A">
              <w:rPr>
                <w:rStyle w:val="Hyperlink"/>
                <w:rFonts w:hint="eastAsia"/>
                <w:noProof/>
                <w:rtl/>
              </w:rPr>
              <w:t>پيامبران</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Toc458679513 \h</w:instrText>
            </w:r>
            <w:r w:rsidR="00344D55">
              <w:rPr>
                <w:noProof/>
                <w:webHidden/>
                <w:rtl/>
              </w:rPr>
              <w:instrText xml:space="preserve"> </w:instrText>
            </w:r>
            <w:r>
              <w:rPr>
                <w:noProof/>
                <w:webHidden/>
                <w:rtl/>
              </w:rPr>
            </w:r>
            <w:r>
              <w:rPr>
                <w:noProof/>
                <w:webHidden/>
                <w:rtl/>
              </w:rPr>
              <w:fldChar w:fldCharType="separate"/>
            </w:r>
            <w:r w:rsidR="00344D55">
              <w:rPr>
                <w:noProof/>
                <w:webHidden/>
                <w:rtl/>
              </w:rPr>
              <w:t>56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4" w:history="1">
            <w:r w:rsidR="00344D55" w:rsidRPr="00297F7A">
              <w:rPr>
                <w:rStyle w:val="Hyperlink"/>
                <w:rFonts w:hint="eastAsia"/>
                <w:noProof/>
                <w:rtl/>
              </w:rPr>
              <w:t>بخشيده</w:t>
            </w:r>
            <w:r w:rsidR="00344D55" w:rsidRPr="00297F7A">
              <w:rPr>
                <w:rStyle w:val="Hyperlink"/>
                <w:noProof/>
                <w:rtl/>
              </w:rPr>
              <w:t xml:space="preserve"> </w:t>
            </w:r>
            <w:r w:rsidR="00344D55" w:rsidRPr="00297F7A">
              <w:rPr>
                <w:rStyle w:val="Hyperlink"/>
                <w:rFonts w:hint="eastAsia"/>
                <w:noProof/>
                <w:rtl/>
              </w:rPr>
              <w:t>شده</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رحمت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Toc458679514 \h</w:instrText>
            </w:r>
            <w:r w:rsidR="00344D55">
              <w:rPr>
                <w:noProof/>
                <w:webHidden/>
                <w:rtl/>
              </w:rPr>
              <w:instrText xml:space="preserve"> </w:instrText>
            </w:r>
            <w:r>
              <w:rPr>
                <w:noProof/>
                <w:webHidden/>
                <w:rtl/>
              </w:rPr>
            </w:r>
            <w:r>
              <w:rPr>
                <w:noProof/>
                <w:webHidden/>
                <w:rtl/>
              </w:rPr>
              <w:fldChar w:fldCharType="separate"/>
            </w:r>
            <w:r w:rsidR="00344D55">
              <w:rPr>
                <w:noProof/>
                <w:webHidden/>
                <w:rtl/>
              </w:rPr>
              <w:t>56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5" w:history="1">
            <w:r w:rsidR="00344D55" w:rsidRPr="00297F7A">
              <w:rPr>
                <w:rStyle w:val="Hyperlink"/>
                <w:rFonts w:hint="eastAsia"/>
                <w:noProof/>
                <w:rtl/>
              </w:rPr>
              <w:t>بهترين</w:t>
            </w:r>
            <w:r w:rsidR="00344D55" w:rsidRPr="00297F7A">
              <w:rPr>
                <w:rStyle w:val="Hyperlink"/>
                <w:noProof/>
                <w:rtl/>
              </w:rPr>
              <w:t xml:space="preserve"> </w:t>
            </w:r>
            <w:r w:rsidR="00344D55" w:rsidRPr="00297F7A">
              <w:rPr>
                <w:rStyle w:val="Hyperlink"/>
                <w:rFonts w:hint="eastAsia"/>
                <w:noProof/>
                <w:rtl/>
              </w:rPr>
              <w:t>شيوه‌ي</w:t>
            </w:r>
            <w:r w:rsidR="00344D55" w:rsidRPr="00297F7A">
              <w:rPr>
                <w:rStyle w:val="Hyperlink"/>
                <w:noProof/>
                <w:rtl/>
              </w:rPr>
              <w:t xml:space="preserve"> </w:t>
            </w:r>
            <w:r w:rsidR="00344D55" w:rsidRPr="00297F7A">
              <w:rPr>
                <w:rStyle w:val="Hyperlink"/>
                <w:rFonts w:hint="eastAsia"/>
                <w:noProof/>
                <w:rtl/>
              </w:rPr>
              <w:t>زندگي</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Toc458679515 \h</w:instrText>
            </w:r>
            <w:r w:rsidR="00344D55">
              <w:rPr>
                <w:noProof/>
                <w:webHidden/>
                <w:rtl/>
              </w:rPr>
              <w:instrText xml:space="preserve"> </w:instrText>
            </w:r>
            <w:r>
              <w:rPr>
                <w:noProof/>
                <w:webHidden/>
                <w:rtl/>
              </w:rPr>
            </w:r>
            <w:r>
              <w:rPr>
                <w:noProof/>
                <w:webHidden/>
                <w:rtl/>
              </w:rPr>
              <w:fldChar w:fldCharType="separate"/>
            </w:r>
            <w:r w:rsidR="00344D55">
              <w:rPr>
                <w:noProof/>
                <w:webHidden/>
                <w:rtl/>
              </w:rPr>
              <w:t>57</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6" w:history="1">
            <w:r w:rsidR="00344D55" w:rsidRPr="00297F7A">
              <w:rPr>
                <w:rStyle w:val="Hyperlink"/>
                <w:rFonts w:hint="eastAsia"/>
                <w:noProof/>
                <w:rtl/>
              </w:rPr>
              <w:t>بعد</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معرفت</w:t>
            </w:r>
            <w:r w:rsidR="00344D55" w:rsidRPr="00297F7A">
              <w:rPr>
                <w:rStyle w:val="Hyperlink"/>
                <w:noProof/>
                <w:rtl/>
              </w:rPr>
              <w:t xml:space="preserve"> </w:t>
            </w:r>
            <w:r w:rsidR="00344D55" w:rsidRPr="00297F7A">
              <w:rPr>
                <w:rStyle w:val="Hyperlink"/>
                <w:rFonts w:hint="eastAsia"/>
                <w:noProof/>
                <w:rtl/>
              </w:rPr>
              <w:t>خدا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Toc458679516 \h</w:instrText>
            </w:r>
            <w:r w:rsidR="00344D55">
              <w:rPr>
                <w:noProof/>
                <w:webHidden/>
                <w:rtl/>
              </w:rPr>
              <w:instrText xml:space="preserve"> </w:instrText>
            </w:r>
            <w:r>
              <w:rPr>
                <w:noProof/>
                <w:webHidden/>
                <w:rtl/>
              </w:rPr>
            </w:r>
            <w:r>
              <w:rPr>
                <w:noProof/>
                <w:webHidden/>
                <w:rtl/>
              </w:rPr>
              <w:fldChar w:fldCharType="separate"/>
            </w:r>
            <w:r w:rsidR="00344D55">
              <w:rPr>
                <w:noProof/>
                <w:webHidden/>
                <w:rtl/>
              </w:rPr>
              <w:t>57</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7" w:history="1">
            <w:r w:rsidR="00344D55" w:rsidRPr="00297F7A">
              <w:rPr>
                <w:rStyle w:val="Hyperlink"/>
                <w:rFonts w:hint="eastAsia"/>
                <w:noProof/>
                <w:rtl/>
              </w:rPr>
              <w:t>حكمت</w:t>
            </w:r>
            <w:r w:rsidR="00344D55" w:rsidRPr="00297F7A">
              <w:rPr>
                <w:rStyle w:val="Hyperlink"/>
                <w:noProof/>
                <w:rtl/>
              </w:rPr>
              <w:t xml:space="preserve"> </w:t>
            </w:r>
            <w:r w:rsidR="00344D55" w:rsidRPr="00297F7A">
              <w:rPr>
                <w:rStyle w:val="Hyperlink"/>
                <w:rFonts w:hint="eastAsia"/>
                <w:noProof/>
                <w:rtl/>
              </w:rPr>
              <w:t>حمد</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سوره</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Toc458679517 \h</w:instrText>
            </w:r>
            <w:r w:rsidR="00344D55">
              <w:rPr>
                <w:noProof/>
                <w:webHidden/>
                <w:rtl/>
              </w:rPr>
              <w:instrText xml:space="preserve"> </w:instrText>
            </w:r>
            <w:r>
              <w:rPr>
                <w:noProof/>
                <w:webHidden/>
                <w:rtl/>
              </w:rPr>
            </w:r>
            <w:r>
              <w:rPr>
                <w:noProof/>
                <w:webHidden/>
                <w:rtl/>
              </w:rPr>
              <w:fldChar w:fldCharType="separate"/>
            </w:r>
            <w:r w:rsidR="00344D55">
              <w:rPr>
                <w:noProof/>
                <w:webHidden/>
                <w:rtl/>
              </w:rPr>
              <w:t>58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8" w:history="1">
            <w:r w:rsidR="00344D55" w:rsidRPr="00297F7A">
              <w:rPr>
                <w:rStyle w:val="Hyperlink"/>
                <w:rFonts w:hint="eastAsia"/>
                <w:noProof/>
                <w:rtl/>
              </w:rPr>
              <w:t>مانع</w:t>
            </w:r>
            <w:r w:rsidR="00344D55" w:rsidRPr="00297F7A">
              <w:rPr>
                <w:rStyle w:val="Hyperlink"/>
                <w:noProof/>
                <w:rtl/>
              </w:rPr>
              <w:t xml:space="preserve"> </w:t>
            </w:r>
            <w:r w:rsidR="00344D55" w:rsidRPr="00297F7A">
              <w:rPr>
                <w:rStyle w:val="Hyperlink"/>
                <w:rFonts w:hint="eastAsia"/>
                <w:noProof/>
                <w:rtl/>
              </w:rPr>
              <w:t>وقت</w:t>
            </w:r>
            <w:r w:rsidR="00344D55" w:rsidRPr="00297F7A">
              <w:rPr>
                <w:rStyle w:val="Hyperlink"/>
                <w:noProof/>
                <w:rtl/>
              </w:rPr>
              <w:t xml:space="preserve"> </w:t>
            </w:r>
            <w:r w:rsidR="00344D55" w:rsidRPr="00297F7A">
              <w:rPr>
                <w:rStyle w:val="Hyperlink"/>
                <w:rFonts w:hint="eastAsia"/>
                <w:noProof/>
                <w:rtl/>
              </w:rPr>
              <w:t>نماز</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Toc458679518 \h</w:instrText>
            </w:r>
            <w:r w:rsidR="00344D55">
              <w:rPr>
                <w:noProof/>
                <w:webHidden/>
                <w:rtl/>
              </w:rPr>
              <w:instrText xml:space="preserve"> </w:instrText>
            </w:r>
            <w:r>
              <w:rPr>
                <w:noProof/>
                <w:webHidden/>
                <w:rtl/>
              </w:rPr>
            </w:r>
            <w:r>
              <w:rPr>
                <w:noProof/>
                <w:webHidden/>
                <w:rtl/>
              </w:rPr>
              <w:fldChar w:fldCharType="separate"/>
            </w:r>
            <w:r w:rsidR="00344D55">
              <w:rPr>
                <w:noProof/>
                <w:webHidden/>
                <w:rtl/>
              </w:rPr>
              <w:t>59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19" w:history="1">
            <w:r w:rsidR="00344D55" w:rsidRPr="00297F7A">
              <w:rPr>
                <w:rStyle w:val="Hyperlink"/>
                <w:rFonts w:hint="eastAsia"/>
                <w:noProof/>
                <w:rtl/>
              </w:rPr>
              <w:t>تأخير</w:t>
            </w:r>
            <w:r w:rsidR="00344D55" w:rsidRPr="00297F7A">
              <w:rPr>
                <w:rStyle w:val="Hyperlink"/>
                <w:noProof/>
                <w:rtl/>
              </w:rPr>
              <w:t xml:space="preserve"> </w:t>
            </w:r>
            <w:r w:rsidR="00344D55" w:rsidRPr="00297F7A">
              <w:rPr>
                <w:rStyle w:val="Hyperlink"/>
                <w:rFonts w:hint="eastAsia"/>
                <w:noProof/>
                <w:rtl/>
              </w:rPr>
              <w:t>نماز</w:t>
            </w:r>
            <w:r w:rsidR="00344D55" w:rsidRPr="00297F7A">
              <w:rPr>
                <w:rStyle w:val="Hyperlink"/>
                <w:noProof/>
                <w:rtl/>
              </w:rPr>
              <w:t xml:space="preserve"> </w:t>
            </w:r>
            <w:r w:rsidR="00344D55" w:rsidRPr="00297F7A">
              <w:rPr>
                <w:rStyle w:val="Hyperlink"/>
                <w:rFonts w:hint="eastAsia"/>
                <w:noProof/>
                <w:rtl/>
              </w:rPr>
              <w:t>عمدا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Toc458679519 \h</w:instrText>
            </w:r>
            <w:r w:rsidR="00344D55">
              <w:rPr>
                <w:noProof/>
                <w:webHidden/>
                <w:rtl/>
              </w:rPr>
              <w:instrText xml:space="preserve"> </w:instrText>
            </w:r>
            <w:r>
              <w:rPr>
                <w:noProof/>
                <w:webHidden/>
                <w:rtl/>
              </w:rPr>
            </w:r>
            <w:r>
              <w:rPr>
                <w:noProof/>
                <w:webHidden/>
                <w:rtl/>
              </w:rPr>
              <w:fldChar w:fldCharType="separate"/>
            </w:r>
            <w:r w:rsidR="00344D55">
              <w:rPr>
                <w:noProof/>
                <w:webHidden/>
                <w:rtl/>
              </w:rPr>
              <w:t>59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0" w:history="1">
            <w:r w:rsidR="00344D55" w:rsidRPr="00297F7A">
              <w:rPr>
                <w:rStyle w:val="Hyperlink"/>
                <w:rFonts w:hint="eastAsia"/>
                <w:noProof/>
                <w:rtl/>
              </w:rPr>
              <w:t>غافل</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اوقات</w:t>
            </w:r>
            <w:r w:rsidR="00344D55" w:rsidRPr="00297F7A">
              <w:rPr>
                <w:rStyle w:val="Hyperlink"/>
                <w:noProof/>
                <w:rtl/>
              </w:rPr>
              <w:t xml:space="preserve"> </w:t>
            </w:r>
            <w:r w:rsidR="00344D55" w:rsidRPr="00297F7A">
              <w:rPr>
                <w:rStyle w:val="Hyperlink"/>
                <w:rFonts w:hint="eastAsia"/>
                <w:noProof/>
                <w:rtl/>
              </w:rPr>
              <w:t>نماز</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Toc458679520 \h</w:instrText>
            </w:r>
            <w:r w:rsidR="00344D55">
              <w:rPr>
                <w:noProof/>
                <w:webHidden/>
                <w:rtl/>
              </w:rPr>
              <w:instrText xml:space="preserve"> </w:instrText>
            </w:r>
            <w:r>
              <w:rPr>
                <w:noProof/>
                <w:webHidden/>
                <w:rtl/>
              </w:rPr>
            </w:r>
            <w:r>
              <w:rPr>
                <w:noProof/>
                <w:webHidden/>
                <w:rtl/>
              </w:rPr>
              <w:fldChar w:fldCharType="separate"/>
            </w:r>
            <w:r w:rsidR="00344D55">
              <w:rPr>
                <w:noProof/>
                <w:webHidden/>
                <w:rtl/>
              </w:rPr>
              <w:t>60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1" w:history="1">
            <w:r w:rsidR="00344D55" w:rsidRPr="00297F7A">
              <w:rPr>
                <w:rStyle w:val="Hyperlink"/>
                <w:rFonts w:hint="eastAsia"/>
                <w:noProof/>
                <w:rtl/>
              </w:rPr>
              <w:t>فلسفه‌ي</w:t>
            </w:r>
            <w:r w:rsidR="00344D55" w:rsidRPr="00297F7A">
              <w:rPr>
                <w:rStyle w:val="Hyperlink"/>
                <w:noProof/>
                <w:rtl/>
              </w:rPr>
              <w:t xml:space="preserve"> </w:t>
            </w:r>
            <w:r w:rsidR="00344D55" w:rsidRPr="00297F7A">
              <w:rPr>
                <w:rStyle w:val="Hyperlink"/>
                <w:rFonts w:hint="eastAsia"/>
                <w:noProof/>
                <w:rtl/>
              </w:rPr>
              <w:t>نماز</w:t>
            </w:r>
            <w:r w:rsidR="00344D55" w:rsidRPr="00297F7A">
              <w:rPr>
                <w:rStyle w:val="Hyperlink"/>
                <w:noProof/>
                <w:rtl/>
              </w:rPr>
              <w:t xml:space="preserve"> </w:t>
            </w:r>
            <w:r w:rsidR="00344D55" w:rsidRPr="00297F7A">
              <w:rPr>
                <w:rStyle w:val="Hyperlink"/>
                <w:rFonts w:hint="eastAsia"/>
                <w:noProof/>
                <w:rtl/>
              </w:rPr>
              <w:t>جماعت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Toc458679521 \h</w:instrText>
            </w:r>
            <w:r w:rsidR="00344D55">
              <w:rPr>
                <w:noProof/>
                <w:webHidden/>
                <w:rtl/>
              </w:rPr>
              <w:instrText xml:space="preserve"> </w:instrText>
            </w:r>
            <w:r>
              <w:rPr>
                <w:noProof/>
                <w:webHidden/>
                <w:rtl/>
              </w:rPr>
            </w:r>
            <w:r>
              <w:rPr>
                <w:noProof/>
                <w:webHidden/>
                <w:rtl/>
              </w:rPr>
              <w:fldChar w:fldCharType="separate"/>
            </w:r>
            <w:r w:rsidR="00344D55">
              <w:rPr>
                <w:noProof/>
                <w:webHidden/>
                <w:rtl/>
              </w:rPr>
              <w:t>61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2" w:history="1">
            <w:r w:rsidR="00344D55" w:rsidRPr="00297F7A">
              <w:rPr>
                <w:rStyle w:val="Hyperlink"/>
                <w:rFonts w:hint="eastAsia"/>
                <w:noProof/>
                <w:rtl/>
              </w:rPr>
              <w:t>رضوان</w:t>
            </w:r>
            <w:r w:rsidR="00344D55" w:rsidRPr="00297F7A">
              <w:rPr>
                <w:rStyle w:val="Hyperlink"/>
                <w:noProof/>
                <w:rtl/>
              </w:rPr>
              <w:t xml:space="preserve"> </w:t>
            </w:r>
            <w:r w:rsidR="00344D55" w:rsidRPr="00297F7A">
              <w:rPr>
                <w:rStyle w:val="Hyperlink"/>
                <w:rFonts w:hint="eastAsia"/>
                <w:noProof/>
                <w:rtl/>
              </w:rPr>
              <w:t>خدا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Toc458679522 \h</w:instrText>
            </w:r>
            <w:r w:rsidR="00344D55">
              <w:rPr>
                <w:noProof/>
                <w:webHidden/>
                <w:rtl/>
              </w:rPr>
              <w:instrText xml:space="preserve"> </w:instrText>
            </w:r>
            <w:r>
              <w:rPr>
                <w:noProof/>
                <w:webHidden/>
                <w:rtl/>
              </w:rPr>
            </w:r>
            <w:r>
              <w:rPr>
                <w:noProof/>
                <w:webHidden/>
                <w:rtl/>
              </w:rPr>
              <w:fldChar w:fldCharType="separate"/>
            </w:r>
            <w:r w:rsidR="00344D55">
              <w:rPr>
                <w:noProof/>
                <w:webHidden/>
                <w:rtl/>
              </w:rPr>
              <w:t>61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3" w:history="1">
            <w:r w:rsidR="00344D55" w:rsidRPr="00297F7A">
              <w:rPr>
                <w:rStyle w:val="Hyperlink"/>
                <w:rFonts w:hint="eastAsia"/>
                <w:noProof/>
                <w:rtl/>
              </w:rPr>
              <w:t>تميز</w:t>
            </w:r>
            <w:r w:rsidR="00344D55" w:rsidRPr="00297F7A">
              <w:rPr>
                <w:rStyle w:val="Hyperlink"/>
                <w:noProof/>
                <w:rtl/>
              </w:rPr>
              <w:t xml:space="preserve"> </w:t>
            </w:r>
            <w:r w:rsidR="00344D55" w:rsidRPr="00297F7A">
              <w:rPr>
                <w:rStyle w:val="Hyperlink"/>
                <w:rFonts w:hint="eastAsia"/>
                <w:noProof/>
                <w:rtl/>
              </w:rPr>
              <w:t>كردن</w:t>
            </w:r>
            <w:r w:rsidR="00344D55" w:rsidRPr="00297F7A">
              <w:rPr>
                <w:rStyle w:val="Hyperlink"/>
                <w:noProof/>
                <w:rtl/>
              </w:rPr>
              <w:t xml:space="preserve"> </w:t>
            </w:r>
            <w:r w:rsidR="00344D55" w:rsidRPr="00297F7A">
              <w:rPr>
                <w:rStyle w:val="Hyperlink"/>
                <w:rFonts w:hint="eastAsia"/>
                <w:noProof/>
                <w:rtl/>
              </w:rPr>
              <w:t>مسجد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Toc458679523 \h</w:instrText>
            </w:r>
            <w:r w:rsidR="00344D55">
              <w:rPr>
                <w:noProof/>
                <w:webHidden/>
                <w:rtl/>
              </w:rPr>
              <w:instrText xml:space="preserve"> </w:instrText>
            </w:r>
            <w:r>
              <w:rPr>
                <w:noProof/>
                <w:webHidden/>
                <w:rtl/>
              </w:rPr>
            </w:r>
            <w:r>
              <w:rPr>
                <w:noProof/>
                <w:webHidden/>
                <w:rtl/>
              </w:rPr>
              <w:fldChar w:fldCharType="separate"/>
            </w:r>
            <w:r w:rsidR="00344D55">
              <w:rPr>
                <w:noProof/>
                <w:webHidden/>
                <w:rtl/>
              </w:rPr>
              <w:t>62</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4" w:history="1">
            <w:r w:rsidR="00344D55" w:rsidRPr="00297F7A">
              <w:rPr>
                <w:rStyle w:val="Hyperlink"/>
                <w:rFonts w:hint="eastAsia"/>
                <w:noProof/>
                <w:rtl/>
              </w:rPr>
              <w:t>عشق</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علاقه‌ي</w:t>
            </w:r>
            <w:r w:rsidR="00344D55" w:rsidRPr="00297F7A">
              <w:rPr>
                <w:rStyle w:val="Hyperlink"/>
                <w:noProof/>
                <w:rtl/>
              </w:rPr>
              <w:t xml:space="preserve"> </w:t>
            </w:r>
            <w:r w:rsidR="00344D55" w:rsidRPr="00297F7A">
              <w:rPr>
                <w:rStyle w:val="Hyperlink"/>
                <w:rFonts w:hint="eastAsia"/>
                <w:noProof/>
                <w:rtl/>
              </w:rPr>
              <w:t>علامه</w:t>
            </w:r>
            <w:r w:rsidR="00344D55" w:rsidRPr="00297F7A">
              <w:rPr>
                <w:rStyle w:val="Hyperlink"/>
                <w:noProof/>
                <w:rtl/>
              </w:rPr>
              <w:t xml:space="preserve"> </w:t>
            </w:r>
            <w:r w:rsidR="00344D55" w:rsidRPr="00297F7A">
              <w:rPr>
                <w:rStyle w:val="Hyperlink"/>
                <w:rFonts w:hint="eastAsia"/>
                <w:noProof/>
                <w:rtl/>
              </w:rPr>
              <w:t>حسن</w:t>
            </w:r>
            <w:r w:rsidR="00344D55" w:rsidRPr="00297F7A">
              <w:rPr>
                <w:rStyle w:val="Hyperlink"/>
                <w:noProof/>
                <w:rtl/>
              </w:rPr>
              <w:t xml:space="preserve"> </w:t>
            </w:r>
            <w:r w:rsidR="00344D55" w:rsidRPr="00297F7A">
              <w:rPr>
                <w:rStyle w:val="Hyperlink"/>
                <w:rFonts w:hint="eastAsia"/>
                <w:noProof/>
                <w:rtl/>
              </w:rPr>
              <w:t>زاده‌ي</w:t>
            </w:r>
            <w:r w:rsidR="00344D55" w:rsidRPr="00297F7A">
              <w:rPr>
                <w:rStyle w:val="Hyperlink"/>
                <w:noProof/>
                <w:rtl/>
              </w:rPr>
              <w:t xml:space="preserve"> </w:t>
            </w:r>
            <w:r w:rsidR="00344D55" w:rsidRPr="00297F7A">
              <w:rPr>
                <w:rStyle w:val="Hyperlink"/>
                <w:rFonts w:hint="eastAsia"/>
                <w:noProof/>
                <w:rtl/>
              </w:rPr>
              <w:t>آملي</w:t>
            </w:r>
            <w:r w:rsidR="00344D55" w:rsidRPr="00297F7A">
              <w:rPr>
                <w:rStyle w:val="Hyperlink"/>
                <w:noProof/>
                <w:rtl/>
              </w:rPr>
              <w:t xml:space="preserve"> </w:t>
            </w:r>
            <w:r w:rsidR="00344D55" w:rsidRPr="00297F7A">
              <w:rPr>
                <w:rStyle w:val="Hyperlink"/>
                <w:rFonts w:hint="eastAsia"/>
                <w:noProof/>
                <w:rtl/>
              </w:rPr>
              <w:t>به</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رضا</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Toc458679524 \h</w:instrText>
            </w:r>
            <w:r w:rsidR="00344D55">
              <w:rPr>
                <w:noProof/>
                <w:webHidden/>
                <w:rtl/>
              </w:rPr>
              <w:instrText xml:space="preserve"> </w:instrText>
            </w:r>
            <w:r>
              <w:rPr>
                <w:noProof/>
                <w:webHidden/>
                <w:rtl/>
              </w:rPr>
            </w:r>
            <w:r>
              <w:rPr>
                <w:noProof/>
                <w:webHidden/>
                <w:rtl/>
              </w:rPr>
              <w:fldChar w:fldCharType="separate"/>
            </w:r>
            <w:r w:rsidR="00344D55">
              <w:rPr>
                <w:noProof/>
                <w:webHidden/>
                <w:rtl/>
              </w:rPr>
              <w:t>63</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5" w:history="1">
            <w:r w:rsidR="00344D55" w:rsidRPr="00297F7A">
              <w:rPr>
                <w:rStyle w:val="Hyperlink"/>
                <w:rFonts w:hint="eastAsia"/>
                <w:noProof/>
                <w:rtl/>
              </w:rPr>
              <w:t>دوش</w:t>
            </w:r>
            <w:r w:rsidR="00344D55" w:rsidRPr="00297F7A">
              <w:rPr>
                <w:rStyle w:val="Hyperlink"/>
                <w:noProof/>
                <w:rtl/>
              </w:rPr>
              <w:t xml:space="preserve"> </w:t>
            </w:r>
            <w:r w:rsidR="00344D55" w:rsidRPr="00297F7A">
              <w:rPr>
                <w:rStyle w:val="Hyperlink"/>
                <w:rFonts w:hint="eastAsia"/>
                <w:noProof/>
                <w:rtl/>
              </w:rPr>
              <w:t>وقت</w:t>
            </w:r>
            <w:r w:rsidR="00344D55" w:rsidRPr="00297F7A">
              <w:rPr>
                <w:rStyle w:val="Hyperlink"/>
                <w:noProof/>
                <w:rtl/>
              </w:rPr>
              <w:t xml:space="preserve"> </w:t>
            </w:r>
            <w:r w:rsidR="00344D55" w:rsidRPr="00297F7A">
              <w:rPr>
                <w:rStyle w:val="Hyperlink"/>
                <w:rFonts w:hint="eastAsia"/>
                <w:noProof/>
                <w:rtl/>
              </w:rPr>
              <w:t>سحر</w:t>
            </w:r>
            <w:r w:rsidR="00344D55" w:rsidRPr="00297F7A">
              <w:rPr>
                <w:rStyle w:val="Hyperlink"/>
                <w:noProof/>
                <w:rtl/>
              </w:rPr>
              <w:t xml:space="preserve"> </w:t>
            </w:r>
            <w:r w:rsidR="00344D55" w:rsidRPr="00297F7A">
              <w:rPr>
                <w:rStyle w:val="Hyperlink"/>
                <w:rFonts w:hint="eastAsia"/>
                <w:noProof/>
                <w:rtl/>
              </w:rPr>
              <w:t>از</w:t>
            </w:r>
            <w:r w:rsidR="00344D55" w:rsidRPr="00297F7A">
              <w:rPr>
                <w:rStyle w:val="Hyperlink"/>
                <w:noProof/>
                <w:rtl/>
              </w:rPr>
              <w:t xml:space="preserve"> </w:t>
            </w:r>
            <w:r w:rsidR="00344D55" w:rsidRPr="00297F7A">
              <w:rPr>
                <w:rStyle w:val="Hyperlink"/>
                <w:rFonts w:hint="eastAsia"/>
                <w:noProof/>
                <w:rtl/>
              </w:rPr>
              <w:t>غصه</w:t>
            </w:r>
            <w:r w:rsidR="00344D55" w:rsidRPr="00297F7A">
              <w:rPr>
                <w:rStyle w:val="Hyperlink"/>
                <w:noProof/>
                <w:rtl/>
              </w:rPr>
              <w:t xml:space="preserve"> </w:t>
            </w:r>
            <w:r w:rsidR="00344D55" w:rsidRPr="00297F7A">
              <w:rPr>
                <w:rStyle w:val="Hyperlink"/>
                <w:rFonts w:hint="eastAsia"/>
                <w:noProof/>
                <w:rtl/>
              </w:rPr>
              <w:t>نجاتم</w:t>
            </w:r>
            <w:r w:rsidR="00344D55" w:rsidRPr="00297F7A">
              <w:rPr>
                <w:rStyle w:val="Hyperlink"/>
                <w:noProof/>
                <w:rtl/>
              </w:rPr>
              <w:t xml:space="preserve"> </w:t>
            </w:r>
            <w:r w:rsidR="00344D55" w:rsidRPr="00297F7A">
              <w:rPr>
                <w:rStyle w:val="Hyperlink"/>
                <w:rFonts w:hint="eastAsia"/>
                <w:noProof/>
                <w:rtl/>
              </w:rPr>
              <w:t>دادند</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Toc458679525 \h</w:instrText>
            </w:r>
            <w:r w:rsidR="00344D55">
              <w:rPr>
                <w:noProof/>
                <w:webHidden/>
                <w:rtl/>
              </w:rPr>
              <w:instrText xml:space="preserve"> </w:instrText>
            </w:r>
            <w:r>
              <w:rPr>
                <w:noProof/>
                <w:webHidden/>
                <w:rtl/>
              </w:rPr>
            </w:r>
            <w:r>
              <w:rPr>
                <w:noProof/>
                <w:webHidden/>
                <w:rtl/>
              </w:rPr>
              <w:fldChar w:fldCharType="separate"/>
            </w:r>
            <w:r w:rsidR="00344D55">
              <w:rPr>
                <w:noProof/>
                <w:webHidden/>
                <w:rtl/>
              </w:rPr>
              <w:t>64</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6" w:history="1">
            <w:r w:rsidR="00344D55" w:rsidRPr="00297F7A">
              <w:rPr>
                <w:rStyle w:val="Hyperlink"/>
                <w:rFonts w:hint="eastAsia"/>
                <w:noProof/>
                <w:rtl/>
              </w:rPr>
              <w:t>زهي</w:t>
            </w:r>
            <w:r w:rsidR="00344D55" w:rsidRPr="00297F7A">
              <w:rPr>
                <w:rStyle w:val="Hyperlink"/>
                <w:noProof/>
                <w:rtl/>
              </w:rPr>
              <w:t xml:space="preserve"> </w:t>
            </w:r>
            <w:r w:rsidR="00344D55" w:rsidRPr="00297F7A">
              <w:rPr>
                <w:rStyle w:val="Hyperlink"/>
                <w:rFonts w:hint="eastAsia"/>
                <w:noProof/>
                <w:rtl/>
              </w:rPr>
              <w:t>مراتب</w:t>
            </w:r>
            <w:r w:rsidR="00344D55" w:rsidRPr="00297F7A">
              <w:rPr>
                <w:rStyle w:val="Hyperlink"/>
                <w:noProof/>
                <w:rtl/>
              </w:rPr>
              <w:t xml:space="preserve"> </w:t>
            </w:r>
            <w:r w:rsidR="00344D55" w:rsidRPr="00297F7A">
              <w:rPr>
                <w:rStyle w:val="Hyperlink"/>
                <w:rFonts w:hint="eastAsia"/>
                <w:noProof/>
                <w:rtl/>
              </w:rPr>
              <w:t>خوابي</w:t>
            </w:r>
            <w:r w:rsidR="00344D55" w:rsidRPr="00297F7A">
              <w:rPr>
                <w:rStyle w:val="Hyperlink"/>
                <w:noProof/>
                <w:rtl/>
              </w:rPr>
              <w:t xml:space="preserve"> </w:t>
            </w:r>
            <w:r w:rsidR="00344D55" w:rsidRPr="00297F7A">
              <w:rPr>
                <w:rStyle w:val="Hyperlink"/>
                <w:rFonts w:hint="eastAsia"/>
                <w:noProof/>
                <w:rtl/>
              </w:rPr>
              <w:t>كه</w:t>
            </w:r>
            <w:r w:rsidR="00344D55" w:rsidRPr="00297F7A">
              <w:rPr>
                <w:rStyle w:val="Hyperlink"/>
                <w:noProof/>
                <w:rtl/>
              </w:rPr>
              <w:t xml:space="preserve"> </w:t>
            </w:r>
            <w:r w:rsidR="00344D55" w:rsidRPr="00297F7A">
              <w:rPr>
                <w:rStyle w:val="Hyperlink"/>
                <w:rFonts w:hint="eastAsia"/>
                <w:noProof/>
                <w:rtl/>
              </w:rPr>
              <w:t>به</w:t>
            </w:r>
            <w:r w:rsidR="00344D55" w:rsidRPr="00297F7A">
              <w:rPr>
                <w:rStyle w:val="Hyperlink"/>
                <w:noProof/>
                <w:rtl/>
              </w:rPr>
              <w:t xml:space="preserve"> </w:t>
            </w:r>
            <w:r w:rsidR="00344D55" w:rsidRPr="00297F7A">
              <w:rPr>
                <w:rStyle w:val="Hyperlink"/>
                <w:rFonts w:hint="eastAsia"/>
                <w:noProof/>
                <w:rtl/>
              </w:rPr>
              <w:t>ز</w:t>
            </w:r>
            <w:r w:rsidR="00344D55" w:rsidRPr="00297F7A">
              <w:rPr>
                <w:rStyle w:val="Hyperlink"/>
                <w:noProof/>
                <w:rtl/>
              </w:rPr>
              <w:t xml:space="preserve"> </w:t>
            </w:r>
            <w:r w:rsidR="00344D55" w:rsidRPr="00297F7A">
              <w:rPr>
                <w:rStyle w:val="Hyperlink"/>
                <w:rFonts w:hint="eastAsia"/>
                <w:noProof/>
                <w:rtl/>
              </w:rPr>
              <w:t>بيداري</w:t>
            </w:r>
            <w:r w:rsidR="00344D55" w:rsidRPr="00297F7A">
              <w:rPr>
                <w:rStyle w:val="Hyperlink"/>
                <w:noProof/>
                <w:rtl/>
              </w:rPr>
              <w:t xml:space="preserve"> </w:t>
            </w:r>
            <w:r w:rsidR="00344D55" w:rsidRPr="00297F7A">
              <w:rPr>
                <w:rStyle w:val="Hyperlink"/>
                <w:rFonts w:hint="eastAsia"/>
                <w:noProof/>
                <w:rtl/>
              </w:rPr>
              <w:t>است</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Toc458679526 \h</w:instrText>
            </w:r>
            <w:r w:rsidR="00344D55">
              <w:rPr>
                <w:noProof/>
                <w:webHidden/>
                <w:rtl/>
              </w:rPr>
              <w:instrText xml:space="preserve"> </w:instrText>
            </w:r>
            <w:r>
              <w:rPr>
                <w:noProof/>
                <w:webHidden/>
                <w:rtl/>
              </w:rPr>
            </w:r>
            <w:r>
              <w:rPr>
                <w:noProof/>
                <w:webHidden/>
                <w:rtl/>
              </w:rPr>
              <w:fldChar w:fldCharType="separate"/>
            </w:r>
            <w:r w:rsidR="00344D55">
              <w:rPr>
                <w:noProof/>
                <w:webHidden/>
                <w:rtl/>
              </w:rPr>
              <w:t>66</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7" w:history="1">
            <w:r w:rsidR="00344D55" w:rsidRPr="00297F7A">
              <w:rPr>
                <w:rStyle w:val="Hyperlink"/>
                <w:rFonts w:hint="eastAsia"/>
                <w:noProof/>
                <w:rtl/>
              </w:rPr>
              <w:t>خدمت</w:t>
            </w:r>
            <w:r w:rsidR="00344D55" w:rsidRPr="00297F7A">
              <w:rPr>
                <w:rStyle w:val="Hyperlink"/>
                <w:noProof/>
                <w:rtl/>
              </w:rPr>
              <w:t xml:space="preserve"> </w:t>
            </w:r>
            <w:r w:rsidR="00344D55" w:rsidRPr="00297F7A">
              <w:rPr>
                <w:rStyle w:val="Hyperlink"/>
                <w:rFonts w:hint="eastAsia"/>
                <w:noProof/>
                <w:rtl/>
              </w:rPr>
              <w:t>به</w:t>
            </w:r>
            <w:r w:rsidR="00344D55" w:rsidRPr="00297F7A">
              <w:rPr>
                <w:rStyle w:val="Hyperlink"/>
                <w:noProof/>
                <w:rtl/>
              </w:rPr>
              <w:t xml:space="preserve"> </w:t>
            </w:r>
            <w:r w:rsidR="00344D55" w:rsidRPr="00297F7A">
              <w:rPr>
                <w:rStyle w:val="Hyperlink"/>
                <w:rFonts w:hint="eastAsia"/>
                <w:noProof/>
                <w:rtl/>
              </w:rPr>
              <w:t>امام</w:t>
            </w:r>
            <w:r w:rsidR="00344D55" w:rsidRPr="00297F7A">
              <w:rPr>
                <w:rStyle w:val="Hyperlink"/>
                <w:noProof/>
                <w:rtl/>
              </w:rPr>
              <w:t xml:space="preserve"> </w:t>
            </w:r>
            <w:r w:rsidR="00344D55" w:rsidRPr="00297F7A">
              <w:rPr>
                <w:rStyle w:val="Hyperlink"/>
                <w:rFonts w:hint="eastAsia"/>
                <w:noProof/>
                <w:rtl/>
              </w:rPr>
              <w:t>هشتم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Toc458679527 \h</w:instrText>
            </w:r>
            <w:r w:rsidR="00344D55">
              <w:rPr>
                <w:noProof/>
                <w:webHidden/>
                <w:rtl/>
              </w:rPr>
              <w:instrText xml:space="preserve"> </w:instrText>
            </w:r>
            <w:r>
              <w:rPr>
                <w:noProof/>
                <w:webHidden/>
                <w:rtl/>
              </w:rPr>
            </w:r>
            <w:r>
              <w:rPr>
                <w:noProof/>
                <w:webHidden/>
                <w:rtl/>
              </w:rPr>
              <w:fldChar w:fldCharType="separate"/>
            </w:r>
            <w:r w:rsidR="00344D55">
              <w:rPr>
                <w:noProof/>
                <w:webHidden/>
                <w:rtl/>
              </w:rPr>
              <w:t>68</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8" w:history="1">
            <w:r w:rsidR="00344D55" w:rsidRPr="00297F7A">
              <w:rPr>
                <w:rStyle w:val="Hyperlink"/>
                <w:rFonts w:hint="eastAsia"/>
                <w:noProof/>
                <w:rtl/>
              </w:rPr>
              <w:t>ما</w:t>
            </w:r>
            <w:r w:rsidR="00344D55" w:rsidRPr="00297F7A">
              <w:rPr>
                <w:rStyle w:val="Hyperlink"/>
                <w:noProof/>
                <w:rtl/>
              </w:rPr>
              <w:t xml:space="preserve"> </w:t>
            </w:r>
            <w:r w:rsidR="00344D55" w:rsidRPr="00297F7A">
              <w:rPr>
                <w:rStyle w:val="Hyperlink"/>
                <w:rFonts w:hint="eastAsia"/>
                <w:noProof/>
                <w:rtl/>
              </w:rPr>
              <w:t>چه</w:t>
            </w:r>
            <w:r w:rsidR="00344D55" w:rsidRPr="00297F7A">
              <w:rPr>
                <w:rStyle w:val="Hyperlink"/>
                <w:noProof/>
                <w:rtl/>
              </w:rPr>
              <w:t xml:space="preserve"> </w:t>
            </w:r>
            <w:r w:rsidR="00344D55" w:rsidRPr="00297F7A">
              <w:rPr>
                <w:rStyle w:val="Hyperlink"/>
                <w:rFonts w:hint="eastAsia"/>
                <w:noProof/>
                <w:rtl/>
              </w:rPr>
              <w:t>كم</w:t>
            </w:r>
            <w:r w:rsidR="00344D55" w:rsidRPr="00297F7A">
              <w:rPr>
                <w:rStyle w:val="Hyperlink"/>
                <w:noProof/>
                <w:rtl/>
              </w:rPr>
              <w:t xml:space="preserve"> </w:t>
            </w:r>
            <w:r w:rsidR="00344D55" w:rsidRPr="00297F7A">
              <w:rPr>
                <w:rStyle w:val="Hyperlink"/>
                <w:rFonts w:hint="eastAsia"/>
                <w:noProof/>
                <w:rtl/>
              </w:rPr>
              <w:t>داريم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Toc458679528 \h</w:instrText>
            </w:r>
            <w:r w:rsidR="00344D55">
              <w:rPr>
                <w:noProof/>
                <w:webHidden/>
                <w:rtl/>
              </w:rPr>
              <w:instrText xml:space="preserve"> </w:instrText>
            </w:r>
            <w:r>
              <w:rPr>
                <w:noProof/>
                <w:webHidden/>
                <w:rtl/>
              </w:rPr>
            </w:r>
            <w:r>
              <w:rPr>
                <w:noProof/>
                <w:webHidden/>
                <w:rtl/>
              </w:rPr>
              <w:fldChar w:fldCharType="separate"/>
            </w:r>
            <w:r w:rsidR="00344D55">
              <w:rPr>
                <w:noProof/>
                <w:webHidden/>
                <w:rtl/>
              </w:rPr>
              <w:t>69</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29" w:history="1">
            <w:r w:rsidR="00344D55" w:rsidRPr="00297F7A">
              <w:rPr>
                <w:rStyle w:val="Hyperlink"/>
                <w:rFonts w:hint="eastAsia"/>
                <w:noProof/>
                <w:rtl/>
              </w:rPr>
              <w:t>دوباره</w:t>
            </w:r>
            <w:r w:rsidR="00344D55" w:rsidRPr="00297F7A">
              <w:rPr>
                <w:rStyle w:val="Hyperlink"/>
                <w:noProof/>
                <w:rtl/>
              </w:rPr>
              <w:t xml:space="preserve"> </w:t>
            </w:r>
            <w:r w:rsidR="00344D55" w:rsidRPr="00297F7A">
              <w:rPr>
                <w:rStyle w:val="Hyperlink"/>
                <w:rFonts w:hint="eastAsia"/>
                <w:noProof/>
                <w:rtl/>
              </w:rPr>
              <w:t>ديندار</w:t>
            </w:r>
            <w:r w:rsidR="00344D55" w:rsidRPr="00297F7A">
              <w:rPr>
                <w:rStyle w:val="Hyperlink"/>
                <w:noProof/>
                <w:rtl/>
              </w:rPr>
              <w:t xml:space="preserve"> </w:t>
            </w:r>
            <w:r w:rsidR="00344D55" w:rsidRPr="00297F7A">
              <w:rPr>
                <w:rStyle w:val="Hyperlink"/>
                <w:rFonts w:hint="eastAsia"/>
                <w:noProof/>
                <w:rtl/>
              </w:rPr>
              <w:t>شدم</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Toc458679529 \h</w:instrText>
            </w:r>
            <w:r w:rsidR="00344D55">
              <w:rPr>
                <w:noProof/>
                <w:webHidden/>
                <w:rtl/>
              </w:rPr>
              <w:instrText xml:space="preserve"> </w:instrText>
            </w:r>
            <w:r>
              <w:rPr>
                <w:noProof/>
                <w:webHidden/>
                <w:rtl/>
              </w:rPr>
            </w:r>
            <w:r>
              <w:rPr>
                <w:noProof/>
                <w:webHidden/>
                <w:rtl/>
              </w:rPr>
              <w:fldChar w:fldCharType="separate"/>
            </w:r>
            <w:r w:rsidR="00344D55">
              <w:rPr>
                <w:noProof/>
                <w:webHidden/>
                <w:rtl/>
              </w:rPr>
              <w:t>70</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30" w:history="1">
            <w:r w:rsidR="00344D55" w:rsidRPr="00297F7A">
              <w:rPr>
                <w:rStyle w:val="Hyperlink"/>
                <w:rFonts w:hint="eastAsia"/>
                <w:noProof/>
                <w:rtl/>
              </w:rPr>
              <w:t>ماه</w:t>
            </w:r>
            <w:r w:rsidR="00344D55" w:rsidRPr="00297F7A">
              <w:rPr>
                <w:rStyle w:val="Hyperlink"/>
                <w:noProof/>
                <w:rtl/>
              </w:rPr>
              <w:t xml:space="preserve"> </w:t>
            </w:r>
            <w:r w:rsidR="00344D55" w:rsidRPr="00297F7A">
              <w:rPr>
                <w:rStyle w:val="Hyperlink"/>
                <w:rFonts w:hint="eastAsia"/>
                <w:noProof/>
                <w:rtl/>
              </w:rPr>
              <w:t>رمضاني</w:t>
            </w:r>
            <w:r w:rsidR="00344D55" w:rsidRPr="00297F7A">
              <w:rPr>
                <w:rStyle w:val="Hyperlink"/>
                <w:noProof/>
                <w:rtl/>
              </w:rPr>
              <w:t xml:space="preserve"> </w:t>
            </w:r>
            <w:r w:rsidR="00344D55" w:rsidRPr="00297F7A">
              <w:rPr>
                <w:rStyle w:val="Hyperlink"/>
                <w:rFonts w:hint="eastAsia"/>
                <w:noProof/>
                <w:rtl/>
              </w:rPr>
              <w:t>با</w:t>
            </w:r>
            <w:r w:rsidR="00344D55" w:rsidRPr="00297F7A">
              <w:rPr>
                <w:rStyle w:val="Hyperlink"/>
                <w:noProof/>
                <w:rtl/>
              </w:rPr>
              <w:t xml:space="preserve"> </w:t>
            </w:r>
            <w:r w:rsidR="00344D55" w:rsidRPr="00297F7A">
              <w:rPr>
                <w:rStyle w:val="Hyperlink"/>
                <w:rFonts w:hint="eastAsia"/>
                <w:noProof/>
                <w:rtl/>
              </w:rPr>
              <w:t>نان</w:t>
            </w:r>
            <w:r w:rsidR="00344D55" w:rsidRPr="00297F7A">
              <w:rPr>
                <w:rStyle w:val="Hyperlink"/>
                <w:noProof/>
                <w:rtl/>
              </w:rPr>
              <w:t xml:space="preserve"> </w:t>
            </w:r>
            <w:r w:rsidR="00344D55" w:rsidRPr="00297F7A">
              <w:rPr>
                <w:rStyle w:val="Hyperlink"/>
                <w:rFonts w:hint="eastAsia"/>
                <w:noProof/>
                <w:rtl/>
              </w:rPr>
              <w:t>و</w:t>
            </w:r>
            <w:r w:rsidR="00344D55" w:rsidRPr="00297F7A">
              <w:rPr>
                <w:rStyle w:val="Hyperlink"/>
                <w:noProof/>
                <w:rtl/>
              </w:rPr>
              <w:t xml:space="preserve"> </w:t>
            </w:r>
            <w:r w:rsidR="00344D55" w:rsidRPr="00297F7A">
              <w:rPr>
                <w:rStyle w:val="Hyperlink"/>
                <w:rFonts w:hint="eastAsia"/>
                <w:noProof/>
                <w:rtl/>
              </w:rPr>
              <w:t>پياز</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Toc458679530 \h</w:instrText>
            </w:r>
            <w:r w:rsidR="00344D55">
              <w:rPr>
                <w:noProof/>
                <w:webHidden/>
                <w:rtl/>
              </w:rPr>
              <w:instrText xml:space="preserve"> </w:instrText>
            </w:r>
            <w:r>
              <w:rPr>
                <w:noProof/>
                <w:webHidden/>
                <w:rtl/>
              </w:rPr>
            </w:r>
            <w:r>
              <w:rPr>
                <w:noProof/>
                <w:webHidden/>
                <w:rtl/>
              </w:rPr>
              <w:fldChar w:fldCharType="separate"/>
            </w:r>
            <w:r w:rsidR="00344D55">
              <w:rPr>
                <w:noProof/>
                <w:webHidden/>
                <w:rtl/>
              </w:rPr>
              <w:t>71</w:t>
            </w:r>
            <w:r>
              <w:rPr>
                <w:noProof/>
                <w:webHidden/>
                <w:rtl/>
              </w:rPr>
              <w:fldChar w:fldCharType="end"/>
            </w:r>
          </w:hyperlink>
        </w:p>
        <w:p w:rsidR="00344D55" w:rsidRDefault="009D48DD">
          <w:pPr>
            <w:pStyle w:val="TOC2"/>
            <w:tabs>
              <w:tab w:val="right" w:leader="dot" w:pos="7361"/>
            </w:tabs>
            <w:rPr>
              <w:rFonts w:asciiTheme="minorHAnsi" w:eastAsiaTheme="minorEastAsia" w:hAnsiTheme="minorHAnsi" w:cstheme="minorBidi"/>
              <w:noProof/>
              <w:color w:val="auto"/>
              <w:sz w:val="22"/>
              <w:szCs w:val="22"/>
              <w:rtl/>
            </w:rPr>
          </w:pPr>
          <w:hyperlink w:anchor="_Toc458679531" w:history="1">
            <w:r w:rsidR="00344D55" w:rsidRPr="00297F7A">
              <w:rPr>
                <w:rStyle w:val="Hyperlink"/>
                <w:rFonts w:hint="eastAsia"/>
                <w:noProof/>
                <w:rtl/>
              </w:rPr>
              <w:t>فهرست</w:t>
            </w:r>
            <w:r w:rsidR="00344D55" w:rsidRPr="00297F7A">
              <w:rPr>
                <w:rStyle w:val="Hyperlink"/>
                <w:noProof/>
                <w:rtl/>
              </w:rPr>
              <w:t xml:space="preserve"> </w:t>
            </w:r>
            <w:r w:rsidR="00344D55" w:rsidRPr="00297F7A">
              <w:rPr>
                <w:rStyle w:val="Hyperlink"/>
                <w:rFonts w:hint="eastAsia"/>
                <w:noProof/>
                <w:rtl/>
              </w:rPr>
              <w:t>مطالب</w:t>
            </w:r>
            <w:r w:rsidR="00344D55">
              <w:rPr>
                <w:noProof/>
                <w:webHidden/>
                <w:rtl/>
              </w:rPr>
              <w:tab/>
            </w:r>
            <w:r>
              <w:rPr>
                <w:noProof/>
                <w:webHidden/>
                <w:rtl/>
              </w:rPr>
              <w:fldChar w:fldCharType="begin"/>
            </w:r>
            <w:r w:rsidR="00344D55">
              <w:rPr>
                <w:noProof/>
                <w:webHidden/>
                <w:rtl/>
              </w:rPr>
              <w:instrText xml:space="preserve"> </w:instrText>
            </w:r>
            <w:r w:rsidR="00344D55">
              <w:rPr>
                <w:noProof/>
                <w:webHidden/>
              </w:rPr>
              <w:instrText>PAGEREF</w:instrText>
            </w:r>
            <w:r w:rsidR="00344D55">
              <w:rPr>
                <w:noProof/>
                <w:webHidden/>
                <w:rtl/>
              </w:rPr>
              <w:instrText xml:space="preserve"> _</w:instrText>
            </w:r>
            <w:r w:rsidR="00344D55">
              <w:rPr>
                <w:noProof/>
                <w:webHidden/>
              </w:rPr>
              <w:instrText>Toc458679531 \h</w:instrText>
            </w:r>
            <w:r w:rsidR="00344D55">
              <w:rPr>
                <w:noProof/>
                <w:webHidden/>
                <w:rtl/>
              </w:rPr>
              <w:instrText xml:space="preserve"> </w:instrText>
            </w:r>
            <w:r>
              <w:rPr>
                <w:noProof/>
                <w:webHidden/>
                <w:rtl/>
              </w:rPr>
            </w:r>
            <w:r>
              <w:rPr>
                <w:noProof/>
                <w:webHidden/>
                <w:rtl/>
              </w:rPr>
              <w:fldChar w:fldCharType="separate"/>
            </w:r>
            <w:r w:rsidR="00344D55">
              <w:rPr>
                <w:noProof/>
                <w:webHidden/>
                <w:rtl/>
              </w:rPr>
              <w:t>75</w:t>
            </w:r>
            <w:r>
              <w:rPr>
                <w:noProof/>
                <w:webHidden/>
                <w:rtl/>
              </w:rPr>
              <w:fldChar w:fldCharType="end"/>
            </w:r>
          </w:hyperlink>
        </w:p>
        <w:p w:rsidR="00344D55" w:rsidRDefault="009D48DD">
          <w:r>
            <w:fldChar w:fldCharType="end"/>
          </w:r>
        </w:p>
      </w:sdtContent>
    </w:sdt>
    <w:p w:rsidR="00344D55" w:rsidRPr="00344D55" w:rsidRDefault="00344D55" w:rsidP="00344D55">
      <w:pPr>
        <w:pStyle w:val="libNormal"/>
        <w:rPr>
          <w:rtl/>
        </w:rPr>
      </w:pPr>
    </w:p>
    <w:sectPr w:rsidR="00344D55" w:rsidRPr="00344D5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D84" w:rsidRDefault="00755D84">
      <w:r>
        <w:separator/>
      </w:r>
    </w:p>
  </w:endnote>
  <w:endnote w:type="continuationSeparator" w:id="1">
    <w:p w:rsidR="00755D84" w:rsidRDefault="00755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B" w:rsidRDefault="009D48DD">
    <w:pPr>
      <w:pStyle w:val="Footer"/>
    </w:pPr>
    <w:fldSimple w:instr=" PAGE   \* MERGEFORMAT ">
      <w:r w:rsidR="0072228B">
        <w:rPr>
          <w:noProof/>
          <w:rtl/>
        </w:rPr>
        <w:t>2</w:t>
      </w:r>
    </w:fldSimple>
  </w:p>
  <w:p w:rsidR="0068185B" w:rsidRDefault="00681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B" w:rsidRDefault="009D48DD">
    <w:pPr>
      <w:pStyle w:val="Footer"/>
    </w:pPr>
    <w:fldSimple w:instr=" PAGE   \* MERGEFORMAT ">
      <w:r w:rsidR="0072228B">
        <w:rPr>
          <w:noProof/>
          <w:rtl/>
        </w:rPr>
        <w:t>3</w:t>
      </w:r>
    </w:fldSimple>
  </w:p>
  <w:p w:rsidR="0068185B" w:rsidRDefault="00681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B" w:rsidRDefault="009D48DD">
    <w:pPr>
      <w:pStyle w:val="Footer"/>
    </w:pPr>
    <w:fldSimple w:instr=" PAGE   \* MERGEFORMAT ">
      <w:r w:rsidR="0072228B">
        <w:rPr>
          <w:noProof/>
          <w:rtl/>
        </w:rPr>
        <w:t>1</w:t>
      </w:r>
    </w:fldSimple>
  </w:p>
  <w:p w:rsidR="0068185B" w:rsidRDefault="00681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D84" w:rsidRDefault="00755D84">
      <w:r>
        <w:separator/>
      </w:r>
    </w:p>
  </w:footnote>
  <w:footnote w:type="continuationSeparator" w:id="1">
    <w:p w:rsidR="00755D84" w:rsidRDefault="00755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185B"/>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953"/>
    <w:rsid w:val="00301EBF"/>
    <w:rsid w:val="00307056"/>
    <w:rsid w:val="00307C3A"/>
    <w:rsid w:val="00310D1D"/>
    <w:rsid w:val="00317E22"/>
    <w:rsid w:val="00322466"/>
    <w:rsid w:val="00324B78"/>
    <w:rsid w:val="00325A62"/>
    <w:rsid w:val="00330D70"/>
    <w:rsid w:val="003339D0"/>
    <w:rsid w:val="003353BB"/>
    <w:rsid w:val="0033620A"/>
    <w:rsid w:val="0034239A"/>
    <w:rsid w:val="00344D55"/>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29F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5FC"/>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185B"/>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228B"/>
    <w:rsid w:val="00723983"/>
    <w:rsid w:val="00723D07"/>
    <w:rsid w:val="00725377"/>
    <w:rsid w:val="0073042E"/>
    <w:rsid w:val="00730E45"/>
    <w:rsid w:val="00731AD7"/>
    <w:rsid w:val="007355A7"/>
    <w:rsid w:val="00740E80"/>
    <w:rsid w:val="0074517B"/>
    <w:rsid w:val="0074654C"/>
    <w:rsid w:val="007515BE"/>
    <w:rsid w:val="00755D84"/>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3A3A"/>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3546B"/>
    <w:rsid w:val="0094272F"/>
    <w:rsid w:val="00943412"/>
    <w:rsid w:val="00943B2E"/>
    <w:rsid w:val="00945D11"/>
    <w:rsid w:val="009503E2"/>
    <w:rsid w:val="009523FD"/>
    <w:rsid w:val="009527B9"/>
    <w:rsid w:val="00952FD2"/>
    <w:rsid w:val="0095736F"/>
    <w:rsid w:val="00960F67"/>
    <w:rsid w:val="00961CD2"/>
    <w:rsid w:val="00962B76"/>
    <w:rsid w:val="0097061F"/>
    <w:rsid w:val="00972C70"/>
    <w:rsid w:val="009741DD"/>
    <w:rsid w:val="00974224"/>
    <w:rsid w:val="00974FF1"/>
    <w:rsid w:val="00976899"/>
    <w:rsid w:val="00986588"/>
    <w:rsid w:val="00992E31"/>
    <w:rsid w:val="009969B5"/>
    <w:rsid w:val="009A24B2"/>
    <w:rsid w:val="009A53CC"/>
    <w:rsid w:val="009A7001"/>
    <w:rsid w:val="009A7DA5"/>
    <w:rsid w:val="009B01D4"/>
    <w:rsid w:val="009B0C22"/>
    <w:rsid w:val="009B5C7D"/>
    <w:rsid w:val="009B7253"/>
    <w:rsid w:val="009D3969"/>
    <w:rsid w:val="009D48DD"/>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1701"/>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0F7B"/>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3B5"/>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65E"/>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0E9"/>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3C64"/>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0E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4829FF"/>
    <w:rPr>
      <w:rFonts w:cs="B Badr"/>
      <w:color w:val="000000"/>
      <w:sz w:val="32"/>
      <w:szCs w:val="32"/>
    </w:rPr>
  </w:style>
  <w:style w:type="paragraph" w:styleId="TOCHeading">
    <w:name w:val="TOC Heading"/>
    <w:basedOn w:val="Heading1"/>
    <w:next w:val="Normal"/>
    <w:uiPriority w:val="39"/>
    <w:semiHidden/>
    <w:unhideWhenUsed/>
    <w:qFormat/>
    <w:rsid w:val="00344D5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44D5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44D5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44D5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44D5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44D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zel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819B-2FB4-4397-A244-8C6514A8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103</TotalTime>
  <Pages>76</Pages>
  <Words>8541</Words>
  <Characters>48685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cp:revision>
  <cp:lastPrinted>1900-12-31T19:30:00Z</cp:lastPrinted>
  <dcterms:created xsi:type="dcterms:W3CDTF">2016-08-11T05:41:00Z</dcterms:created>
  <dcterms:modified xsi:type="dcterms:W3CDTF">2016-08-14T08:17:00Z</dcterms:modified>
</cp:coreProperties>
</file>